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0286A132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490B68" w:rsidRPr="00490B68">
        <w:rPr>
          <w:rFonts w:ascii="ＭＳ 明朝" w:eastAsia="ＭＳ 明朝" w:hAnsi="ＭＳ 明朝" w:cs="HG丸ｺﾞｼｯｸM-PRO" w:hint="eastAsia"/>
          <w:sz w:val="22"/>
          <w:szCs w:val="22"/>
          <w:lang w:eastAsia="ja-JP"/>
        </w:rPr>
        <w:t>電子インボイスの標準仕様の管理機関運用支援業務（</w:t>
      </w:r>
      <w:r w:rsidR="00490B68" w:rsidRPr="00490B68">
        <w:rPr>
          <w:rFonts w:ascii="ＭＳ 明朝" w:eastAsia="ＭＳ 明朝" w:hAnsi="ＭＳ 明朝" w:cs="HG丸ｺﾞｼｯｸM-PRO"/>
          <w:sz w:val="22"/>
          <w:szCs w:val="22"/>
          <w:lang w:eastAsia="ja-JP"/>
        </w:rPr>
        <w:t>Interoperability</w:t>
      </w:r>
      <w:r w:rsidR="00490B68" w:rsidRPr="00490B68">
        <w:rPr>
          <w:rFonts w:ascii="ＭＳ 明朝" w:eastAsia="ＭＳ 明朝" w:hAnsi="ＭＳ 明朝" w:cs="HG丸ｺﾞｼｯｸM-PRO" w:hint="eastAsia"/>
          <w:sz w:val="22"/>
          <w:szCs w:val="22"/>
          <w:lang w:eastAsia="ja-JP"/>
        </w:rPr>
        <w:t>テストの支援）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」の公募公告を承知の上、参加を申し込みます。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担当者：</w:t>
      </w:r>
    </w:p>
    <w:p w14:paraId="5BDE1963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電 話：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4304" w14:textId="77777777" w:rsidR="00527E1D" w:rsidRDefault="00527E1D">
      <w:r>
        <w:separator/>
      </w:r>
    </w:p>
  </w:endnote>
  <w:endnote w:type="continuationSeparator" w:id="0">
    <w:p w14:paraId="35EE8187" w14:textId="77777777" w:rsidR="00527E1D" w:rsidRDefault="005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2A01" w14:textId="77777777" w:rsidR="00527E1D" w:rsidRDefault="00527E1D"/>
  </w:footnote>
  <w:footnote w:type="continuationSeparator" w:id="0">
    <w:p w14:paraId="7C53CDB2" w14:textId="77777777" w:rsidR="00527E1D" w:rsidRDefault="00527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A4440"/>
    <w:rsid w:val="001A03F0"/>
    <w:rsid w:val="003A5D9C"/>
    <w:rsid w:val="00490B68"/>
    <w:rsid w:val="00527E1D"/>
    <w:rsid w:val="005B3949"/>
    <w:rsid w:val="006279E0"/>
    <w:rsid w:val="008729BB"/>
    <w:rsid w:val="00A170F9"/>
    <w:rsid w:val="00A52C29"/>
    <w:rsid w:val="00B34FE6"/>
    <w:rsid w:val="00BD7B2D"/>
    <w:rsid w:val="00D64215"/>
    <w:rsid w:val="00D932EF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DIGI-808455956-3595376</_dlc_DocId>
    <_Flow_SignoffStatus xmlns="0e1d05ab-b491-48cc-a1d7-91236226a3a4" xsi:nil="true"/>
    <d1ca xmlns="0e1d05ab-b491-48cc-a1d7-91236226a3a4" xsi:nil="true"/>
    <_ip_UnifiedCompliancePolicyUIAction xmlns="http://schemas.microsoft.com/sharepoint/v3" xsi:nil="true"/>
    <_dlc_DocIdUrl xmlns="89559dea-130d-4237-8e78-1ce7f44b9a24">
      <Url>https://digitalgojp.sharepoint.com/sites/digi_portal/_layouts/15/DocIdRedir.aspx?ID=DIGI-808455956-3595376</Url>
      <Description>DIGI-808455956-3595376</Description>
    </_dlc_DocIdUrl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58C9F-4946-429D-9ED5-26185C8A23F5}">
  <ds:schemaRefs>
    <ds:schemaRef ds:uri="http://schemas.microsoft.com/office/2006/metadata/properties"/>
    <ds:schemaRef ds:uri="http://schemas.microsoft.com/office/infopath/2007/PartnerControls"/>
    <ds:schemaRef ds:uri="89559dea-130d-4237-8e78-1ce7f44b9a24"/>
    <ds:schemaRef ds:uri="0e1d05ab-b491-48cc-a1d7-91236226a3a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BD381E-313C-4E70-8CA2-310F76712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9E56B-B2B9-4AA7-9EC0-DBDAB587A0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086E88-25D7-42E6-815F-66AE627C0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59dea-130d-4237-8e78-1ce7f44b9a24"/>
    <ds:schemaRef ds:uri="0e1d05ab-b491-48cc-a1d7-91236226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2022-04-28T06:25:00Z</dcterms:created>
  <dcterms:modified xsi:type="dcterms:W3CDTF">2022-04-28T06:37:00Z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369314e5-f714-4481-8036-d4f422d817bb</vt:lpwstr>
  </property>
</Properties>
</file>