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326CF" w14:textId="7866EE11" w:rsidR="00591B66" w:rsidRPr="0010127D" w:rsidRDefault="00591B66" w:rsidP="00BA2132">
      <w:pPr>
        <w:ind w:firstLineChars="0" w:firstLine="0"/>
        <w:jc w:val="right"/>
        <w:rPr>
          <w:rFonts w:ascii="Times New Roman" w:eastAsia="ＭＳ 明朝" w:hAnsi="ＭＳ 明朝" w:cs="ＭＳ 明朝"/>
          <w:kern w:val="0"/>
          <w:sz w:val="36"/>
          <w:szCs w:val="36"/>
          <w:lang w:val="ja-JP" w:bidi="ja-JP"/>
        </w:rPr>
      </w:pPr>
    </w:p>
    <w:p w14:paraId="04448A6D" w14:textId="77777777" w:rsidR="00591B66" w:rsidRPr="0010127D" w:rsidRDefault="00591B66" w:rsidP="00360ED0">
      <w:pPr>
        <w:ind w:firstLineChars="0" w:firstLine="0"/>
        <w:jc w:val="center"/>
        <w:rPr>
          <w:sz w:val="32"/>
          <w:szCs w:val="24"/>
        </w:rPr>
      </w:pPr>
    </w:p>
    <w:p w14:paraId="547F260D" w14:textId="77777777" w:rsidR="00591B66" w:rsidRPr="0010127D" w:rsidRDefault="00591B66" w:rsidP="00360ED0">
      <w:pPr>
        <w:ind w:firstLineChars="0" w:firstLine="0"/>
        <w:jc w:val="center"/>
        <w:rPr>
          <w:sz w:val="32"/>
          <w:szCs w:val="24"/>
        </w:rPr>
      </w:pPr>
    </w:p>
    <w:p w14:paraId="2CE3B23E" w14:textId="3D1D6F41" w:rsidR="00591B66" w:rsidRPr="0010127D" w:rsidRDefault="00591B66" w:rsidP="00D82D12">
      <w:pPr>
        <w:tabs>
          <w:tab w:val="left" w:pos="3570"/>
        </w:tabs>
        <w:ind w:firstLineChars="0" w:firstLine="0"/>
        <w:jc w:val="center"/>
        <w:rPr>
          <w:sz w:val="32"/>
          <w:szCs w:val="24"/>
        </w:rPr>
      </w:pPr>
    </w:p>
    <w:p w14:paraId="3639AF1E" w14:textId="36CCA7AE" w:rsidR="00591B66" w:rsidRPr="0010127D" w:rsidRDefault="00591B66" w:rsidP="00360ED0">
      <w:pPr>
        <w:ind w:firstLineChars="0" w:firstLine="0"/>
        <w:jc w:val="center"/>
        <w:rPr>
          <w:sz w:val="32"/>
          <w:szCs w:val="24"/>
        </w:rPr>
      </w:pPr>
    </w:p>
    <w:p w14:paraId="2F0ED990" w14:textId="0D08299A" w:rsidR="00327DE1" w:rsidRPr="0010127D" w:rsidRDefault="00327DE1" w:rsidP="00360ED0">
      <w:pPr>
        <w:ind w:firstLineChars="0" w:firstLine="0"/>
        <w:jc w:val="center"/>
        <w:rPr>
          <w:sz w:val="32"/>
          <w:szCs w:val="24"/>
        </w:rPr>
      </w:pPr>
    </w:p>
    <w:p w14:paraId="76839521" w14:textId="463EAE82" w:rsidR="00327DE1" w:rsidRPr="0010127D" w:rsidRDefault="00327DE1" w:rsidP="00360ED0">
      <w:pPr>
        <w:ind w:firstLineChars="0" w:firstLine="0"/>
        <w:jc w:val="center"/>
        <w:rPr>
          <w:sz w:val="32"/>
          <w:szCs w:val="24"/>
        </w:rPr>
      </w:pPr>
    </w:p>
    <w:p w14:paraId="21DF46DD" w14:textId="0B6F31D1" w:rsidR="00591B66" w:rsidRPr="0010127D" w:rsidRDefault="00591B66" w:rsidP="00360ED0">
      <w:pPr>
        <w:ind w:firstLineChars="0" w:firstLine="0"/>
        <w:jc w:val="center"/>
        <w:rPr>
          <w:sz w:val="32"/>
          <w:szCs w:val="24"/>
        </w:rPr>
      </w:pPr>
    </w:p>
    <w:p w14:paraId="0DAE62C1" w14:textId="3FFE4310" w:rsidR="00591B66" w:rsidRPr="0010127D" w:rsidRDefault="00591B66" w:rsidP="00360ED0">
      <w:pPr>
        <w:ind w:firstLineChars="0" w:firstLine="0"/>
        <w:jc w:val="center"/>
        <w:rPr>
          <w:sz w:val="32"/>
          <w:szCs w:val="24"/>
        </w:rPr>
      </w:pPr>
    </w:p>
    <w:p w14:paraId="760F511D" w14:textId="2AA9557B" w:rsidR="00591B66" w:rsidRPr="0010127D" w:rsidRDefault="0085212B" w:rsidP="0085212B">
      <w:pPr>
        <w:ind w:firstLineChars="0" w:firstLine="0"/>
        <w:jc w:val="center"/>
        <w:rPr>
          <w:sz w:val="32"/>
          <w:szCs w:val="24"/>
        </w:rPr>
      </w:pPr>
      <w:r w:rsidRPr="0010127D">
        <w:rPr>
          <w:rFonts w:hint="eastAsia"/>
          <w:sz w:val="32"/>
          <w:szCs w:val="24"/>
        </w:rPr>
        <w:t>令和４年度</w:t>
      </w:r>
    </w:p>
    <w:p w14:paraId="1CC85098" w14:textId="77777777" w:rsidR="0085212B" w:rsidRPr="0010127D" w:rsidRDefault="0085212B" w:rsidP="0085212B">
      <w:pPr>
        <w:ind w:firstLineChars="0" w:firstLine="0"/>
        <w:jc w:val="center"/>
        <w:rPr>
          <w:b/>
          <w:sz w:val="36"/>
          <w:szCs w:val="22"/>
        </w:rPr>
      </w:pPr>
      <w:r w:rsidRPr="0010127D">
        <w:rPr>
          <w:rFonts w:hint="eastAsia"/>
          <w:b/>
          <w:sz w:val="36"/>
          <w:szCs w:val="22"/>
        </w:rPr>
        <w:t>教育関連データのデータ連携の実現に向けた実証調査研究</w:t>
      </w:r>
    </w:p>
    <w:p w14:paraId="3379BB06" w14:textId="77777777" w:rsidR="0085212B" w:rsidRPr="0010127D" w:rsidRDefault="0085212B" w:rsidP="0085212B">
      <w:pPr>
        <w:ind w:firstLineChars="0" w:firstLine="0"/>
        <w:jc w:val="center"/>
        <w:rPr>
          <w:b/>
          <w:sz w:val="36"/>
          <w:szCs w:val="22"/>
        </w:rPr>
      </w:pPr>
      <w:r w:rsidRPr="0010127D">
        <w:rPr>
          <w:rFonts w:hint="eastAsia"/>
          <w:b/>
          <w:sz w:val="36"/>
          <w:szCs w:val="22"/>
        </w:rPr>
        <w:t>（教育における広域なデジタルコンテンツの</w:t>
      </w:r>
    </w:p>
    <w:p w14:paraId="6CB345E6" w14:textId="348D8024" w:rsidR="0085212B" w:rsidRPr="0010127D" w:rsidRDefault="0085212B" w:rsidP="0085212B">
      <w:pPr>
        <w:ind w:firstLineChars="0" w:firstLine="0"/>
        <w:jc w:val="center"/>
        <w:rPr>
          <w:b/>
          <w:sz w:val="36"/>
          <w:szCs w:val="22"/>
        </w:rPr>
      </w:pPr>
      <w:r w:rsidRPr="0010127D">
        <w:rPr>
          <w:rFonts w:hint="eastAsia"/>
          <w:b/>
          <w:sz w:val="36"/>
          <w:szCs w:val="22"/>
        </w:rPr>
        <w:t>利活用環境整備と連携）</w:t>
      </w:r>
    </w:p>
    <w:p w14:paraId="72542119" w14:textId="792B63F6" w:rsidR="00591B66" w:rsidRPr="0010127D" w:rsidRDefault="00BE0F38" w:rsidP="00360ED0">
      <w:pPr>
        <w:ind w:firstLineChars="0" w:firstLine="0"/>
        <w:jc w:val="center"/>
        <w:rPr>
          <w:sz w:val="32"/>
          <w:szCs w:val="24"/>
        </w:rPr>
      </w:pPr>
      <w:r w:rsidRPr="0010127D">
        <w:rPr>
          <w:rFonts w:hint="eastAsia"/>
          <w:sz w:val="32"/>
          <w:szCs w:val="24"/>
        </w:rPr>
        <w:t>＜</w:t>
      </w:r>
      <w:r w:rsidR="000820E7" w:rsidRPr="0010127D">
        <w:rPr>
          <w:rFonts w:hint="eastAsia"/>
          <w:sz w:val="32"/>
          <w:szCs w:val="24"/>
        </w:rPr>
        <w:t>実証事業</w:t>
      </w:r>
      <w:r w:rsidR="00591B66" w:rsidRPr="0010127D">
        <w:rPr>
          <w:rFonts w:hint="eastAsia"/>
          <w:sz w:val="32"/>
          <w:szCs w:val="24"/>
        </w:rPr>
        <w:t>報告書</w:t>
      </w:r>
      <w:r w:rsidRPr="0010127D">
        <w:rPr>
          <w:rFonts w:hint="eastAsia"/>
          <w:sz w:val="32"/>
          <w:szCs w:val="24"/>
        </w:rPr>
        <w:t>＞</w:t>
      </w:r>
    </w:p>
    <w:p w14:paraId="056AFD45" w14:textId="77777777" w:rsidR="00BE0F38" w:rsidRPr="0010127D" w:rsidRDefault="00BE0F38" w:rsidP="00360ED0">
      <w:pPr>
        <w:ind w:firstLineChars="0" w:firstLine="0"/>
        <w:jc w:val="center"/>
        <w:rPr>
          <w:b/>
          <w:bCs/>
          <w:sz w:val="32"/>
          <w:szCs w:val="24"/>
        </w:rPr>
      </w:pPr>
    </w:p>
    <w:p w14:paraId="73435F78" w14:textId="11B12094" w:rsidR="00360ED0" w:rsidRPr="0010127D" w:rsidRDefault="00360ED0" w:rsidP="00360ED0">
      <w:pPr>
        <w:ind w:firstLineChars="0" w:firstLine="0"/>
        <w:jc w:val="center"/>
        <w:rPr>
          <w:b/>
          <w:bCs/>
          <w:sz w:val="32"/>
          <w:szCs w:val="24"/>
        </w:rPr>
      </w:pPr>
    </w:p>
    <w:p w14:paraId="6014EECC" w14:textId="77777777" w:rsidR="00360ED0" w:rsidRPr="0010127D" w:rsidRDefault="00360ED0" w:rsidP="00360ED0">
      <w:pPr>
        <w:ind w:firstLineChars="0" w:firstLine="0"/>
        <w:jc w:val="center"/>
        <w:rPr>
          <w:sz w:val="32"/>
          <w:szCs w:val="24"/>
        </w:rPr>
      </w:pPr>
    </w:p>
    <w:p w14:paraId="20D4FA2A" w14:textId="77777777" w:rsidR="00591B66" w:rsidRPr="0010127D" w:rsidRDefault="00591B66" w:rsidP="00360ED0">
      <w:pPr>
        <w:ind w:firstLineChars="0" w:firstLine="0"/>
        <w:jc w:val="center"/>
        <w:rPr>
          <w:sz w:val="32"/>
          <w:szCs w:val="24"/>
        </w:rPr>
      </w:pPr>
    </w:p>
    <w:p w14:paraId="258DDC46" w14:textId="0F5F726D" w:rsidR="00591B66" w:rsidRPr="0010127D" w:rsidRDefault="00591B66" w:rsidP="00360ED0">
      <w:pPr>
        <w:ind w:firstLineChars="0" w:firstLine="0"/>
        <w:jc w:val="center"/>
        <w:rPr>
          <w:sz w:val="32"/>
          <w:szCs w:val="24"/>
        </w:rPr>
      </w:pPr>
    </w:p>
    <w:p w14:paraId="5BB5782B" w14:textId="77777777" w:rsidR="00174C86" w:rsidRPr="0010127D" w:rsidRDefault="00174C86" w:rsidP="00360ED0">
      <w:pPr>
        <w:ind w:firstLineChars="0" w:firstLine="0"/>
        <w:jc w:val="center"/>
        <w:rPr>
          <w:sz w:val="32"/>
          <w:szCs w:val="24"/>
        </w:rPr>
      </w:pPr>
    </w:p>
    <w:p w14:paraId="4E483A0D" w14:textId="0E9683A9" w:rsidR="00591B66" w:rsidRPr="0010127D" w:rsidRDefault="00591B66" w:rsidP="00360ED0">
      <w:pPr>
        <w:ind w:firstLineChars="0" w:firstLine="0"/>
        <w:jc w:val="center"/>
        <w:rPr>
          <w:sz w:val="32"/>
          <w:szCs w:val="24"/>
        </w:rPr>
      </w:pPr>
    </w:p>
    <w:p w14:paraId="3F45A97C" w14:textId="3C783C58" w:rsidR="00F777AE" w:rsidRPr="0010127D" w:rsidRDefault="00F777AE" w:rsidP="00360ED0">
      <w:pPr>
        <w:ind w:firstLineChars="0" w:firstLine="0"/>
        <w:jc w:val="center"/>
        <w:rPr>
          <w:sz w:val="32"/>
          <w:szCs w:val="24"/>
        </w:rPr>
      </w:pPr>
    </w:p>
    <w:p w14:paraId="6BAFC433" w14:textId="5106B643" w:rsidR="00B22F8D" w:rsidRPr="0010127D" w:rsidRDefault="00B22F8D" w:rsidP="00360ED0">
      <w:pPr>
        <w:ind w:firstLineChars="0" w:firstLine="0"/>
        <w:jc w:val="center"/>
        <w:rPr>
          <w:sz w:val="32"/>
          <w:szCs w:val="24"/>
        </w:rPr>
      </w:pPr>
    </w:p>
    <w:p w14:paraId="098B0B2D" w14:textId="77777777" w:rsidR="00B22F8D" w:rsidRPr="0010127D" w:rsidRDefault="00B22F8D" w:rsidP="00360ED0">
      <w:pPr>
        <w:ind w:firstLineChars="0" w:firstLine="0"/>
        <w:jc w:val="center"/>
        <w:rPr>
          <w:sz w:val="32"/>
          <w:szCs w:val="24"/>
        </w:rPr>
      </w:pPr>
    </w:p>
    <w:p w14:paraId="603F3895" w14:textId="53DAC768" w:rsidR="00B22F8D" w:rsidRPr="0010127D" w:rsidRDefault="00B22F8D" w:rsidP="00B22F8D">
      <w:pPr>
        <w:ind w:firstLineChars="0" w:firstLine="0"/>
        <w:jc w:val="center"/>
        <w:rPr>
          <w:sz w:val="24"/>
          <w:szCs w:val="24"/>
        </w:rPr>
      </w:pPr>
      <w:bookmarkStart w:id="0" w:name="_Toc497900648"/>
      <w:bookmarkStart w:id="1" w:name="_Toc504144962"/>
      <w:r w:rsidRPr="0010127D">
        <w:rPr>
          <w:rFonts w:hint="eastAsia"/>
          <w:sz w:val="24"/>
          <w:szCs w:val="24"/>
        </w:rPr>
        <w:t>令和</w:t>
      </w:r>
      <w:r w:rsidR="003F19D0" w:rsidRPr="0010127D">
        <w:rPr>
          <w:rFonts w:hint="eastAsia"/>
          <w:sz w:val="24"/>
          <w:szCs w:val="24"/>
        </w:rPr>
        <w:t>5</w:t>
      </w:r>
      <w:r w:rsidRPr="0010127D">
        <w:rPr>
          <w:rFonts w:hint="eastAsia"/>
          <w:sz w:val="24"/>
          <w:szCs w:val="24"/>
        </w:rPr>
        <w:t>年3月31日</w:t>
      </w:r>
      <w:bookmarkEnd w:id="0"/>
      <w:bookmarkEnd w:id="1"/>
    </w:p>
    <w:p w14:paraId="746AA822" w14:textId="77777777" w:rsidR="00B22F8D" w:rsidRPr="0010127D" w:rsidRDefault="00B22F8D" w:rsidP="00B22F8D">
      <w:pPr>
        <w:ind w:firstLineChars="0" w:firstLine="0"/>
        <w:jc w:val="center"/>
        <w:rPr>
          <w:sz w:val="24"/>
          <w:szCs w:val="24"/>
        </w:rPr>
        <w:sectPr w:rsidR="00B22F8D" w:rsidRPr="0010127D" w:rsidSect="00A6245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851" w:footer="992" w:gutter="0"/>
          <w:pgNumType w:fmt="lowerRoman" w:start="1"/>
          <w:cols w:space="425"/>
          <w:titlePg/>
          <w:docGrid w:type="linesAndChars" w:linePitch="360"/>
        </w:sectPr>
      </w:pPr>
      <w:r w:rsidRPr="0010127D">
        <w:rPr>
          <w:rFonts w:hint="eastAsia"/>
          <w:sz w:val="24"/>
          <w:szCs w:val="24"/>
        </w:rPr>
        <w:t>エヌ・ティ・ティラーニングシステムズ株式会社</w:t>
      </w:r>
    </w:p>
    <w:p w14:paraId="112348F1" w14:textId="72ABF5D1" w:rsidR="001A1DC0" w:rsidRPr="0010127D" w:rsidRDefault="001A1DC0" w:rsidP="00360ED0">
      <w:pPr>
        <w:ind w:firstLineChars="0" w:firstLine="0"/>
        <w:jc w:val="center"/>
        <w:rPr>
          <w:sz w:val="24"/>
          <w:szCs w:val="24"/>
        </w:rPr>
      </w:pPr>
      <w:bookmarkStart w:id="2" w:name="_Toc497900649"/>
      <w:bookmarkStart w:id="3" w:name="_Toc504144963"/>
    </w:p>
    <w:p w14:paraId="11B1F775" w14:textId="2B18E1C4" w:rsidR="001A1DC0" w:rsidRPr="0010127D" w:rsidRDefault="001A1DC0" w:rsidP="00794293">
      <w:pPr>
        <w:ind w:firstLineChars="0" w:firstLine="0"/>
        <w:jc w:val="center"/>
        <w:rPr>
          <w:sz w:val="24"/>
          <w:szCs w:val="24"/>
        </w:rPr>
        <w:sectPr w:rsidR="001A1DC0" w:rsidRPr="0010127D" w:rsidSect="00A6245D">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1134" w:left="1134" w:header="851" w:footer="992" w:gutter="0"/>
          <w:pgNumType w:fmt="lowerRoman" w:start="1"/>
          <w:cols w:space="425"/>
          <w:titlePg/>
          <w:docGrid w:type="linesAndChars" w:linePitch="360"/>
        </w:sectPr>
      </w:pPr>
      <w:bookmarkStart w:id="4" w:name="_Toc3549460"/>
      <w:bookmarkEnd w:id="2"/>
      <w:bookmarkEnd w:id="3"/>
    </w:p>
    <w:p w14:paraId="736EF5EE" w14:textId="77777777" w:rsidR="001A1DC0" w:rsidRPr="0010127D" w:rsidRDefault="001A1DC0" w:rsidP="00794293">
      <w:pPr>
        <w:ind w:firstLineChars="0" w:firstLine="0"/>
        <w:jc w:val="center"/>
        <w:rPr>
          <w:b/>
          <w:sz w:val="24"/>
        </w:rPr>
      </w:pPr>
      <w:r w:rsidRPr="0010127D">
        <w:rPr>
          <w:rFonts w:hint="eastAsia"/>
          <w:b/>
          <w:sz w:val="24"/>
        </w:rPr>
        <w:lastRenderedPageBreak/>
        <w:t>＜　目　　次　＞</w:t>
      </w:r>
    </w:p>
    <w:p w14:paraId="02DD8EAC" w14:textId="77777777" w:rsidR="001A1DC0" w:rsidRPr="0010127D" w:rsidRDefault="001A1DC0" w:rsidP="00794293">
      <w:pPr>
        <w:ind w:firstLineChars="0" w:firstLine="0"/>
        <w:jc w:val="center"/>
      </w:pPr>
    </w:p>
    <w:p w14:paraId="06B6D816" w14:textId="2F34F3F8" w:rsidR="00C20DC6" w:rsidRDefault="00314880">
      <w:pPr>
        <w:pStyle w:val="13"/>
        <w:rPr>
          <w:rFonts w:asciiTheme="minorHAnsi" w:eastAsiaTheme="minorEastAsia"/>
          <w:b w:val="0"/>
          <w:bCs w:val="0"/>
          <w:noProof/>
          <w:sz w:val="21"/>
          <w:szCs w:val="22"/>
        </w:rPr>
      </w:pPr>
      <w:r>
        <w:rPr>
          <w:rFonts w:asciiTheme="minorHAnsi" w:hAnsi="メイリオ"/>
          <w:caps/>
        </w:rPr>
        <w:fldChar w:fldCharType="begin"/>
      </w:r>
      <w:r>
        <w:rPr>
          <w:rFonts w:asciiTheme="minorHAnsi" w:hAnsi="メイリオ"/>
          <w:caps/>
        </w:rPr>
        <w:instrText xml:space="preserve"> TOC \o "1-3" \h \z \u </w:instrText>
      </w:r>
      <w:r>
        <w:rPr>
          <w:rFonts w:asciiTheme="minorHAnsi" w:hAnsi="メイリオ"/>
          <w:caps/>
        </w:rPr>
        <w:fldChar w:fldCharType="separate"/>
      </w:r>
      <w:hyperlink w:anchor="_Toc131760211" w:history="1">
        <w:r w:rsidR="00C20DC6" w:rsidRPr="009429B4">
          <w:rPr>
            <w:rStyle w:val="aff0"/>
            <w:noProof/>
            <w:kern w:val="0"/>
          </w:rPr>
          <w:t>1</w:t>
        </w:r>
        <w:r w:rsidR="00C20DC6" w:rsidRPr="009429B4">
          <w:rPr>
            <w:rStyle w:val="aff0"/>
            <w:noProof/>
          </w:rPr>
          <w:t xml:space="preserve"> 背景と目的</w:t>
        </w:r>
        <w:r w:rsidR="00C20DC6">
          <w:rPr>
            <w:noProof/>
            <w:webHidden/>
          </w:rPr>
          <w:tab/>
        </w:r>
        <w:r w:rsidR="00C20DC6">
          <w:rPr>
            <w:noProof/>
            <w:webHidden/>
          </w:rPr>
          <w:fldChar w:fldCharType="begin"/>
        </w:r>
        <w:r w:rsidR="00C20DC6">
          <w:rPr>
            <w:noProof/>
            <w:webHidden/>
          </w:rPr>
          <w:instrText xml:space="preserve"> PAGEREF _Toc131760211 \h </w:instrText>
        </w:r>
        <w:r w:rsidR="00C20DC6">
          <w:rPr>
            <w:noProof/>
            <w:webHidden/>
          </w:rPr>
        </w:r>
        <w:r w:rsidR="00C20DC6">
          <w:rPr>
            <w:noProof/>
            <w:webHidden/>
          </w:rPr>
          <w:fldChar w:fldCharType="separate"/>
        </w:r>
        <w:r w:rsidR="00C20DC6">
          <w:rPr>
            <w:noProof/>
            <w:webHidden/>
          </w:rPr>
          <w:t>1</w:t>
        </w:r>
        <w:r w:rsidR="00C20DC6">
          <w:rPr>
            <w:noProof/>
            <w:webHidden/>
          </w:rPr>
          <w:fldChar w:fldCharType="end"/>
        </w:r>
      </w:hyperlink>
    </w:p>
    <w:p w14:paraId="2F8C6F61" w14:textId="032D5FFC" w:rsidR="00C20DC6" w:rsidRDefault="00C8217C">
      <w:pPr>
        <w:pStyle w:val="23"/>
        <w:rPr>
          <w:rFonts w:asciiTheme="minorHAnsi" w:eastAsiaTheme="minorEastAsia"/>
          <w:noProof/>
          <w:sz w:val="21"/>
          <w:szCs w:val="22"/>
        </w:rPr>
      </w:pPr>
      <w:hyperlink w:anchor="_Toc131760212" w:history="1">
        <w:r w:rsidR="00C20DC6" w:rsidRPr="009429B4">
          <w:rPr>
            <w:rStyle w:val="aff0"/>
            <w:rFonts w:cs="Times New Roman"/>
            <w:noProof/>
            <w:kern w:val="0"/>
          </w:rPr>
          <w:t>1.1</w:t>
        </w:r>
        <w:r w:rsidR="00C20DC6" w:rsidRPr="009429B4">
          <w:rPr>
            <w:rStyle w:val="aff0"/>
            <w:noProof/>
          </w:rPr>
          <w:t xml:space="preserve"> 背景</w:t>
        </w:r>
        <w:r w:rsidR="00C20DC6">
          <w:rPr>
            <w:noProof/>
            <w:webHidden/>
          </w:rPr>
          <w:tab/>
        </w:r>
        <w:r w:rsidR="00C20DC6">
          <w:rPr>
            <w:noProof/>
            <w:webHidden/>
          </w:rPr>
          <w:fldChar w:fldCharType="begin"/>
        </w:r>
        <w:r w:rsidR="00C20DC6">
          <w:rPr>
            <w:noProof/>
            <w:webHidden/>
          </w:rPr>
          <w:instrText xml:space="preserve"> PAGEREF _Toc131760212 \h </w:instrText>
        </w:r>
        <w:r w:rsidR="00C20DC6">
          <w:rPr>
            <w:noProof/>
            <w:webHidden/>
          </w:rPr>
        </w:r>
        <w:r w:rsidR="00C20DC6">
          <w:rPr>
            <w:noProof/>
            <w:webHidden/>
          </w:rPr>
          <w:fldChar w:fldCharType="separate"/>
        </w:r>
        <w:r w:rsidR="00C20DC6">
          <w:rPr>
            <w:noProof/>
            <w:webHidden/>
          </w:rPr>
          <w:t>1</w:t>
        </w:r>
        <w:r w:rsidR="00C20DC6">
          <w:rPr>
            <w:noProof/>
            <w:webHidden/>
          </w:rPr>
          <w:fldChar w:fldCharType="end"/>
        </w:r>
      </w:hyperlink>
    </w:p>
    <w:p w14:paraId="3999963C" w14:textId="052AF7E5" w:rsidR="00C20DC6" w:rsidRDefault="00C8217C">
      <w:pPr>
        <w:pStyle w:val="23"/>
        <w:rPr>
          <w:rFonts w:asciiTheme="minorHAnsi" w:eastAsiaTheme="minorEastAsia"/>
          <w:noProof/>
          <w:sz w:val="21"/>
          <w:szCs w:val="22"/>
        </w:rPr>
      </w:pPr>
      <w:hyperlink w:anchor="_Toc131760213" w:history="1">
        <w:r w:rsidR="00C20DC6" w:rsidRPr="009429B4">
          <w:rPr>
            <w:rStyle w:val="aff0"/>
            <w:rFonts w:cs="Times New Roman"/>
            <w:noProof/>
            <w:kern w:val="0"/>
          </w:rPr>
          <w:t>1.2</w:t>
        </w:r>
        <w:r w:rsidR="00C20DC6" w:rsidRPr="009429B4">
          <w:rPr>
            <w:rStyle w:val="aff0"/>
            <w:noProof/>
          </w:rPr>
          <w:t xml:space="preserve"> 目的</w:t>
        </w:r>
        <w:r w:rsidR="00C20DC6">
          <w:rPr>
            <w:noProof/>
            <w:webHidden/>
          </w:rPr>
          <w:tab/>
        </w:r>
        <w:r w:rsidR="00C20DC6">
          <w:rPr>
            <w:noProof/>
            <w:webHidden/>
          </w:rPr>
          <w:fldChar w:fldCharType="begin"/>
        </w:r>
        <w:r w:rsidR="00C20DC6">
          <w:rPr>
            <w:noProof/>
            <w:webHidden/>
          </w:rPr>
          <w:instrText xml:space="preserve"> PAGEREF _Toc131760213 \h </w:instrText>
        </w:r>
        <w:r w:rsidR="00C20DC6">
          <w:rPr>
            <w:noProof/>
            <w:webHidden/>
          </w:rPr>
        </w:r>
        <w:r w:rsidR="00C20DC6">
          <w:rPr>
            <w:noProof/>
            <w:webHidden/>
          </w:rPr>
          <w:fldChar w:fldCharType="separate"/>
        </w:r>
        <w:r w:rsidR="00C20DC6">
          <w:rPr>
            <w:noProof/>
            <w:webHidden/>
          </w:rPr>
          <w:t>3</w:t>
        </w:r>
        <w:r w:rsidR="00C20DC6">
          <w:rPr>
            <w:noProof/>
            <w:webHidden/>
          </w:rPr>
          <w:fldChar w:fldCharType="end"/>
        </w:r>
      </w:hyperlink>
    </w:p>
    <w:p w14:paraId="542545E6" w14:textId="41E4FB3C" w:rsidR="00C20DC6" w:rsidRDefault="00C8217C">
      <w:pPr>
        <w:pStyle w:val="13"/>
        <w:rPr>
          <w:rFonts w:asciiTheme="minorHAnsi" w:eastAsiaTheme="minorEastAsia"/>
          <w:b w:val="0"/>
          <w:bCs w:val="0"/>
          <w:noProof/>
          <w:sz w:val="21"/>
          <w:szCs w:val="22"/>
        </w:rPr>
      </w:pPr>
      <w:hyperlink w:anchor="_Toc131760214" w:history="1">
        <w:r w:rsidR="00C20DC6" w:rsidRPr="009429B4">
          <w:rPr>
            <w:rStyle w:val="aff0"/>
            <w:noProof/>
            <w:kern w:val="0"/>
          </w:rPr>
          <w:t>2</w:t>
        </w:r>
        <w:r w:rsidR="00C20DC6" w:rsidRPr="009429B4">
          <w:rPr>
            <w:rStyle w:val="aff0"/>
            <w:noProof/>
          </w:rPr>
          <w:t xml:space="preserve"> 概要</w:t>
        </w:r>
        <w:r w:rsidR="00C20DC6">
          <w:rPr>
            <w:noProof/>
            <w:webHidden/>
          </w:rPr>
          <w:tab/>
        </w:r>
        <w:r w:rsidR="00C20DC6">
          <w:rPr>
            <w:noProof/>
            <w:webHidden/>
          </w:rPr>
          <w:fldChar w:fldCharType="begin"/>
        </w:r>
        <w:r w:rsidR="00C20DC6">
          <w:rPr>
            <w:noProof/>
            <w:webHidden/>
          </w:rPr>
          <w:instrText xml:space="preserve"> PAGEREF _Toc131760214 \h </w:instrText>
        </w:r>
        <w:r w:rsidR="00C20DC6">
          <w:rPr>
            <w:noProof/>
            <w:webHidden/>
          </w:rPr>
        </w:r>
        <w:r w:rsidR="00C20DC6">
          <w:rPr>
            <w:noProof/>
            <w:webHidden/>
          </w:rPr>
          <w:fldChar w:fldCharType="separate"/>
        </w:r>
        <w:r w:rsidR="00C20DC6">
          <w:rPr>
            <w:noProof/>
            <w:webHidden/>
          </w:rPr>
          <w:t>4</w:t>
        </w:r>
        <w:r w:rsidR="00C20DC6">
          <w:rPr>
            <w:noProof/>
            <w:webHidden/>
          </w:rPr>
          <w:fldChar w:fldCharType="end"/>
        </w:r>
      </w:hyperlink>
    </w:p>
    <w:p w14:paraId="34F77B0C" w14:textId="383647A8" w:rsidR="00C20DC6" w:rsidRDefault="00C8217C">
      <w:pPr>
        <w:pStyle w:val="23"/>
        <w:rPr>
          <w:rFonts w:asciiTheme="minorHAnsi" w:eastAsiaTheme="minorEastAsia"/>
          <w:noProof/>
          <w:sz w:val="21"/>
          <w:szCs w:val="22"/>
        </w:rPr>
      </w:pPr>
      <w:hyperlink w:anchor="_Toc131760215" w:history="1">
        <w:r w:rsidR="00C20DC6" w:rsidRPr="009429B4">
          <w:rPr>
            <w:rStyle w:val="aff0"/>
            <w:rFonts w:cs="Times New Roman"/>
            <w:noProof/>
            <w:kern w:val="0"/>
          </w:rPr>
          <w:t>2.1</w:t>
        </w:r>
        <w:r w:rsidR="00C20DC6" w:rsidRPr="009429B4">
          <w:rPr>
            <w:rStyle w:val="aff0"/>
            <w:noProof/>
          </w:rPr>
          <w:t xml:space="preserve"> 概要</w:t>
        </w:r>
        <w:r w:rsidR="00C20DC6">
          <w:rPr>
            <w:noProof/>
            <w:webHidden/>
          </w:rPr>
          <w:tab/>
        </w:r>
        <w:r w:rsidR="00C20DC6">
          <w:rPr>
            <w:noProof/>
            <w:webHidden/>
          </w:rPr>
          <w:fldChar w:fldCharType="begin"/>
        </w:r>
        <w:r w:rsidR="00C20DC6">
          <w:rPr>
            <w:noProof/>
            <w:webHidden/>
          </w:rPr>
          <w:instrText xml:space="preserve"> PAGEREF _Toc131760215 \h </w:instrText>
        </w:r>
        <w:r w:rsidR="00C20DC6">
          <w:rPr>
            <w:noProof/>
            <w:webHidden/>
          </w:rPr>
        </w:r>
        <w:r w:rsidR="00C20DC6">
          <w:rPr>
            <w:noProof/>
            <w:webHidden/>
          </w:rPr>
          <w:fldChar w:fldCharType="separate"/>
        </w:r>
        <w:r w:rsidR="00C20DC6">
          <w:rPr>
            <w:noProof/>
            <w:webHidden/>
          </w:rPr>
          <w:t>4</w:t>
        </w:r>
        <w:r w:rsidR="00C20DC6">
          <w:rPr>
            <w:noProof/>
            <w:webHidden/>
          </w:rPr>
          <w:fldChar w:fldCharType="end"/>
        </w:r>
      </w:hyperlink>
    </w:p>
    <w:p w14:paraId="153843D1" w14:textId="6A422B34" w:rsidR="00C20DC6" w:rsidRDefault="00C8217C">
      <w:pPr>
        <w:pStyle w:val="23"/>
        <w:rPr>
          <w:rFonts w:asciiTheme="minorHAnsi" w:eastAsiaTheme="minorEastAsia"/>
          <w:noProof/>
          <w:sz w:val="21"/>
          <w:szCs w:val="22"/>
        </w:rPr>
      </w:pPr>
      <w:hyperlink w:anchor="_Toc131760216" w:history="1">
        <w:r w:rsidR="00C20DC6" w:rsidRPr="009429B4">
          <w:rPr>
            <w:rStyle w:val="aff0"/>
            <w:rFonts w:cs="Times New Roman"/>
            <w:noProof/>
            <w:kern w:val="0"/>
          </w:rPr>
          <w:t>2.2</w:t>
        </w:r>
        <w:r w:rsidR="00C20DC6" w:rsidRPr="009429B4">
          <w:rPr>
            <w:rStyle w:val="aff0"/>
            <w:noProof/>
          </w:rPr>
          <w:t xml:space="preserve"> 実施スケジュール</w:t>
        </w:r>
        <w:r w:rsidR="00C20DC6">
          <w:rPr>
            <w:noProof/>
            <w:webHidden/>
          </w:rPr>
          <w:tab/>
        </w:r>
        <w:r w:rsidR="00C20DC6">
          <w:rPr>
            <w:noProof/>
            <w:webHidden/>
          </w:rPr>
          <w:fldChar w:fldCharType="begin"/>
        </w:r>
        <w:r w:rsidR="00C20DC6">
          <w:rPr>
            <w:noProof/>
            <w:webHidden/>
          </w:rPr>
          <w:instrText xml:space="preserve"> PAGEREF _Toc131760216 \h </w:instrText>
        </w:r>
        <w:r w:rsidR="00C20DC6">
          <w:rPr>
            <w:noProof/>
            <w:webHidden/>
          </w:rPr>
        </w:r>
        <w:r w:rsidR="00C20DC6">
          <w:rPr>
            <w:noProof/>
            <w:webHidden/>
          </w:rPr>
          <w:fldChar w:fldCharType="separate"/>
        </w:r>
        <w:r w:rsidR="00C20DC6">
          <w:rPr>
            <w:noProof/>
            <w:webHidden/>
          </w:rPr>
          <w:t>5</w:t>
        </w:r>
        <w:r w:rsidR="00C20DC6">
          <w:rPr>
            <w:noProof/>
            <w:webHidden/>
          </w:rPr>
          <w:fldChar w:fldCharType="end"/>
        </w:r>
      </w:hyperlink>
    </w:p>
    <w:p w14:paraId="2A8E7534" w14:textId="6ADD04EB" w:rsidR="00C20DC6" w:rsidRDefault="00C8217C">
      <w:pPr>
        <w:pStyle w:val="23"/>
        <w:rPr>
          <w:rFonts w:asciiTheme="minorHAnsi" w:eastAsiaTheme="minorEastAsia"/>
          <w:noProof/>
          <w:sz w:val="21"/>
          <w:szCs w:val="22"/>
        </w:rPr>
      </w:pPr>
      <w:hyperlink w:anchor="_Toc131760217" w:history="1">
        <w:r w:rsidR="00C20DC6" w:rsidRPr="009429B4">
          <w:rPr>
            <w:rStyle w:val="aff0"/>
            <w:rFonts w:cs="Times New Roman"/>
            <w:noProof/>
            <w:kern w:val="0"/>
          </w:rPr>
          <w:t>2.3</w:t>
        </w:r>
        <w:r w:rsidR="00C20DC6" w:rsidRPr="009429B4">
          <w:rPr>
            <w:rStyle w:val="aff0"/>
            <w:noProof/>
          </w:rPr>
          <w:t xml:space="preserve"> 事業概要</w:t>
        </w:r>
        <w:r w:rsidR="00C20DC6">
          <w:rPr>
            <w:noProof/>
            <w:webHidden/>
          </w:rPr>
          <w:tab/>
        </w:r>
        <w:r w:rsidR="00C20DC6">
          <w:rPr>
            <w:noProof/>
            <w:webHidden/>
          </w:rPr>
          <w:fldChar w:fldCharType="begin"/>
        </w:r>
        <w:r w:rsidR="00C20DC6">
          <w:rPr>
            <w:noProof/>
            <w:webHidden/>
          </w:rPr>
          <w:instrText xml:space="preserve"> PAGEREF _Toc131760217 \h </w:instrText>
        </w:r>
        <w:r w:rsidR="00C20DC6">
          <w:rPr>
            <w:noProof/>
            <w:webHidden/>
          </w:rPr>
        </w:r>
        <w:r w:rsidR="00C20DC6">
          <w:rPr>
            <w:noProof/>
            <w:webHidden/>
          </w:rPr>
          <w:fldChar w:fldCharType="separate"/>
        </w:r>
        <w:r w:rsidR="00C20DC6">
          <w:rPr>
            <w:noProof/>
            <w:webHidden/>
          </w:rPr>
          <w:t>6</w:t>
        </w:r>
        <w:r w:rsidR="00C20DC6">
          <w:rPr>
            <w:noProof/>
            <w:webHidden/>
          </w:rPr>
          <w:fldChar w:fldCharType="end"/>
        </w:r>
      </w:hyperlink>
    </w:p>
    <w:p w14:paraId="36332249" w14:textId="3515CD20" w:rsidR="00C20DC6" w:rsidRDefault="00C8217C">
      <w:pPr>
        <w:pStyle w:val="33"/>
        <w:tabs>
          <w:tab w:val="right" w:leader="dot" w:pos="9344"/>
        </w:tabs>
        <w:ind w:firstLine="200"/>
        <w:rPr>
          <w:rFonts w:asciiTheme="minorHAnsi" w:eastAsiaTheme="minorEastAsia"/>
          <w:iCs w:val="0"/>
          <w:noProof/>
          <w:sz w:val="21"/>
          <w:szCs w:val="22"/>
        </w:rPr>
      </w:pPr>
      <w:hyperlink w:anchor="_Toc131760218" w:history="1">
        <w:r w:rsidR="00C20DC6" w:rsidRPr="009429B4">
          <w:rPr>
            <w:rStyle w:val="aff0"/>
            <w:noProof/>
            <w:lang w:bidi="x-none"/>
          </w:rPr>
          <w:t>2.3.1</w:t>
        </w:r>
        <w:r w:rsidR="00C20DC6" w:rsidRPr="009429B4">
          <w:rPr>
            <w:rStyle w:val="aff0"/>
            <w:noProof/>
          </w:rPr>
          <w:t xml:space="preserve"> 実証</w:t>
        </w:r>
        <w:r w:rsidR="00C20DC6">
          <w:rPr>
            <w:noProof/>
            <w:webHidden/>
          </w:rPr>
          <w:tab/>
        </w:r>
        <w:r w:rsidR="00C20DC6">
          <w:rPr>
            <w:noProof/>
            <w:webHidden/>
          </w:rPr>
          <w:fldChar w:fldCharType="begin"/>
        </w:r>
        <w:r w:rsidR="00C20DC6">
          <w:rPr>
            <w:noProof/>
            <w:webHidden/>
          </w:rPr>
          <w:instrText xml:space="preserve"> PAGEREF _Toc131760218 \h </w:instrText>
        </w:r>
        <w:r w:rsidR="00C20DC6">
          <w:rPr>
            <w:noProof/>
            <w:webHidden/>
          </w:rPr>
        </w:r>
        <w:r w:rsidR="00C20DC6">
          <w:rPr>
            <w:noProof/>
            <w:webHidden/>
          </w:rPr>
          <w:fldChar w:fldCharType="separate"/>
        </w:r>
        <w:r w:rsidR="00C20DC6">
          <w:rPr>
            <w:noProof/>
            <w:webHidden/>
          </w:rPr>
          <w:t>6</w:t>
        </w:r>
        <w:r w:rsidR="00C20DC6">
          <w:rPr>
            <w:noProof/>
            <w:webHidden/>
          </w:rPr>
          <w:fldChar w:fldCharType="end"/>
        </w:r>
      </w:hyperlink>
    </w:p>
    <w:p w14:paraId="62B70E8D" w14:textId="444CB51C" w:rsidR="00C20DC6" w:rsidRDefault="00C8217C">
      <w:pPr>
        <w:pStyle w:val="33"/>
        <w:tabs>
          <w:tab w:val="right" w:leader="dot" w:pos="9344"/>
        </w:tabs>
        <w:ind w:firstLine="200"/>
        <w:rPr>
          <w:rFonts w:asciiTheme="minorHAnsi" w:eastAsiaTheme="minorEastAsia"/>
          <w:iCs w:val="0"/>
          <w:noProof/>
          <w:sz w:val="21"/>
          <w:szCs w:val="22"/>
        </w:rPr>
      </w:pPr>
      <w:hyperlink w:anchor="_Toc131760219" w:history="1">
        <w:r w:rsidR="00C20DC6" w:rsidRPr="009429B4">
          <w:rPr>
            <w:rStyle w:val="aff0"/>
            <w:noProof/>
            <w:lang w:bidi="x-none"/>
          </w:rPr>
          <w:t>2.3.2</w:t>
        </w:r>
        <w:r w:rsidR="00C20DC6" w:rsidRPr="009429B4">
          <w:rPr>
            <w:rStyle w:val="aff0"/>
            <w:noProof/>
          </w:rPr>
          <w:t xml:space="preserve"> 調査</w:t>
        </w:r>
        <w:r w:rsidR="00C20DC6">
          <w:rPr>
            <w:noProof/>
            <w:webHidden/>
          </w:rPr>
          <w:tab/>
        </w:r>
        <w:r w:rsidR="00C20DC6">
          <w:rPr>
            <w:noProof/>
            <w:webHidden/>
          </w:rPr>
          <w:fldChar w:fldCharType="begin"/>
        </w:r>
        <w:r w:rsidR="00C20DC6">
          <w:rPr>
            <w:noProof/>
            <w:webHidden/>
          </w:rPr>
          <w:instrText xml:space="preserve"> PAGEREF _Toc131760219 \h </w:instrText>
        </w:r>
        <w:r w:rsidR="00C20DC6">
          <w:rPr>
            <w:noProof/>
            <w:webHidden/>
          </w:rPr>
        </w:r>
        <w:r w:rsidR="00C20DC6">
          <w:rPr>
            <w:noProof/>
            <w:webHidden/>
          </w:rPr>
          <w:fldChar w:fldCharType="separate"/>
        </w:r>
        <w:r w:rsidR="00C20DC6">
          <w:rPr>
            <w:noProof/>
            <w:webHidden/>
          </w:rPr>
          <w:t>9</w:t>
        </w:r>
        <w:r w:rsidR="00C20DC6">
          <w:rPr>
            <w:noProof/>
            <w:webHidden/>
          </w:rPr>
          <w:fldChar w:fldCharType="end"/>
        </w:r>
      </w:hyperlink>
    </w:p>
    <w:p w14:paraId="23B634BB" w14:textId="3882DF41" w:rsidR="00C20DC6" w:rsidRDefault="00C8217C">
      <w:pPr>
        <w:pStyle w:val="33"/>
        <w:tabs>
          <w:tab w:val="right" w:leader="dot" w:pos="9344"/>
        </w:tabs>
        <w:ind w:firstLine="200"/>
        <w:rPr>
          <w:rFonts w:asciiTheme="minorHAnsi" w:eastAsiaTheme="minorEastAsia"/>
          <w:iCs w:val="0"/>
          <w:noProof/>
          <w:sz w:val="21"/>
          <w:szCs w:val="22"/>
        </w:rPr>
      </w:pPr>
      <w:hyperlink w:anchor="_Toc131760220" w:history="1">
        <w:r w:rsidR="00C20DC6" w:rsidRPr="009429B4">
          <w:rPr>
            <w:rStyle w:val="aff0"/>
            <w:noProof/>
            <w:lang w:bidi="x-none"/>
          </w:rPr>
          <w:t>2.3.3</w:t>
        </w:r>
        <w:r w:rsidR="00C20DC6" w:rsidRPr="009429B4">
          <w:rPr>
            <w:rStyle w:val="aff0"/>
            <w:noProof/>
          </w:rPr>
          <w:t xml:space="preserve"> とりまとめ内容</w:t>
        </w:r>
        <w:r w:rsidR="00C20DC6">
          <w:rPr>
            <w:noProof/>
            <w:webHidden/>
          </w:rPr>
          <w:tab/>
        </w:r>
        <w:r w:rsidR="00C20DC6">
          <w:rPr>
            <w:noProof/>
            <w:webHidden/>
          </w:rPr>
          <w:fldChar w:fldCharType="begin"/>
        </w:r>
        <w:r w:rsidR="00C20DC6">
          <w:rPr>
            <w:noProof/>
            <w:webHidden/>
          </w:rPr>
          <w:instrText xml:space="preserve"> PAGEREF _Toc131760220 \h </w:instrText>
        </w:r>
        <w:r w:rsidR="00C20DC6">
          <w:rPr>
            <w:noProof/>
            <w:webHidden/>
          </w:rPr>
        </w:r>
        <w:r w:rsidR="00C20DC6">
          <w:rPr>
            <w:noProof/>
            <w:webHidden/>
          </w:rPr>
          <w:fldChar w:fldCharType="separate"/>
        </w:r>
        <w:r w:rsidR="00C20DC6">
          <w:rPr>
            <w:noProof/>
            <w:webHidden/>
          </w:rPr>
          <w:t>9</w:t>
        </w:r>
        <w:r w:rsidR="00C20DC6">
          <w:rPr>
            <w:noProof/>
            <w:webHidden/>
          </w:rPr>
          <w:fldChar w:fldCharType="end"/>
        </w:r>
      </w:hyperlink>
    </w:p>
    <w:p w14:paraId="2011A6ED" w14:textId="3DD87CFA" w:rsidR="00C20DC6" w:rsidRDefault="00C8217C">
      <w:pPr>
        <w:pStyle w:val="23"/>
        <w:rPr>
          <w:rFonts w:asciiTheme="minorHAnsi" w:eastAsiaTheme="minorEastAsia"/>
          <w:noProof/>
          <w:sz w:val="21"/>
          <w:szCs w:val="22"/>
        </w:rPr>
      </w:pPr>
      <w:hyperlink w:anchor="_Toc131760221" w:history="1">
        <w:r w:rsidR="00C20DC6" w:rsidRPr="009429B4">
          <w:rPr>
            <w:rStyle w:val="aff0"/>
            <w:rFonts w:cs="Times New Roman"/>
            <w:noProof/>
            <w:kern w:val="0"/>
          </w:rPr>
          <w:t>2.4</w:t>
        </w:r>
        <w:r w:rsidR="00C20DC6" w:rsidRPr="009429B4">
          <w:rPr>
            <w:rStyle w:val="aff0"/>
            <w:noProof/>
          </w:rPr>
          <w:t xml:space="preserve"> 実施体制</w:t>
        </w:r>
        <w:r w:rsidR="00C20DC6">
          <w:rPr>
            <w:noProof/>
            <w:webHidden/>
          </w:rPr>
          <w:tab/>
        </w:r>
        <w:r w:rsidR="00C20DC6">
          <w:rPr>
            <w:noProof/>
            <w:webHidden/>
          </w:rPr>
          <w:fldChar w:fldCharType="begin"/>
        </w:r>
        <w:r w:rsidR="00C20DC6">
          <w:rPr>
            <w:noProof/>
            <w:webHidden/>
          </w:rPr>
          <w:instrText xml:space="preserve"> PAGEREF _Toc131760221 \h </w:instrText>
        </w:r>
        <w:r w:rsidR="00C20DC6">
          <w:rPr>
            <w:noProof/>
            <w:webHidden/>
          </w:rPr>
        </w:r>
        <w:r w:rsidR="00C20DC6">
          <w:rPr>
            <w:noProof/>
            <w:webHidden/>
          </w:rPr>
          <w:fldChar w:fldCharType="separate"/>
        </w:r>
        <w:r w:rsidR="00C20DC6">
          <w:rPr>
            <w:noProof/>
            <w:webHidden/>
          </w:rPr>
          <w:t>11</w:t>
        </w:r>
        <w:r w:rsidR="00C20DC6">
          <w:rPr>
            <w:noProof/>
            <w:webHidden/>
          </w:rPr>
          <w:fldChar w:fldCharType="end"/>
        </w:r>
      </w:hyperlink>
    </w:p>
    <w:p w14:paraId="603DA664" w14:textId="6CCDA8AC" w:rsidR="00C20DC6" w:rsidRDefault="00C8217C">
      <w:pPr>
        <w:pStyle w:val="33"/>
        <w:tabs>
          <w:tab w:val="right" w:leader="dot" w:pos="9344"/>
        </w:tabs>
        <w:ind w:firstLine="200"/>
        <w:rPr>
          <w:rFonts w:asciiTheme="minorHAnsi" w:eastAsiaTheme="minorEastAsia"/>
          <w:iCs w:val="0"/>
          <w:noProof/>
          <w:sz w:val="21"/>
          <w:szCs w:val="22"/>
        </w:rPr>
      </w:pPr>
      <w:hyperlink w:anchor="_Toc131760222" w:history="1">
        <w:r w:rsidR="00C20DC6" w:rsidRPr="009429B4">
          <w:rPr>
            <w:rStyle w:val="aff0"/>
            <w:noProof/>
            <w:lang w:bidi="x-none"/>
          </w:rPr>
          <w:t>2.4.1</w:t>
        </w:r>
        <w:r w:rsidR="00C20DC6" w:rsidRPr="009429B4">
          <w:rPr>
            <w:rStyle w:val="aff0"/>
            <w:noProof/>
          </w:rPr>
          <w:t xml:space="preserve"> 実施体制</w:t>
        </w:r>
        <w:r w:rsidR="00C20DC6">
          <w:rPr>
            <w:noProof/>
            <w:webHidden/>
          </w:rPr>
          <w:tab/>
        </w:r>
        <w:r w:rsidR="00C20DC6">
          <w:rPr>
            <w:noProof/>
            <w:webHidden/>
          </w:rPr>
          <w:fldChar w:fldCharType="begin"/>
        </w:r>
        <w:r w:rsidR="00C20DC6">
          <w:rPr>
            <w:noProof/>
            <w:webHidden/>
          </w:rPr>
          <w:instrText xml:space="preserve"> PAGEREF _Toc131760222 \h </w:instrText>
        </w:r>
        <w:r w:rsidR="00C20DC6">
          <w:rPr>
            <w:noProof/>
            <w:webHidden/>
          </w:rPr>
        </w:r>
        <w:r w:rsidR="00C20DC6">
          <w:rPr>
            <w:noProof/>
            <w:webHidden/>
          </w:rPr>
          <w:fldChar w:fldCharType="separate"/>
        </w:r>
        <w:r w:rsidR="00C20DC6">
          <w:rPr>
            <w:noProof/>
            <w:webHidden/>
          </w:rPr>
          <w:t>11</w:t>
        </w:r>
        <w:r w:rsidR="00C20DC6">
          <w:rPr>
            <w:noProof/>
            <w:webHidden/>
          </w:rPr>
          <w:fldChar w:fldCharType="end"/>
        </w:r>
      </w:hyperlink>
    </w:p>
    <w:p w14:paraId="3825316E" w14:textId="4C8B766D" w:rsidR="00C20DC6" w:rsidRDefault="00C8217C">
      <w:pPr>
        <w:pStyle w:val="33"/>
        <w:tabs>
          <w:tab w:val="right" w:leader="dot" w:pos="9344"/>
        </w:tabs>
        <w:ind w:firstLine="200"/>
        <w:rPr>
          <w:rFonts w:asciiTheme="minorHAnsi" w:eastAsiaTheme="minorEastAsia"/>
          <w:iCs w:val="0"/>
          <w:noProof/>
          <w:sz w:val="21"/>
          <w:szCs w:val="22"/>
        </w:rPr>
      </w:pPr>
      <w:hyperlink w:anchor="_Toc131760223" w:history="1">
        <w:r w:rsidR="00C20DC6" w:rsidRPr="009429B4">
          <w:rPr>
            <w:rStyle w:val="aff0"/>
            <w:noProof/>
            <w:lang w:bidi="x-none"/>
          </w:rPr>
          <w:t>2.4.2</w:t>
        </w:r>
        <w:r w:rsidR="00C20DC6" w:rsidRPr="009429B4">
          <w:rPr>
            <w:rStyle w:val="aff0"/>
            <w:noProof/>
          </w:rPr>
          <w:t xml:space="preserve"> サポート体制</w:t>
        </w:r>
        <w:r w:rsidR="00C20DC6">
          <w:rPr>
            <w:noProof/>
            <w:webHidden/>
          </w:rPr>
          <w:tab/>
        </w:r>
        <w:r w:rsidR="00C20DC6">
          <w:rPr>
            <w:noProof/>
            <w:webHidden/>
          </w:rPr>
          <w:fldChar w:fldCharType="begin"/>
        </w:r>
        <w:r w:rsidR="00C20DC6">
          <w:rPr>
            <w:noProof/>
            <w:webHidden/>
          </w:rPr>
          <w:instrText xml:space="preserve"> PAGEREF _Toc131760223 \h </w:instrText>
        </w:r>
        <w:r w:rsidR="00C20DC6">
          <w:rPr>
            <w:noProof/>
            <w:webHidden/>
          </w:rPr>
        </w:r>
        <w:r w:rsidR="00C20DC6">
          <w:rPr>
            <w:noProof/>
            <w:webHidden/>
          </w:rPr>
          <w:fldChar w:fldCharType="separate"/>
        </w:r>
        <w:r w:rsidR="00C20DC6">
          <w:rPr>
            <w:noProof/>
            <w:webHidden/>
          </w:rPr>
          <w:t>13</w:t>
        </w:r>
        <w:r w:rsidR="00C20DC6">
          <w:rPr>
            <w:noProof/>
            <w:webHidden/>
          </w:rPr>
          <w:fldChar w:fldCharType="end"/>
        </w:r>
      </w:hyperlink>
    </w:p>
    <w:p w14:paraId="05E62068" w14:textId="7D179447" w:rsidR="00C20DC6" w:rsidRDefault="00C8217C">
      <w:pPr>
        <w:pStyle w:val="13"/>
        <w:rPr>
          <w:rFonts w:asciiTheme="minorHAnsi" w:eastAsiaTheme="minorEastAsia"/>
          <w:b w:val="0"/>
          <w:bCs w:val="0"/>
          <w:noProof/>
          <w:sz w:val="21"/>
          <w:szCs w:val="22"/>
        </w:rPr>
      </w:pPr>
      <w:hyperlink w:anchor="_Toc131760224" w:history="1">
        <w:r w:rsidR="00C20DC6" w:rsidRPr="009429B4">
          <w:rPr>
            <w:rStyle w:val="aff0"/>
            <w:noProof/>
            <w:kern w:val="0"/>
          </w:rPr>
          <w:t>3</w:t>
        </w:r>
        <w:r w:rsidR="00C20DC6" w:rsidRPr="009429B4">
          <w:rPr>
            <w:rStyle w:val="aff0"/>
            <w:noProof/>
          </w:rPr>
          <w:t xml:space="preserve"> 実証</w:t>
        </w:r>
        <w:r w:rsidR="00C20DC6">
          <w:rPr>
            <w:noProof/>
            <w:webHidden/>
          </w:rPr>
          <w:tab/>
        </w:r>
        <w:r w:rsidR="00C20DC6">
          <w:rPr>
            <w:noProof/>
            <w:webHidden/>
          </w:rPr>
          <w:fldChar w:fldCharType="begin"/>
        </w:r>
        <w:r w:rsidR="00C20DC6">
          <w:rPr>
            <w:noProof/>
            <w:webHidden/>
          </w:rPr>
          <w:instrText xml:space="preserve"> PAGEREF _Toc131760224 \h </w:instrText>
        </w:r>
        <w:r w:rsidR="00C20DC6">
          <w:rPr>
            <w:noProof/>
            <w:webHidden/>
          </w:rPr>
        </w:r>
        <w:r w:rsidR="00C20DC6">
          <w:rPr>
            <w:noProof/>
            <w:webHidden/>
          </w:rPr>
          <w:fldChar w:fldCharType="separate"/>
        </w:r>
        <w:r w:rsidR="00C20DC6">
          <w:rPr>
            <w:noProof/>
            <w:webHidden/>
          </w:rPr>
          <w:t>14</w:t>
        </w:r>
        <w:r w:rsidR="00C20DC6">
          <w:rPr>
            <w:noProof/>
            <w:webHidden/>
          </w:rPr>
          <w:fldChar w:fldCharType="end"/>
        </w:r>
      </w:hyperlink>
    </w:p>
    <w:p w14:paraId="6875E848" w14:textId="21730E20" w:rsidR="00C20DC6" w:rsidRDefault="00C8217C">
      <w:pPr>
        <w:pStyle w:val="23"/>
        <w:rPr>
          <w:rFonts w:asciiTheme="minorHAnsi" w:eastAsiaTheme="minorEastAsia"/>
          <w:noProof/>
          <w:sz w:val="21"/>
          <w:szCs w:val="22"/>
        </w:rPr>
      </w:pPr>
      <w:hyperlink w:anchor="_Toc131760225" w:history="1">
        <w:r w:rsidR="00C20DC6" w:rsidRPr="009429B4">
          <w:rPr>
            <w:rStyle w:val="aff0"/>
            <w:rFonts w:cs="Times New Roman"/>
            <w:noProof/>
            <w:kern w:val="0"/>
          </w:rPr>
          <w:t>3.1</w:t>
        </w:r>
        <w:r w:rsidR="00C20DC6" w:rsidRPr="009429B4">
          <w:rPr>
            <w:rStyle w:val="aff0"/>
            <w:noProof/>
          </w:rPr>
          <w:t xml:space="preserve"> 実証</w:t>
        </w:r>
        <w:r w:rsidR="00C20DC6">
          <w:rPr>
            <w:noProof/>
            <w:webHidden/>
          </w:rPr>
          <w:tab/>
        </w:r>
        <w:r w:rsidR="00C20DC6">
          <w:rPr>
            <w:noProof/>
            <w:webHidden/>
          </w:rPr>
          <w:fldChar w:fldCharType="begin"/>
        </w:r>
        <w:r w:rsidR="00C20DC6">
          <w:rPr>
            <w:noProof/>
            <w:webHidden/>
          </w:rPr>
          <w:instrText xml:space="preserve"> PAGEREF _Toc131760225 \h </w:instrText>
        </w:r>
        <w:r w:rsidR="00C20DC6">
          <w:rPr>
            <w:noProof/>
            <w:webHidden/>
          </w:rPr>
        </w:r>
        <w:r w:rsidR="00C20DC6">
          <w:rPr>
            <w:noProof/>
            <w:webHidden/>
          </w:rPr>
          <w:fldChar w:fldCharType="separate"/>
        </w:r>
        <w:r w:rsidR="00C20DC6">
          <w:rPr>
            <w:noProof/>
            <w:webHidden/>
          </w:rPr>
          <w:t>14</w:t>
        </w:r>
        <w:r w:rsidR="00C20DC6">
          <w:rPr>
            <w:noProof/>
            <w:webHidden/>
          </w:rPr>
          <w:fldChar w:fldCharType="end"/>
        </w:r>
      </w:hyperlink>
    </w:p>
    <w:p w14:paraId="0E5CFC55" w14:textId="2867CB8D" w:rsidR="00C20DC6" w:rsidRDefault="00C8217C">
      <w:pPr>
        <w:pStyle w:val="33"/>
        <w:tabs>
          <w:tab w:val="right" w:leader="dot" w:pos="9344"/>
        </w:tabs>
        <w:ind w:firstLine="200"/>
        <w:rPr>
          <w:rFonts w:asciiTheme="minorHAnsi" w:eastAsiaTheme="minorEastAsia"/>
          <w:iCs w:val="0"/>
          <w:noProof/>
          <w:sz w:val="21"/>
          <w:szCs w:val="22"/>
        </w:rPr>
      </w:pPr>
      <w:hyperlink w:anchor="_Toc131760226" w:history="1">
        <w:r w:rsidR="00C20DC6" w:rsidRPr="009429B4">
          <w:rPr>
            <w:rStyle w:val="aff0"/>
            <w:noProof/>
            <w:lang w:bidi="x-none"/>
          </w:rPr>
          <w:t>3.1.1</w:t>
        </w:r>
        <w:r w:rsidR="00C20DC6" w:rsidRPr="009429B4">
          <w:rPr>
            <w:rStyle w:val="aff0"/>
            <w:noProof/>
          </w:rPr>
          <w:t xml:space="preserve"> スケジュール</w:t>
        </w:r>
        <w:r w:rsidR="00C20DC6">
          <w:rPr>
            <w:noProof/>
            <w:webHidden/>
          </w:rPr>
          <w:tab/>
        </w:r>
        <w:r w:rsidR="00C20DC6">
          <w:rPr>
            <w:noProof/>
            <w:webHidden/>
          </w:rPr>
          <w:fldChar w:fldCharType="begin"/>
        </w:r>
        <w:r w:rsidR="00C20DC6">
          <w:rPr>
            <w:noProof/>
            <w:webHidden/>
          </w:rPr>
          <w:instrText xml:space="preserve"> PAGEREF _Toc131760226 \h </w:instrText>
        </w:r>
        <w:r w:rsidR="00C20DC6">
          <w:rPr>
            <w:noProof/>
            <w:webHidden/>
          </w:rPr>
        </w:r>
        <w:r w:rsidR="00C20DC6">
          <w:rPr>
            <w:noProof/>
            <w:webHidden/>
          </w:rPr>
          <w:fldChar w:fldCharType="separate"/>
        </w:r>
        <w:r w:rsidR="00C20DC6">
          <w:rPr>
            <w:noProof/>
            <w:webHidden/>
          </w:rPr>
          <w:t>14</w:t>
        </w:r>
        <w:r w:rsidR="00C20DC6">
          <w:rPr>
            <w:noProof/>
            <w:webHidden/>
          </w:rPr>
          <w:fldChar w:fldCharType="end"/>
        </w:r>
      </w:hyperlink>
    </w:p>
    <w:p w14:paraId="20490B1E" w14:textId="4F65E6A3" w:rsidR="00C20DC6" w:rsidRDefault="00C8217C">
      <w:pPr>
        <w:pStyle w:val="33"/>
        <w:tabs>
          <w:tab w:val="right" w:leader="dot" w:pos="9344"/>
        </w:tabs>
        <w:ind w:firstLine="200"/>
        <w:rPr>
          <w:rFonts w:asciiTheme="minorHAnsi" w:eastAsiaTheme="minorEastAsia"/>
          <w:iCs w:val="0"/>
          <w:noProof/>
          <w:sz w:val="21"/>
          <w:szCs w:val="22"/>
        </w:rPr>
      </w:pPr>
      <w:hyperlink w:anchor="_Toc131760227" w:history="1">
        <w:r w:rsidR="00C20DC6" w:rsidRPr="009429B4">
          <w:rPr>
            <w:rStyle w:val="aff0"/>
            <w:noProof/>
            <w:lang w:bidi="x-none"/>
          </w:rPr>
          <w:t>3.1.2</w:t>
        </w:r>
        <w:r w:rsidR="00C20DC6" w:rsidRPr="009429B4">
          <w:rPr>
            <w:rStyle w:val="aff0"/>
            <w:noProof/>
          </w:rPr>
          <w:t xml:space="preserve"> 実装取組事業者</w:t>
        </w:r>
        <w:r w:rsidR="00C20DC6">
          <w:rPr>
            <w:noProof/>
            <w:webHidden/>
          </w:rPr>
          <w:tab/>
        </w:r>
        <w:r w:rsidR="00C20DC6">
          <w:rPr>
            <w:noProof/>
            <w:webHidden/>
          </w:rPr>
          <w:fldChar w:fldCharType="begin"/>
        </w:r>
        <w:r w:rsidR="00C20DC6">
          <w:rPr>
            <w:noProof/>
            <w:webHidden/>
          </w:rPr>
          <w:instrText xml:space="preserve"> PAGEREF _Toc131760227 \h </w:instrText>
        </w:r>
        <w:r w:rsidR="00C20DC6">
          <w:rPr>
            <w:noProof/>
            <w:webHidden/>
          </w:rPr>
        </w:r>
        <w:r w:rsidR="00C20DC6">
          <w:rPr>
            <w:noProof/>
            <w:webHidden/>
          </w:rPr>
          <w:fldChar w:fldCharType="separate"/>
        </w:r>
        <w:r w:rsidR="00C20DC6">
          <w:rPr>
            <w:noProof/>
            <w:webHidden/>
          </w:rPr>
          <w:t>15</w:t>
        </w:r>
        <w:r w:rsidR="00C20DC6">
          <w:rPr>
            <w:noProof/>
            <w:webHidden/>
          </w:rPr>
          <w:fldChar w:fldCharType="end"/>
        </w:r>
      </w:hyperlink>
    </w:p>
    <w:p w14:paraId="2D3C4741" w14:textId="46BF15D9" w:rsidR="00C20DC6" w:rsidRDefault="00C8217C">
      <w:pPr>
        <w:pStyle w:val="33"/>
        <w:tabs>
          <w:tab w:val="right" w:leader="dot" w:pos="9344"/>
        </w:tabs>
        <w:ind w:firstLine="200"/>
        <w:rPr>
          <w:rFonts w:asciiTheme="minorHAnsi" w:eastAsiaTheme="minorEastAsia"/>
          <w:iCs w:val="0"/>
          <w:noProof/>
          <w:sz w:val="21"/>
          <w:szCs w:val="22"/>
        </w:rPr>
      </w:pPr>
      <w:hyperlink w:anchor="_Toc131760228" w:history="1">
        <w:r w:rsidR="00C20DC6" w:rsidRPr="009429B4">
          <w:rPr>
            <w:rStyle w:val="aff0"/>
            <w:noProof/>
            <w:lang w:bidi="x-none"/>
          </w:rPr>
          <w:t>3.1.3</w:t>
        </w:r>
        <w:r w:rsidR="00C20DC6" w:rsidRPr="009429B4">
          <w:rPr>
            <w:rStyle w:val="aff0"/>
            <w:noProof/>
          </w:rPr>
          <w:t xml:space="preserve"> テスト結果</w:t>
        </w:r>
        <w:r w:rsidR="00C20DC6">
          <w:rPr>
            <w:noProof/>
            <w:webHidden/>
          </w:rPr>
          <w:tab/>
        </w:r>
        <w:r w:rsidR="00C20DC6">
          <w:rPr>
            <w:noProof/>
            <w:webHidden/>
          </w:rPr>
          <w:fldChar w:fldCharType="begin"/>
        </w:r>
        <w:r w:rsidR="00C20DC6">
          <w:rPr>
            <w:noProof/>
            <w:webHidden/>
          </w:rPr>
          <w:instrText xml:space="preserve"> PAGEREF _Toc131760228 \h </w:instrText>
        </w:r>
        <w:r w:rsidR="00C20DC6">
          <w:rPr>
            <w:noProof/>
            <w:webHidden/>
          </w:rPr>
        </w:r>
        <w:r w:rsidR="00C20DC6">
          <w:rPr>
            <w:noProof/>
            <w:webHidden/>
          </w:rPr>
          <w:fldChar w:fldCharType="separate"/>
        </w:r>
        <w:r w:rsidR="00C20DC6">
          <w:rPr>
            <w:noProof/>
            <w:webHidden/>
          </w:rPr>
          <w:t>17</w:t>
        </w:r>
        <w:r w:rsidR="00C20DC6">
          <w:rPr>
            <w:noProof/>
            <w:webHidden/>
          </w:rPr>
          <w:fldChar w:fldCharType="end"/>
        </w:r>
      </w:hyperlink>
    </w:p>
    <w:p w14:paraId="7C865BC8" w14:textId="2B0768B6" w:rsidR="00C20DC6" w:rsidRDefault="00C8217C">
      <w:pPr>
        <w:pStyle w:val="33"/>
        <w:tabs>
          <w:tab w:val="right" w:leader="dot" w:pos="9344"/>
        </w:tabs>
        <w:ind w:firstLine="200"/>
        <w:rPr>
          <w:rFonts w:asciiTheme="minorHAnsi" w:eastAsiaTheme="minorEastAsia"/>
          <w:iCs w:val="0"/>
          <w:noProof/>
          <w:sz w:val="21"/>
          <w:szCs w:val="22"/>
        </w:rPr>
      </w:pPr>
      <w:hyperlink w:anchor="_Toc131760229" w:history="1">
        <w:r w:rsidR="00C20DC6" w:rsidRPr="009429B4">
          <w:rPr>
            <w:rStyle w:val="aff0"/>
            <w:noProof/>
            <w:lang w:bidi="x-none"/>
          </w:rPr>
          <w:t>3.1.4</w:t>
        </w:r>
        <w:r w:rsidR="00C20DC6" w:rsidRPr="009429B4">
          <w:rPr>
            <w:rStyle w:val="aff0"/>
            <w:noProof/>
          </w:rPr>
          <w:t xml:space="preserve"> 不合格だった主な要因</w:t>
        </w:r>
        <w:r w:rsidR="00C20DC6">
          <w:rPr>
            <w:noProof/>
            <w:webHidden/>
          </w:rPr>
          <w:tab/>
        </w:r>
        <w:r w:rsidR="00C20DC6">
          <w:rPr>
            <w:noProof/>
            <w:webHidden/>
          </w:rPr>
          <w:fldChar w:fldCharType="begin"/>
        </w:r>
        <w:r w:rsidR="00C20DC6">
          <w:rPr>
            <w:noProof/>
            <w:webHidden/>
          </w:rPr>
          <w:instrText xml:space="preserve"> PAGEREF _Toc131760229 \h </w:instrText>
        </w:r>
        <w:r w:rsidR="00C20DC6">
          <w:rPr>
            <w:noProof/>
            <w:webHidden/>
          </w:rPr>
        </w:r>
        <w:r w:rsidR="00C20DC6">
          <w:rPr>
            <w:noProof/>
            <w:webHidden/>
          </w:rPr>
          <w:fldChar w:fldCharType="separate"/>
        </w:r>
        <w:r w:rsidR="00C20DC6">
          <w:rPr>
            <w:noProof/>
            <w:webHidden/>
          </w:rPr>
          <w:t>19</w:t>
        </w:r>
        <w:r w:rsidR="00C20DC6">
          <w:rPr>
            <w:noProof/>
            <w:webHidden/>
          </w:rPr>
          <w:fldChar w:fldCharType="end"/>
        </w:r>
      </w:hyperlink>
    </w:p>
    <w:p w14:paraId="497BF952" w14:textId="3F36A92C" w:rsidR="00C20DC6" w:rsidRDefault="00C8217C">
      <w:pPr>
        <w:pStyle w:val="23"/>
        <w:rPr>
          <w:rFonts w:asciiTheme="minorHAnsi" w:eastAsiaTheme="minorEastAsia"/>
          <w:noProof/>
          <w:sz w:val="21"/>
          <w:szCs w:val="22"/>
        </w:rPr>
      </w:pPr>
      <w:hyperlink w:anchor="_Toc131760230" w:history="1">
        <w:r w:rsidR="00C20DC6" w:rsidRPr="009429B4">
          <w:rPr>
            <w:rStyle w:val="aff0"/>
            <w:rFonts w:cs="Times New Roman"/>
            <w:noProof/>
            <w:kern w:val="0"/>
          </w:rPr>
          <w:t>3.2</w:t>
        </w:r>
        <w:r w:rsidR="00C20DC6" w:rsidRPr="009429B4">
          <w:rPr>
            <w:rStyle w:val="aff0"/>
            <w:noProof/>
          </w:rPr>
          <w:t xml:space="preserve"> 検索APIプロトタイプ開発</w:t>
        </w:r>
        <w:r w:rsidR="00C20DC6">
          <w:rPr>
            <w:noProof/>
            <w:webHidden/>
          </w:rPr>
          <w:tab/>
        </w:r>
        <w:r w:rsidR="00C20DC6">
          <w:rPr>
            <w:noProof/>
            <w:webHidden/>
          </w:rPr>
          <w:fldChar w:fldCharType="begin"/>
        </w:r>
        <w:r w:rsidR="00C20DC6">
          <w:rPr>
            <w:noProof/>
            <w:webHidden/>
          </w:rPr>
          <w:instrText xml:space="preserve"> PAGEREF _Toc131760230 \h </w:instrText>
        </w:r>
        <w:r w:rsidR="00C20DC6">
          <w:rPr>
            <w:noProof/>
            <w:webHidden/>
          </w:rPr>
        </w:r>
        <w:r w:rsidR="00C20DC6">
          <w:rPr>
            <w:noProof/>
            <w:webHidden/>
          </w:rPr>
          <w:fldChar w:fldCharType="separate"/>
        </w:r>
        <w:r w:rsidR="00C20DC6">
          <w:rPr>
            <w:noProof/>
            <w:webHidden/>
          </w:rPr>
          <w:t>20</w:t>
        </w:r>
        <w:r w:rsidR="00C20DC6">
          <w:rPr>
            <w:noProof/>
            <w:webHidden/>
          </w:rPr>
          <w:fldChar w:fldCharType="end"/>
        </w:r>
      </w:hyperlink>
    </w:p>
    <w:p w14:paraId="3418ADC2" w14:textId="78573630" w:rsidR="00C20DC6" w:rsidRDefault="00C8217C">
      <w:pPr>
        <w:pStyle w:val="33"/>
        <w:tabs>
          <w:tab w:val="right" w:leader="dot" w:pos="9344"/>
        </w:tabs>
        <w:ind w:firstLine="200"/>
        <w:rPr>
          <w:rFonts w:asciiTheme="minorHAnsi" w:eastAsiaTheme="minorEastAsia"/>
          <w:iCs w:val="0"/>
          <w:noProof/>
          <w:sz w:val="21"/>
          <w:szCs w:val="22"/>
        </w:rPr>
      </w:pPr>
      <w:hyperlink w:anchor="_Toc131760231" w:history="1">
        <w:r w:rsidR="00C20DC6" w:rsidRPr="009429B4">
          <w:rPr>
            <w:rStyle w:val="aff0"/>
            <w:noProof/>
            <w:lang w:bidi="x-none"/>
          </w:rPr>
          <w:t>3.2.1</w:t>
        </w:r>
        <w:r w:rsidR="00C20DC6" w:rsidRPr="009429B4">
          <w:rPr>
            <w:rStyle w:val="aff0"/>
            <w:noProof/>
          </w:rPr>
          <w:t xml:space="preserve"> 機能概要</w:t>
        </w:r>
        <w:r w:rsidR="00C20DC6">
          <w:rPr>
            <w:noProof/>
            <w:webHidden/>
          </w:rPr>
          <w:tab/>
        </w:r>
        <w:r w:rsidR="00C20DC6">
          <w:rPr>
            <w:noProof/>
            <w:webHidden/>
          </w:rPr>
          <w:fldChar w:fldCharType="begin"/>
        </w:r>
        <w:r w:rsidR="00C20DC6">
          <w:rPr>
            <w:noProof/>
            <w:webHidden/>
          </w:rPr>
          <w:instrText xml:space="preserve"> PAGEREF _Toc131760231 \h </w:instrText>
        </w:r>
        <w:r w:rsidR="00C20DC6">
          <w:rPr>
            <w:noProof/>
            <w:webHidden/>
          </w:rPr>
        </w:r>
        <w:r w:rsidR="00C20DC6">
          <w:rPr>
            <w:noProof/>
            <w:webHidden/>
          </w:rPr>
          <w:fldChar w:fldCharType="separate"/>
        </w:r>
        <w:r w:rsidR="00C20DC6">
          <w:rPr>
            <w:noProof/>
            <w:webHidden/>
          </w:rPr>
          <w:t>20</w:t>
        </w:r>
        <w:r w:rsidR="00C20DC6">
          <w:rPr>
            <w:noProof/>
            <w:webHidden/>
          </w:rPr>
          <w:fldChar w:fldCharType="end"/>
        </w:r>
      </w:hyperlink>
    </w:p>
    <w:p w14:paraId="31CEC5B1" w14:textId="17BAECA8" w:rsidR="00C20DC6" w:rsidRDefault="00C8217C">
      <w:pPr>
        <w:pStyle w:val="33"/>
        <w:tabs>
          <w:tab w:val="right" w:leader="dot" w:pos="9344"/>
        </w:tabs>
        <w:ind w:firstLine="200"/>
        <w:rPr>
          <w:rFonts w:asciiTheme="minorHAnsi" w:eastAsiaTheme="minorEastAsia"/>
          <w:iCs w:val="0"/>
          <w:noProof/>
          <w:sz w:val="21"/>
          <w:szCs w:val="22"/>
        </w:rPr>
      </w:pPr>
      <w:hyperlink w:anchor="_Toc131760232" w:history="1">
        <w:r w:rsidR="00C20DC6" w:rsidRPr="009429B4">
          <w:rPr>
            <w:rStyle w:val="aff0"/>
            <w:noProof/>
            <w:lang w:bidi="x-none"/>
          </w:rPr>
          <w:t>3.2.2</w:t>
        </w:r>
        <w:r w:rsidR="00C20DC6" w:rsidRPr="009429B4">
          <w:rPr>
            <w:rStyle w:val="aff0"/>
            <w:noProof/>
          </w:rPr>
          <w:t xml:space="preserve"> 検証観点</w:t>
        </w:r>
        <w:r w:rsidR="00C20DC6">
          <w:rPr>
            <w:noProof/>
            <w:webHidden/>
          </w:rPr>
          <w:tab/>
        </w:r>
        <w:r w:rsidR="00C20DC6">
          <w:rPr>
            <w:noProof/>
            <w:webHidden/>
          </w:rPr>
          <w:fldChar w:fldCharType="begin"/>
        </w:r>
        <w:r w:rsidR="00C20DC6">
          <w:rPr>
            <w:noProof/>
            <w:webHidden/>
          </w:rPr>
          <w:instrText xml:space="preserve"> PAGEREF _Toc131760232 \h </w:instrText>
        </w:r>
        <w:r w:rsidR="00C20DC6">
          <w:rPr>
            <w:noProof/>
            <w:webHidden/>
          </w:rPr>
        </w:r>
        <w:r w:rsidR="00C20DC6">
          <w:rPr>
            <w:noProof/>
            <w:webHidden/>
          </w:rPr>
          <w:fldChar w:fldCharType="separate"/>
        </w:r>
        <w:r w:rsidR="00C20DC6">
          <w:rPr>
            <w:noProof/>
            <w:webHidden/>
          </w:rPr>
          <w:t>20</w:t>
        </w:r>
        <w:r w:rsidR="00C20DC6">
          <w:rPr>
            <w:noProof/>
            <w:webHidden/>
          </w:rPr>
          <w:fldChar w:fldCharType="end"/>
        </w:r>
      </w:hyperlink>
    </w:p>
    <w:p w14:paraId="6482E573" w14:textId="308EA0DC" w:rsidR="00C20DC6" w:rsidRDefault="00C8217C">
      <w:pPr>
        <w:pStyle w:val="33"/>
        <w:tabs>
          <w:tab w:val="right" w:leader="dot" w:pos="9344"/>
        </w:tabs>
        <w:ind w:firstLine="200"/>
        <w:rPr>
          <w:rFonts w:asciiTheme="minorHAnsi" w:eastAsiaTheme="minorEastAsia"/>
          <w:iCs w:val="0"/>
          <w:noProof/>
          <w:sz w:val="21"/>
          <w:szCs w:val="22"/>
        </w:rPr>
      </w:pPr>
      <w:hyperlink w:anchor="_Toc131760233" w:history="1">
        <w:r w:rsidR="00C20DC6" w:rsidRPr="009429B4">
          <w:rPr>
            <w:rStyle w:val="aff0"/>
            <w:noProof/>
            <w:lang w:bidi="x-none"/>
          </w:rPr>
          <w:t>3.2.3</w:t>
        </w:r>
        <w:r w:rsidR="00C20DC6" w:rsidRPr="009429B4">
          <w:rPr>
            <w:rStyle w:val="aff0"/>
            <w:noProof/>
          </w:rPr>
          <w:t xml:space="preserve"> 検証結果</w:t>
        </w:r>
        <w:r w:rsidR="00C20DC6">
          <w:rPr>
            <w:noProof/>
            <w:webHidden/>
          </w:rPr>
          <w:tab/>
        </w:r>
        <w:r w:rsidR="00C20DC6">
          <w:rPr>
            <w:noProof/>
            <w:webHidden/>
          </w:rPr>
          <w:fldChar w:fldCharType="begin"/>
        </w:r>
        <w:r w:rsidR="00C20DC6">
          <w:rPr>
            <w:noProof/>
            <w:webHidden/>
          </w:rPr>
          <w:instrText xml:space="preserve"> PAGEREF _Toc131760233 \h </w:instrText>
        </w:r>
        <w:r w:rsidR="00C20DC6">
          <w:rPr>
            <w:noProof/>
            <w:webHidden/>
          </w:rPr>
        </w:r>
        <w:r w:rsidR="00C20DC6">
          <w:rPr>
            <w:noProof/>
            <w:webHidden/>
          </w:rPr>
          <w:fldChar w:fldCharType="separate"/>
        </w:r>
        <w:r w:rsidR="00C20DC6">
          <w:rPr>
            <w:noProof/>
            <w:webHidden/>
          </w:rPr>
          <w:t>20</w:t>
        </w:r>
        <w:r w:rsidR="00C20DC6">
          <w:rPr>
            <w:noProof/>
            <w:webHidden/>
          </w:rPr>
          <w:fldChar w:fldCharType="end"/>
        </w:r>
      </w:hyperlink>
    </w:p>
    <w:p w14:paraId="0CA957EE" w14:textId="51421F55" w:rsidR="00C20DC6" w:rsidRDefault="00C8217C">
      <w:pPr>
        <w:pStyle w:val="23"/>
        <w:rPr>
          <w:rFonts w:asciiTheme="minorHAnsi" w:eastAsiaTheme="minorEastAsia"/>
          <w:noProof/>
          <w:sz w:val="21"/>
          <w:szCs w:val="22"/>
        </w:rPr>
      </w:pPr>
      <w:hyperlink w:anchor="_Toc131760234" w:history="1">
        <w:r w:rsidR="00C20DC6" w:rsidRPr="009429B4">
          <w:rPr>
            <w:rStyle w:val="aff0"/>
            <w:rFonts w:cs="Times New Roman"/>
            <w:noProof/>
            <w:kern w:val="0"/>
          </w:rPr>
          <w:t>3.3</w:t>
        </w:r>
        <w:r w:rsidR="00C20DC6" w:rsidRPr="009429B4">
          <w:rPr>
            <w:rStyle w:val="aff0"/>
            <w:noProof/>
          </w:rPr>
          <w:t xml:space="preserve"> xAPI Profileを活用した官学連携の先行事例視察</w:t>
        </w:r>
        <w:r w:rsidR="00C20DC6">
          <w:rPr>
            <w:noProof/>
            <w:webHidden/>
          </w:rPr>
          <w:tab/>
        </w:r>
        <w:r w:rsidR="00C20DC6">
          <w:rPr>
            <w:noProof/>
            <w:webHidden/>
          </w:rPr>
          <w:fldChar w:fldCharType="begin"/>
        </w:r>
        <w:r w:rsidR="00C20DC6">
          <w:rPr>
            <w:noProof/>
            <w:webHidden/>
          </w:rPr>
          <w:instrText xml:space="preserve"> PAGEREF _Toc131760234 \h </w:instrText>
        </w:r>
        <w:r w:rsidR="00C20DC6">
          <w:rPr>
            <w:noProof/>
            <w:webHidden/>
          </w:rPr>
        </w:r>
        <w:r w:rsidR="00C20DC6">
          <w:rPr>
            <w:noProof/>
            <w:webHidden/>
          </w:rPr>
          <w:fldChar w:fldCharType="separate"/>
        </w:r>
        <w:r w:rsidR="00C20DC6">
          <w:rPr>
            <w:noProof/>
            <w:webHidden/>
          </w:rPr>
          <w:t>21</w:t>
        </w:r>
        <w:r w:rsidR="00C20DC6">
          <w:rPr>
            <w:noProof/>
            <w:webHidden/>
          </w:rPr>
          <w:fldChar w:fldCharType="end"/>
        </w:r>
      </w:hyperlink>
    </w:p>
    <w:p w14:paraId="579EEF32" w14:textId="7395B83D" w:rsidR="00C20DC6" w:rsidRDefault="00C8217C">
      <w:pPr>
        <w:pStyle w:val="33"/>
        <w:tabs>
          <w:tab w:val="right" w:leader="dot" w:pos="9344"/>
        </w:tabs>
        <w:ind w:firstLine="200"/>
        <w:rPr>
          <w:rFonts w:asciiTheme="minorHAnsi" w:eastAsiaTheme="minorEastAsia"/>
          <w:iCs w:val="0"/>
          <w:noProof/>
          <w:sz w:val="21"/>
          <w:szCs w:val="22"/>
        </w:rPr>
      </w:pPr>
      <w:hyperlink w:anchor="_Toc131760235" w:history="1">
        <w:r w:rsidR="00C20DC6" w:rsidRPr="009429B4">
          <w:rPr>
            <w:rStyle w:val="aff0"/>
            <w:noProof/>
            <w:lang w:bidi="x-none"/>
          </w:rPr>
          <w:t>3.3.1</w:t>
        </w:r>
        <w:r w:rsidR="00C20DC6" w:rsidRPr="009429B4">
          <w:rPr>
            <w:rStyle w:val="aff0"/>
            <w:noProof/>
          </w:rPr>
          <w:t xml:space="preserve"> 視察先</w:t>
        </w:r>
        <w:r w:rsidR="00C20DC6">
          <w:rPr>
            <w:noProof/>
            <w:webHidden/>
          </w:rPr>
          <w:tab/>
        </w:r>
        <w:r w:rsidR="00C20DC6">
          <w:rPr>
            <w:noProof/>
            <w:webHidden/>
          </w:rPr>
          <w:fldChar w:fldCharType="begin"/>
        </w:r>
        <w:r w:rsidR="00C20DC6">
          <w:rPr>
            <w:noProof/>
            <w:webHidden/>
          </w:rPr>
          <w:instrText xml:space="preserve"> PAGEREF _Toc131760235 \h </w:instrText>
        </w:r>
        <w:r w:rsidR="00C20DC6">
          <w:rPr>
            <w:noProof/>
            <w:webHidden/>
          </w:rPr>
        </w:r>
        <w:r w:rsidR="00C20DC6">
          <w:rPr>
            <w:noProof/>
            <w:webHidden/>
          </w:rPr>
          <w:fldChar w:fldCharType="separate"/>
        </w:r>
        <w:r w:rsidR="00C20DC6">
          <w:rPr>
            <w:noProof/>
            <w:webHidden/>
          </w:rPr>
          <w:t>21</w:t>
        </w:r>
        <w:r w:rsidR="00C20DC6">
          <w:rPr>
            <w:noProof/>
            <w:webHidden/>
          </w:rPr>
          <w:fldChar w:fldCharType="end"/>
        </w:r>
      </w:hyperlink>
    </w:p>
    <w:p w14:paraId="074B31AD" w14:textId="19EE6004" w:rsidR="00C20DC6" w:rsidRDefault="00C8217C">
      <w:pPr>
        <w:pStyle w:val="33"/>
        <w:tabs>
          <w:tab w:val="right" w:leader="dot" w:pos="9344"/>
        </w:tabs>
        <w:ind w:firstLine="200"/>
        <w:rPr>
          <w:rFonts w:asciiTheme="minorHAnsi" w:eastAsiaTheme="minorEastAsia"/>
          <w:iCs w:val="0"/>
          <w:noProof/>
          <w:sz w:val="21"/>
          <w:szCs w:val="22"/>
        </w:rPr>
      </w:pPr>
      <w:hyperlink w:anchor="_Toc131760236" w:history="1">
        <w:r w:rsidR="00C20DC6" w:rsidRPr="009429B4">
          <w:rPr>
            <w:rStyle w:val="aff0"/>
            <w:noProof/>
            <w:lang w:bidi="x-none"/>
          </w:rPr>
          <w:t>3.3.2</w:t>
        </w:r>
        <w:r w:rsidR="00C20DC6" w:rsidRPr="009429B4">
          <w:rPr>
            <w:rStyle w:val="aff0"/>
            <w:noProof/>
          </w:rPr>
          <w:t xml:space="preserve"> 視察の目的</w:t>
        </w:r>
        <w:r w:rsidR="00C20DC6">
          <w:rPr>
            <w:noProof/>
            <w:webHidden/>
          </w:rPr>
          <w:tab/>
        </w:r>
        <w:r w:rsidR="00C20DC6">
          <w:rPr>
            <w:noProof/>
            <w:webHidden/>
          </w:rPr>
          <w:fldChar w:fldCharType="begin"/>
        </w:r>
        <w:r w:rsidR="00C20DC6">
          <w:rPr>
            <w:noProof/>
            <w:webHidden/>
          </w:rPr>
          <w:instrText xml:space="preserve"> PAGEREF _Toc131760236 \h </w:instrText>
        </w:r>
        <w:r w:rsidR="00C20DC6">
          <w:rPr>
            <w:noProof/>
            <w:webHidden/>
          </w:rPr>
        </w:r>
        <w:r w:rsidR="00C20DC6">
          <w:rPr>
            <w:noProof/>
            <w:webHidden/>
          </w:rPr>
          <w:fldChar w:fldCharType="separate"/>
        </w:r>
        <w:r w:rsidR="00C20DC6">
          <w:rPr>
            <w:noProof/>
            <w:webHidden/>
          </w:rPr>
          <w:t>21</w:t>
        </w:r>
        <w:r w:rsidR="00C20DC6">
          <w:rPr>
            <w:noProof/>
            <w:webHidden/>
          </w:rPr>
          <w:fldChar w:fldCharType="end"/>
        </w:r>
      </w:hyperlink>
    </w:p>
    <w:p w14:paraId="6ABD6B86" w14:textId="02592EF7" w:rsidR="00C20DC6" w:rsidRDefault="00C8217C">
      <w:pPr>
        <w:pStyle w:val="33"/>
        <w:tabs>
          <w:tab w:val="right" w:leader="dot" w:pos="9344"/>
        </w:tabs>
        <w:ind w:firstLine="200"/>
        <w:rPr>
          <w:rFonts w:asciiTheme="minorHAnsi" w:eastAsiaTheme="minorEastAsia"/>
          <w:iCs w:val="0"/>
          <w:noProof/>
          <w:sz w:val="21"/>
          <w:szCs w:val="22"/>
        </w:rPr>
      </w:pPr>
      <w:hyperlink w:anchor="_Toc131760237" w:history="1">
        <w:r w:rsidR="00C20DC6" w:rsidRPr="009429B4">
          <w:rPr>
            <w:rStyle w:val="aff0"/>
            <w:noProof/>
            <w:lang w:bidi="x-none"/>
          </w:rPr>
          <w:t>3.3.3</w:t>
        </w:r>
        <w:r w:rsidR="00C20DC6" w:rsidRPr="009429B4">
          <w:rPr>
            <w:rStyle w:val="aff0"/>
            <w:noProof/>
          </w:rPr>
          <w:t xml:space="preserve"> 視察結果</w:t>
        </w:r>
        <w:r w:rsidR="00C20DC6">
          <w:rPr>
            <w:noProof/>
            <w:webHidden/>
          </w:rPr>
          <w:tab/>
        </w:r>
        <w:r w:rsidR="00C20DC6">
          <w:rPr>
            <w:noProof/>
            <w:webHidden/>
          </w:rPr>
          <w:fldChar w:fldCharType="begin"/>
        </w:r>
        <w:r w:rsidR="00C20DC6">
          <w:rPr>
            <w:noProof/>
            <w:webHidden/>
          </w:rPr>
          <w:instrText xml:space="preserve"> PAGEREF _Toc131760237 \h </w:instrText>
        </w:r>
        <w:r w:rsidR="00C20DC6">
          <w:rPr>
            <w:noProof/>
            <w:webHidden/>
          </w:rPr>
        </w:r>
        <w:r w:rsidR="00C20DC6">
          <w:rPr>
            <w:noProof/>
            <w:webHidden/>
          </w:rPr>
          <w:fldChar w:fldCharType="separate"/>
        </w:r>
        <w:r w:rsidR="00C20DC6">
          <w:rPr>
            <w:noProof/>
            <w:webHidden/>
          </w:rPr>
          <w:t>21</w:t>
        </w:r>
        <w:r w:rsidR="00C20DC6">
          <w:rPr>
            <w:noProof/>
            <w:webHidden/>
          </w:rPr>
          <w:fldChar w:fldCharType="end"/>
        </w:r>
      </w:hyperlink>
    </w:p>
    <w:p w14:paraId="7FD2DDED" w14:textId="03FAA08C" w:rsidR="00C20DC6" w:rsidRDefault="00C8217C">
      <w:pPr>
        <w:pStyle w:val="23"/>
        <w:rPr>
          <w:rFonts w:asciiTheme="minorHAnsi" w:eastAsiaTheme="minorEastAsia"/>
          <w:noProof/>
          <w:sz w:val="21"/>
          <w:szCs w:val="22"/>
        </w:rPr>
      </w:pPr>
      <w:hyperlink w:anchor="_Toc131760238" w:history="1">
        <w:r w:rsidR="00C20DC6" w:rsidRPr="009429B4">
          <w:rPr>
            <w:rStyle w:val="aff0"/>
            <w:rFonts w:cs="Times New Roman"/>
            <w:noProof/>
            <w:kern w:val="0"/>
          </w:rPr>
          <w:t>3.4</w:t>
        </w:r>
        <w:r w:rsidR="00C20DC6" w:rsidRPr="009429B4">
          <w:rPr>
            <w:rStyle w:val="aff0"/>
            <w:noProof/>
          </w:rPr>
          <w:t xml:space="preserve"> データ仲介機能</w:t>
        </w:r>
        <w:r w:rsidR="00C20DC6">
          <w:rPr>
            <w:noProof/>
            <w:webHidden/>
          </w:rPr>
          <w:tab/>
        </w:r>
        <w:r w:rsidR="00C20DC6">
          <w:rPr>
            <w:noProof/>
            <w:webHidden/>
          </w:rPr>
          <w:fldChar w:fldCharType="begin"/>
        </w:r>
        <w:r w:rsidR="00C20DC6">
          <w:rPr>
            <w:noProof/>
            <w:webHidden/>
          </w:rPr>
          <w:instrText xml:space="preserve"> PAGEREF _Toc131760238 \h </w:instrText>
        </w:r>
        <w:r w:rsidR="00C20DC6">
          <w:rPr>
            <w:noProof/>
            <w:webHidden/>
          </w:rPr>
        </w:r>
        <w:r w:rsidR="00C20DC6">
          <w:rPr>
            <w:noProof/>
            <w:webHidden/>
          </w:rPr>
          <w:fldChar w:fldCharType="separate"/>
        </w:r>
        <w:r w:rsidR="00C20DC6">
          <w:rPr>
            <w:noProof/>
            <w:webHidden/>
          </w:rPr>
          <w:t>23</w:t>
        </w:r>
        <w:r w:rsidR="00C20DC6">
          <w:rPr>
            <w:noProof/>
            <w:webHidden/>
          </w:rPr>
          <w:fldChar w:fldCharType="end"/>
        </w:r>
      </w:hyperlink>
    </w:p>
    <w:p w14:paraId="5798BCAA" w14:textId="6877ABD1" w:rsidR="00C20DC6" w:rsidRDefault="00C8217C">
      <w:pPr>
        <w:pStyle w:val="33"/>
        <w:tabs>
          <w:tab w:val="right" w:leader="dot" w:pos="9344"/>
        </w:tabs>
        <w:ind w:firstLine="200"/>
        <w:rPr>
          <w:rFonts w:asciiTheme="minorHAnsi" w:eastAsiaTheme="minorEastAsia"/>
          <w:iCs w:val="0"/>
          <w:noProof/>
          <w:sz w:val="21"/>
          <w:szCs w:val="22"/>
        </w:rPr>
      </w:pPr>
      <w:hyperlink w:anchor="_Toc131760239" w:history="1">
        <w:r w:rsidR="00C20DC6" w:rsidRPr="009429B4">
          <w:rPr>
            <w:rStyle w:val="aff0"/>
            <w:noProof/>
            <w:lang w:bidi="x-none"/>
          </w:rPr>
          <w:t>3.4.1</w:t>
        </w:r>
        <w:r w:rsidR="00C20DC6" w:rsidRPr="009429B4">
          <w:rPr>
            <w:rStyle w:val="aff0"/>
            <w:noProof/>
          </w:rPr>
          <w:t xml:space="preserve"> 教育分野におけるデータ連携に関する検討状況の整理</w:t>
        </w:r>
        <w:r w:rsidR="00C20DC6">
          <w:rPr>
            <w:noProof/>
            <w:webHidden/>
          </w:rPr>
          <w:tab/>
        </w:r>
        <w:r w:rsidR="00C20DC6">
          <w:rPr>
            <w:noProof/>
            <w:webHidden/>
          </w:rPr>
          <w:fldChar w:fldCharType="begin"/>
        </w:r>
        <w:r w:rsidR="00C20DC6">
          <w:rPr>
            <w:noProof/>
            <w:webHidden/>
          </w:rPr>
          <w:instrText xml:space="preserve"> PAGEREF _Toc131760239 \h </w:instrText>
        </w:r>
        <w:r w:rsidR="00C20DC6">
          <w:rPr>
            <w:noProof/>
            <w:webHidden/>
          </w:rPr>
        </w:r>
        <w:r w:rsidR="00C20DC6">
          <w:rPr>
            <w:noProof/>
            <w:webHidden/>
          </w:rPr>
          <w:fldChar w:fldCharType="separate"/>
        </w:r>
        <w:r w:rsidR="00C20DC6">
          <w:rPr>
            <w:noProof/>
            <w:webHidden/>
          </w:rPr>
          <w:t>23</w:t>
        </w:r>
        <w:r w:rsidR="00C20DC6">
          <w:rPr>
            <w:noProof/>
            <w:webHidden/>
          </w:rPr>
          <w:fldChar w:fldCharType="end"/>
        </w:r>
      </w:hyperlink>
    </w:p>
    <w:p w14:paraId="198AB16F" w14:textId="044DBCD8" w:rsidR="00C20DC6" w:rsidRDefault="00C8217C">
      <w:pPr>
        <w:pStyle w:val="33"/>
        <w:tabs>
          <w:tab w:val="right" w:leader="dot" w:pos="9344"/>
        </w:tabs>
        <w:ind w:firstLine="200"/>
        <w:rPr>
          <w:rFonts w:asciiTheme="minorHAnsi" w:eastAsiaTheme="minorEastAsia"/>
          <w:iCs w:val="0"/>
          <w:noProof/>
          <w:sz w:val="21"/>
          <w:szCs w:val="22"/>
        </w:rPr>
      </w:pPr>
      <w:hyperlink w:anchor="_Toc131760240" w:history="1">
        <w:r w:rsidR="00C20DC6" w:rsidRPr="009429B4">
          <w:rPr>
            <w:rStyle w:val="aff0"/>
            <w:noProof/>
            <w:lang w:bidi="x-none"/>
          </w:rPr>
          <w:t>3.4.2</w:t>
        </w:r>
        <w:r w:rsidR="00C20DC6" w:rsidRPr="009429B4">
          <w:rPr>
            <w:rStyle w:val="aff0"/>
            <w:noProof/>
          </w:rPr>
          <w:t xml:space="preserve"> データ連携基盤に対する仕様案</w:t>
        </w:r>
        <w:r w:rsidR="00C20DC6">
          <w:rPr>
            <w:noProof/>
            <w:webHidden/>
          </w:rPr>
          <w:tab/>
        </w:r>
        <w:r w:rsidR="00C20DC6">
          <w:rPr>
            <w:noProof/>
            <w:webHidden/>
          </w:rPr>
          <w:fldChar w:fldCharType="begin"/>
        </w:r>
        <w:r w:rsidR="00C20DC6">
          <w:rPr>
            <w:noProof/>
            <w:webHidden/>
          </w:rPr>
          <w:instrText xml:space="preserve"> PAGEREF _Toc131760240 \h </w:instrText>
        </w:r>
        <w:r w:rsidR="00C20DC6">
          <w:rPr>
            <w:noProof/>
            <w:webHidden/>
          </w:rPr>
        </w:r>
        <w:r w:rsidR="00C20DC6">
          <w:rPr>
            <w:noProof/>
            <w:webHidden/>
          </w:rPr>
          <w:fldChar w:fldCharType="separate"/>
        </w:r>
        <w:r w:rsidR="00C20DC6">
          <w:rPr>
            <w:noProof/>
            <w:webHidden/>
          </w:rPr>
          <w:t>23</w:t>
        </w:r>
        <w:r w:rsidR="00C20DC6">
          <w:rPr>
            <w:noProof/>
            <w:webHidden/>
          </w:rPr>
          <w:fldChar w:fldCharType="end"/>
        </w:r>
      </w:hyperlink>
    </w:p>
    <w:p w14:paraId="78C5A379" w14:textId="54EC4D8D" w:rsidR="00C20DC6" w:rsidRDefault="00C8217C">
      <w:pPr>
        <w:pStyle w:val="33"/>
        <w:tabs>
          <w:tab w:val="right" w:leader="dot" w:pos="9344"/>
        </w:tabs>
        <w:ind w:firstLine="200"/>
        <w:rPr>
          <w:rFonts w:asciiTheme="minorHAnsi" w:eastAsiaTheme="minorEastAsia"/>
          <w:iCs w:val="0"/>
          <w:noProof/>
          <w:sz w:val="21"/>
          <w:szCs w:val="22"/>
        </w:rPr>
      </w:pPr>
      <w:hyperlink w:anchor="_Toc131760241" w:history="1">
        <w:r w:rsidR="00C20DC6" w:rsidRPr="009429B4">
          <w:rPr>
            <w:rStyle w:val="aff0"/>
            <w:noProof/>
            <w:lang w:bidi="x-none"/>
          </w:rPr>
          <w:t>3.4.3</w:t>
        </w:r>
        <w:r w:rsidR="00C20DC6" w:rsidRPr="009429B4">
          <w:rPr>
            <w:rStyle w:val="aff0"/>
            <w:noProof/>
          </w:rPr>
          <w:t xml:space="preserve"> ユースケースの検討</w:t>
        </w:r>
        <w:r w:rsidR="00C20DC6">
          <w:rPr>
            <w:noProof/>
            <w:webHidden/>
          </w:rPr>
          <w:tab/>
        </w:r>
        <w:r w:rsidR="00C20DC6">
          <w:rPr>
            <w:noProof/>
            <w:webHidden/>
          </w:rPr>
          <w:fldChar w:fldCharType="begin"/>
        </w:r>
        <w:r w:rsidR="00C20DC6">
          <w:rPr>
            <w:noProof/>
            <w:webHidden/>
          </w:rPr>
          <w:instrText xml:space="preserve"> PAGEREF _Toc131760241 \h </w:instrText>
        </w:r>
        <w:r w:rsidR="00C20DC6">
          <w:rPr>
            <w:noProof/>
            <w:webHidden/>
          </w:rPr>
        </w:r>
        <w:r w:rsidR="00C20DC6">
          <w:rPr>
            <w:noProof/>
            <w:webHidden/>
          </w:rPr>
          <w:fldChar w:fldCharType="separate"/>
        </w:r>
        <w:r w:rsidR="00C20DC6">
          <w:rPr>
            <w:noProof/>
            <w:webHidden/>
          </w:rPr>
          <w:t>24</w:t>
        </w:r>
        <w:r w:rsidR="00C20DC6">
          <w:rPr>
            <w:noProof/>
            <w:webHidden/>
          </w:rPr>
          <w:fldChar w:fldCharType="end"/>
        </w:r>
      </w:hyperlink>
    </w:p>
    <w:p w14:paraId="511D42FB" w14:textId="06FE859C" w:rsidR="00C20DC6" w:rsidRDefault="00C8217C">
      <w:pPr>
        <w:pStyle w:val="23"/>
        <w:rPr>
          <w:rFonts w:asciiTheme="minorHAnsi" w:eastAsiaTheme="minorEastAsia"/>
          <w:noProof/>
          <w:sz w:val="21"/>
          <w:szCs w:val="22"/>
        </w:rPr>
      </w:pPr>
      <w:hyperlink w:anchor="_Toc131760242" w:history="1">
        <w:r w:rsidR="00C20DC6" w:rsidRPr="009429B4">
          <w:rPr>
            <w:rStyle w:val="aff0"/>
            <w:rFonts w:cs="Times New Roman"/>
            <w:noProof/>
            <w:kern w:val="0"/>
          </w:rPr>
          <w:t>3.5</w:t>
        </w:r>
        <w:r w:rsidR="00C20DC6" w:rsidRPr="009429B4">
          <w:rPr>
            <w:rStyle w:val="aff0"/>
            <w:noProof/>
          </w:rPr>
          <w:t xml:space="preserve"> 事業を通じた成果と課題</w:t>
        </w:r>
        <w:r w:rsidR="00C20DC6">
          <w:rPr>
            <w:noProof/>
            <w:webHidden/>
          </w:rPr>
          <w:tab/>
        </w:r>
        <w:r w:rsidR="00C20DC6">
          <w:rPr>
            <w:noProof/>
            <w:webHidden/>
          </w:rPr>
          <w:fldChar w:fldCharType="begin"/>
        </w:r>
        <w:r w:rsidR="00C20DC6">
          <w:rPr>
            <w:noProof/>
            <w:webHidden/>
          </w:rPr>
          <w:instrText xml:space="preserve"> PAGEREF _Toc131760242 \h </w:instrText>
        </w:r>
        <w:r w:rsidR="00C20DC6">
          <w:rPr>
            <w:noProof/>
            <w:webHidden/>
          </w:rPr>
        </w:r>
        <w:r w:rsidR="00C20DC6">
          <w:rPr>
            <w:noProof/>
            <w:webHidden/>
          </w:rPr>
          <w:fldChar w:fldCharType="separate"/>
        </w:r>
        <w:r w:rsidR="00C20DC6">
          <w:rPr>
            <w:noProof/>
            <w:webHidden/>
          </w:rPr>
          <w:t>25</w:t>
        </w:r>
        <w:r w:rsidR="00C20DC6">
          <w:rPr>
            <w:noProof/>
            <w:webHidden/>
          </w:rPr>
          <w:fldChar w:fldCharType="end"/>
        </w:r>
      </w:hyperlink>
    </w:p>
    <w:p w14:paraId="6A9F71EB" w14:textId="228E59AC" w:rsidR="00C20DC6" w:rsidRDefault="00C8217C">
      <w:pPr>
        <w:pStyle w:val="33"/>
        <w:tabs>
          <w:tab w:val="right" w:leader="dot" w:pos="9344"/>
        </w:tabs>
        <w:ind w:firstLine="200"/>
        <w:rPr>
          <w:rFonts w:asciiTheme="minorHAnsi" w:eastAsiaTheme="minorEastAsia"/>
          <w:iCs w:val="0"/>
          <w:noProof/>
          <w:sz w:val="21"/>
          <w:szCs w:val="22"/>
        </w:rPr>
      </w:pPr>
      <w:hyperlink w:anchor="_Toc131760243" w:history="1">
        <w:r w:rsidR="00C20DC6" w:rsidRPr="009429B4">
          <w:rPr>
            <w:rStyle w:val="aff0"/>
            <w:noProof/>
            <w:lang w:bidi="x-none"/>
          </w:rPr>
          <w:t>3.5.1</w:t>
        </w:r>
        <w:r w:rsidR="00C20DC6" w:rsidRPr="009429B4">
          <w:rPr>
            <w:rStyle w:val="aff0"/>
            <w:noProof/>
          </w:rPr>
          <w:t xml:space="preserve"> テスト環境構築に関する成果と課題</w:t>
        </w:r>
        <w:r w:rsidR="00C20DC6">
          <w:rPr>
            <w:noProof/>
            <w:webHidden/>
          </w:rPr>
          <w:tab/>
        </w:r>
        <w:r w:rsidR="00C20DC6">
          <w:rPr>
            <w:noProof/>
            <w:webHidden/>
          </w:rPr>
          <w:fldChar w:fldCharType="begin"/>
        </w:r>
        <w:r w:rsidR="00C20DC6">
          <w:rPr>
            <w:noProof/>
            <w:webHidden/>
          </w:rPr>
          <w:instrText xml:space="preserve"> PAGEREF _Toc131760243 \h </w:instrText>
        </w:r>
        <w:r w:rsidR="00C20DC6">
          <w:rPr>
            <w:noProof/>
            <w:webHidden/>
          </w:rPr>
        </w:r>
        <w:r w:rsidR="00C20DC6">
          <w:rPr>
            <w:noProof/>
            <w:webHidden/>
          </w:rPr>
          <w:fldChar w:fldCharType="separate"/>
        </w:r>
        <w:r w:rsidR="00C20DC6">
          <w:rPr>
            <w:noProof/>
            <w:webHidden/>
          </w:rPr>
          <w:t>25</w:t>
        </w:r>
        <w:r w:rsidR="00C20DC6">
          <w:rPr>
            <w:noProof/>
            <w:webHidden/>
          </w:rPr>
          <w:fldChar w:fldCharType="end"/>
        </w:r>
      </w:hyperlink>
    </w:p>
    <w:p w14:paraId="01E2434E" w14:textId="52085196" w:rsidR="00C20DC6" w:rsidRDefault="00C8217C">
      <w:pPr>
        <w:pStyle w:val="33"/>
        <w:tabs>
          <w:tab w:val="right" w:leader="dot" w:pos="9344"/>
        </w:tabs>
        <w:ind w:firstLine="200"/>
        <w:rPr>
          <w:rFonts w:asciiTheme="minorHAnsi" w:eastAsiaTheme="minorEastAsia"/>
          <w:iCs w:val="0"/>
          <w:noProof/>
          <w:sz w:val="21"/>
          <w:szCs w:val="22"/>
        </w:rPr>
      </w:pPr>
      <w:hyperlink w:anchor="_Toc131760244" w:history="1">
        <w:r w:rsidR="00C20DC6" w:rsidRPr="009429B4">
          <w:rPr>
            <w:rStyle w:val="aff0"/>
            <w:noProof/>
            <w:lang w:bidi="x-none"/>
          </w:rPr>
          <w:t>3.5.2</w:t>
        </w:r>
        <w:r w:rsidR="00C20DC6" w:rsidRPr="009429B4">
          <w:rPr>
            <w:rStyle w:val="aff0"/>
            <w:noProof/>
          </w:rPr>
          <w:t xml:space="preserve"> 実証参加事業者サポートに関する成果と課題</w:t>
        </w:r>
        <w:r w:rsidR="00C20DC6">
          <w:rPr>
            <w:noProof/>
            <w:webHidden/>
          </w:rPr>
          <w:tab/>
        </w:r>
        <w:r w:rsidR="00C20DC6">
          <w:rPr>
            <w:noProof/>
            <w:webHidden/>
          </w:rPr>
          <w:fldChar w:fldCharType="begin"/>
        </w:r>
        <w:r w:rsidR="00C20DC6">
          <w:rPr>
            <w:noProof/>
            <w:webHidden/>
          </w:rPr>
          <w:instrText xml:space="preserve"> PAGEREF _Toc131760244 \h </w:instrText>
        </w:r>
        <w:r w:rsidR="00C20DC6">
          <w:rPr>
            <w:noProof/>
            <w:webHidden/>
          </w:rPr>
        </w:r>
        <w:r w:rsidR="00C20DC6">
          <w:rPr>
            <w:noProof/>
            <w:webHidden/>
          </w:rPr>
          <w:fldChar w:fldCharType="separate"/>
        </w:r>
        <w:r w:rsidR="00C20DC6">
          <w:rPr>
            <w:noProof/>
            <w:webHidden/>
          </w:rPr>
          <w:t>26</w:t>
        </w:r>
        <w:r w:rsidR="00C20DC6">
          <w:rPr>
            <w:noProof/>
            <w:webHidden/>
          </w:rPr>
          <w:fldChar w:fldCharType="end"/>
        </w:r>
      </w:hyperlink>
    </w:p>
    <w:p w14:paraId="603CAF45" w14:textId="038F4260" w:rsidR="00C20DC6" w:rsidRDefault="00C8217C">
      <w:pPr>
        <w:pStyle w:val="33"/>
        <w:tabs>
          <w:tab w:val="right" w:leader="dot" w:pos="9344"/>
        </w:tabs>
        <w:ind w:firstLine="200"/>
        <w:rPr>
          <w:rFonts w:asciiTheme="minorHAnsi" w:eastAsiaTheme="minorEastAsia"/>
          <w:iCs w:val="0"/>
          <w:noProof/>
          <w:sz w:val="21"/>
          <w:szCs w:val="22"/>
        </w:rPr>
      </w:pPr>
      <w:hyperlink w:anchor="_Toc131760245" w:history="1">
        <w:r w:rsidR="00C20DC6" w:rsidRPr="009429B4">
          <w:rPr>
            <w:rStyle w:val="aff0"/>
            <w:noProof/>
            <w:lang w:bidi="x-none"/>
          </w:rPr>
          <w:t>3.5.3</w:t>
        </w:r>
        <w:r w:rsidR="00C20DC6" w:rsidRPr="009429B4">
          <w:rPr>
            <w:rStyle w:val="aff0"/>
            <w:noProof/>
          </w:rPr>
          <w:t xml:space="preserve"> 標準モデルへのフィードバックと反映</w:t>
        </w:r>
        <w:r w:rsidR="00C20DC6">
          <w:rPr>
            <w:noProof/>
            <w:webHidden/>
          </w:rPr>
          <w:tab/>
        </w:r>
        <w:r w:rsidR="00C20DC6">
          <w:rPr>
            <w:noProof/>
            <w:webHidden/>
          </w:rPr>
          <w:fldChar w:fldCharType="begin"/>
        </w:r>
        <w:r w:rsidR="00C20DC6">
          <w:rPr>
            <w:noProof/>
            <w:webHidden/>
          </w:rPr>
          <w:instrText xml:space="preserve"> PAGEREF _Toc131760245 \h </w:instrText>
        </w:r>
        <w:r w:rsidR="00C20DC6">
          <w:rPr>
            <w:noProof/>
            <w:webHidden/>
          </w:rPr>
        </w:r>
        <w:r w:rsidR="00C20DC6">
          <w:rPr>
            <w:noProof/>
            <w:webHidden/>
          </w:rPr>
          <w:fldChar w:fldCharType="separate"/>
        </w:r>
        <w:r w:rsidR="00C20DC6">
          <w:rPr>
            <w:noProof/>
            <w:webHidden/>
          </w:rPr>
          <w:t>29</w:t>
        </w:r>
        <w:r w:rsidR="00C20DC6">
          <w:rPr>
            <w:noProof/>
            <w:webHidden/>
          </w:rPr>
          <w:fldChar w:fldCharType="end"/>
        </w:r>
      </w:hyperlink>
    </w:p>
    <w:p w14:paraId="131CE328" w14:textId="01781455" w:rsidR="00C20DC6" w:rsidRDefault="00C8217C">
      <w:pPr>
        <w:pStyle w:val="13"/>
        <w:rPr>
          <w:rFonts w:asciiTheme="minorHAnsi" w:eastAsiaTheme="minorEastAsia"/>
          <w:b w:val="0"/>
          <w:bCs w:val="0"/>
          <w:noProof/>
          <w:sz w:val="21"/>
          <w:szCs w:val="22"/>
        </w:rPr>
      </w:pPr>
      <w:hyperlink w:anchor="_Toc131760246" w:history="1">
        <w:r w:rsidR="00C20DC6" w:rsidRPr="009429B4">
          <w:rPr>
            <w:rStyle w:val="aff0"/>
            <w:noProof/>
            <w:kern w:val="0"/>
          </w:rPr>
          <w:t>4</w:t>
        </w:r>
        <w:r w:rsidR="00C20DC6" w:rsidRPr="009429B4">
          <w:rPr>
            <w:rStyle w:val="aff0"/>
            <w:noProof/>
          </w:rPr>
          <w:t xml:space="preserve"> まとめ、今後の課題</w:t>
        </w:r>
        <w:r w:rsidR="00C20DC6">
          <w:rPr>
            <w:noProof/>
            <w:webHidden/>
          </w:rPr>
          <w:tab/>
        </w:r>
        <w:r w:rsidR="00C20DC6">
          <w:rPr>
            <w:noProof/>
            <w:webHidden/>
          </w:rPr>
          <w:fldChar w:fldCharType="begin"/>
        </w:r>
        <w:r w:rsidR="00C20DC6">
          <w:rPr>
            <w:noProof/>
            <w:webHidden/>
          </w:rPr>
          <w:instrText xml:space="preserve"> PAGEREF _Toc131760246 \h </w:instrText>
        </w:r>
        <w:r w:rsidR="00C20DC6">
          <w:rPr>
            <w:noProof/>
            <w:webHidden/>
          </w:rPr>
        </w:r>
        <w:r w:rsidR="00C20DC6">
          <w:rPr>
            <w:noProof/>
            <w:webHidden/>
          </w:rPr>
          <w:fldChar w:fldCharType="separate"/>
        </w:r>
        <w:r w:rsidR="00C20DC6">
          <w:rPr>
            <w:noProof/>
            <w:webHidden/>
          </w:rPr>
          <w:t>34</w:t>
        </w:r>
        <w:r w:rsidR="00C20DC6">
          <w:rPr>
            <w:noProof/>
            <w:webHidden/>
          </w:rPr>
          <w:fldChar w:fldCharType="end"/>
        </w:r>
      </w:hyperlink>
    </w:p>
    <w:p w14:paraId="56432E07" w14:textId="4B21EFCA" w:rsidR="00C20DC6" w:rsidRDefault="00C8217C">
      <w:pPr>
        <w:pStyle w:val="23"/>
        <w:rPr>
          <w:rFonts w:asciiTheme="minorHAnsi" w:eastAsiaTheme="minorEastAsia"/>
          <w:noProof/>
          <w:sz w:val="21"/>
          <w:szCs w:val="22"/>
        </w:rPr>
      </w:pPr>
      <w:hyperlink w:anchor="_Toc131760247" w:history="1">
        <w:r w:rsidR="00C20DC6" w:rsidRPr="009429B4">
          <w:rPr>
            <w:rStyle w:val="aff0"/>
            <w:rFonts w:cs="Times New Roman"/>
            <w:noProof/>
            <w:kern w:val="0"/>
          </w:rPr>
          <w:t>4.1</w:t>
        </w:r>
        <w:r w:rsidR="00C20DC6" w:rsidRPr="009429B4">
          <w:rPr>
            <w:rStyle w:val="aff0"/>
            <w:noProof/>
          </w:rPr>
          <w:t xml:space="preserve"> 今後の展望</w:t>
        </w:r>
        <w:r w:rsidR="00C20DC6">
          <w:rPr>
            <w:noProof/>
            <w:webHidden/>
          </w:rPr>
          <w:tab/>
        </w:r>
        <w:r w:rsidR="00C20DC6">
          <w:rPr>
            <w:noProof/>
            <w:webHidden/>
          </w:rPr>
          <w:fldChar w:fldCharType="begin"/>
        </w:r>
        <w:r w:rsidR="00C20DC6">
          <w:rPr>
            <w:noProof/>
            <w:webHidden/>
          </w:rPr>
          <w:instrText xml:space="preserve"> PAGEREF _Toc131760247 \h </w:instrText>
        </w:r>
        <w:r w:rsidR="00C20DC6">
          <w:rPr>
            <w:noProof/>
            <w:webHidden/>
          </w:rPr>
        </w:r>
        <w:r w:rsidR="00C20DC6">
          <w:rPr>
            <w:noProof/>
            <w:webHidden/>
          </w:rPr>
          <w:fldChar w:fldCharType="separate"/>
        </w:r>
        <w:r w:rsidR="00C20DC6">
          <w:rPr>
            <w:noProof/>
            <w:webHidden/>
          </w:rPr>
          <w:t>34</w:t>
        </w:r>
        <w:r w:rsidR="00C20DC6">
          <w:rPr>
            <w:noProof/>
            <w:webHidden/>
          </w:rPr>
          <w:fldChar w:fldCharType="end"/>
        </w:r>
      </w:hyperlink>
    </w:p>
    <w:p w14:paraId="6A499ABB" w14:textId="063E1B47" w:rsidR="00C20DC6" w:rsidRDefault="00C8217C">
      <w:pPr>
        <w:pStyle w:val="33"/>
        <w:tabs>
          <w:tab w:val="right" w:leader="dot" w:pos="9344"/>
        </w:tabs>
        <w:ind w:firstLine="200"/>
        <w:rPr>
          <w:rFonts w:asciiTheme="minorHAnsi" w:eastAsiaTheme="minorEastAsia"/>
          <w:iCs w:val="0"/>
          <w:noProof/>
          <w:sz w:val="21"/>
          <w:szCs w:val="22"/>
        </w:rPr>
      </w:pPr>
      <w:hyperlink w:anchor="_Toc131760248" w:history="1">
        <w:r w:rsidR="00C20DC6" w:rsidRPr="009429B4">
          <w:rPr>
            <w:rStyle w:val="aff0"/>
            <w:noProof/>
            <w:lang w:bidi="x-none"/>
          </w:rPr>
          <w:t>4.1.1</w:t>
        </w:r>
        <w:r w:rsidR="00C20DC6" w:rsidRPr="009429B4">
          <w:rPr>
            <w:rStyle w:val="aff0"/>
            <w:noProof/>
          </w:rPr>
          <w:t xml:space="preserve"> </w:t>
        </w:r>
        <w:r w:rsidR="00C20DC6" w:rsidRPr="009429B4">
          <w:rPr>
            <w:rStyle w:val="aff0"/>
            <w:rFonts w:ascii="ＭＳ 明朝" w:eastAsia="ＭＳ 明朝" w:hAnsi="ＭＳ 明朝" w:cs="ＭＳ 明朝" w:hint="eastAsia"/>
            <w:noProof/>
          </w:rPr>
          <w:t>Ⅰ</w:t>
        </w:r>
        <w:r w:rsidR="00C20DC6" w:rsidRPr="009429B4">
          <w:rPr>
            <w:rStyle w:val="aff0"/>
            <w:noProof/>
          </w:rPr>
          <w:t>．公募により採択した協力事業者へのデータ連携の仕組みの実装業務の取りまとめ</w:t>
        </w:r>
        <w:r w:rsidR="00C20DC6">
          <w:rPr>
            <w:noProof/>
            <w:webHidden/>
          </w:rPr>
          <w:tab/>
        </w:r>
        <w:r w:rsidR="00C20DC6">
          <w:rPr>
            <w:noProof/>
            <w:webHidden/>
          </w:rPr>
          <w:fldChar w:fldCharType="begin"/>
        </w:r>
        <w:r w:rsidR="00C20DC6">
          <w:rPr>
            <w:noProof/>
            <w:webHidden/>
          </w:rPr>
          <w:instrText xml:space="preserve"> PAGEREF _Toc131760248 \h </w:instrText>
        </w:r>
        <w:r w:rsidR="00C20DC6">
          <w:rPr>
            <w:noProof/>
            <w:webHidden/>
          </w:rPr>
        </w:r>
        <w:r w:rsidR="00C20DC6">
          <w:rPr>
            <w:noProof/>
            <w:webHidden/>
          </w:rPr>
          <w:fldChar w:fldCharType="separate"/>
        </w:r>
        <w:r w:rsidR="00C20DC6">
          <w:rPr>
            <w:noProof/>
            <w:webHidden/>
          </w:rPr>
          <w:t>34</w:t>
        </w:r>
        <w:r w:rsidR="00C20DC6">
          <w:rPr>
            <w:noProof/>
            <w:webHidden/>
          </w:rPr>
          <w:fldChar w:fldCharType="end"/>
        </w:r>
      </w:hyperlink>
    </w:p>
    <w:p w14:paraId="24C1F01F" w14:textId="54B39929" w:rsidR="00C20DC6" w:rsidRDefault="00C8217C">
      <w:pPr>
        <w:pStyle w:val="33"/>
        <w:tabs>
          <w:tab w:val="right" w:leader="dot" w:pos="9344"/>
        </w:tabs>
        <w:ind w:firstLine="200"/>
        <w:rPr>
          <w:rFonts w:asciiTheme="minorHAnsi" w:eastAsiaTheme="minorEastAsia"/>
          <w:iCs w:val="0"/>
          <w:noProof/>
          <w:sz w:val="21"/>
          <w:szCs w:val="22"/>
        </w:rPr>
      </w:pPr>
      <w:hyperlink w:anchor="_Toc131760249" w:history="1">
        <w:r w:rsidR="00C20DC6" w:rsidRPr="009429B4">
          <w:rPr>
            <w:rStyle w:val="aff0"/>
            <w:noProof/>
            <w:lang w:bidi="x-none"/>
          </w:rPr>
          <w:t>4.1.2</w:t>
        </w:r>
        <w:r w:rsidR="00C20DC6" w:rsidRPr="009429B4">
          <w:rPr>
            <w:rStyle w:val="aff0"/>
            <w:noProof/>
          </w:rPr>
          <w:t xml:space="preserve"> </w:t>
        </w:r>
        <w:r w:rsidR="00C20DC6" w:rsidRPr="009429B4">
          <w:rPr>
            <w:rStyle w:val="aff0"/>
            <w:rFonts w:ascii="ＭＳ 明朝" w:eastAsia="ＭＳ 明朝" w:hAnsi="ＭＳ 明朝" w:cs="ＭＳ 明朝" w:hint="eastAsia"/>
            <w:noProof/>
          </w:rPr>
          <w:t>Ⅱ</w:t>
        </w:r>
        <w:r w:rsidR="00C20DC6" w:rsidRPr="009429B4">
          <w:rPr>
            <w:rStyle w:val="aff0"/>
            <w:noProof/>
          </w:rPr>
          <w:t>．データ連携の実証のためのテスト環境等の構築</w:t>
        </w:r>
        <w:r w:rsidR="00C20DC6">
          <w:rPr>
            <w:noProof/>
            <w:webHidden/>
          </w:rPr>
          <w:tab/>
        </w:r>
        <w:r w:rsidR="00C20DC6">
          <w:rPr>
            <w:noProof/>
            <w:webHidden/>
          </w:rPr>
          <w:fldChar w:fldCharType="begin"/>
        </w:r>
        <w:r w:rsidR="00C20DC6">
          <w:rPr>
            <w:noProof/>
            <w:webHidden/>
          </w:rPr>
          <w:instrText xml:space="preserve"> PAGEREF _Toc131760249 \h </w:instrText>
        </w:r>
        <w:r w:rsidR="00C20DC6">
          <w:rPr>
            <w:noProof/>
            <w:webHidden/>
          </w:rPr>
        </w:r>
        <w:r w:rsidR="00C20DC6">
          <w:rPr>
            <w:noProof/>
            <w:webHidden/>
          </w:rPr>
          <w:fldChar w:fldCharType="separate"/>
        </w:r>
        <w:r w:rsidR="00C20DC6">
          <w:rPr>
            <w:noProof/>
            <w:webHidden/>
          </w:rPr>
          <w:t>35</w:t>
        </w:r>
        <w:r w:rsidR="00C20DC6">
          <w:rPr>
            <w:noProof/>
            <w:webHidden/>
          </w:rPr>
          <w:fldChar w:fldCharType="end"/>
        </w:r>
      </w:hyperlink>
    </w:p>
    <w:p w14:paraId="3F25963A" w14:textId="561F85FD" w:rsidR="00C20DC6" w:rsidRDefault="00C8217C">
      <w:pPr>
        <w:pStyle w:val="33"/>
        <w:tabs>
          <w:tab w:val="right" w:leader="dot" w:pos="9344"/>
        </w:tabs>
        <w:ind w:firstLine="200"/>
        <w:rPr>
          <w:rFonts w:asciiTheme="minorHAnsi" w:eastAsiaTheme="minorEastAsia"/>
          <w:iCs w:val="0"/>
          <w:noProof/>
          <w:sz w:val="21"/>
          <w:szCs w:val="22"/>
        </w:rPr>
      </w:pPr>
      <w:hyperlink w:anchor="_Toc131760250" w:history="1">
        <w:r w:rsidR="00C20DC6" w:rsidRPr="009429B4">
          <w:rPr>
            <w:rStyle w:val="aff0"/>
            <w:noProof/>
            <w:lang w:bidi="x-none"/>
          </w:rPr>
          <w:t>4.1.3</w:t>
        </w:r>
        <w:r w:rsidR="00C20DC6" w:rsidRPr="009429B4">
          <w:rPr>
            <w:rStyle w:val="aff0"/>
            <w:noProof/>
          </w:rPr>
          <w:t xml:space="preserve"> </w:t>
        </w:r>
        <w:r w:rsidR="00C20DC6" w:rsidRPr="009429B4">
          <w:rPr>
            <w:rStyle w:val="aff0"/>
            <w:rFonts w:ascii="ＭＳ 明朝" w:eastAsia="ＭＳ 明朝" w:hAnsi="ＭＳ 明朝" w:cs="ＭＳ 明朝" w:hint="eastAsia"/>
            <w:noProof/>
          </w:rPr>
          <w:t>Ⅲ</w:t>
        </w:r>
        <w:r w:rsidR="00C20DC6" w:rsidRPr="009429B4">
          <w:rPr>
            <w:rStyle w:val="aff0"/>
            <w:noProof/>
          </w:rPr>
          <w:t>．データ連携の実証</w:t>
        </w:r>
        <w:r w:rsidR="00C20DC6">
          <w:rPr>
            <w:noProof/>
            <w:webHidden/>
          </w:rPr>
          <w:tab/>
        </w:r>
        <w:r w:rsidR="00C20DC6">
          <w:rPr>
            <w:noProof/>
            <w:webHidden/>
          </w:rPr>
          <w:fldChar w:fldCharType="begin"/>
        </w:r>
        <w:r w:rsidR="00C20DC6">
          <w:rPr>
            <w:noProof/>
            <w:webHidden/>
          </w:rPr>
          <w:instrText xml:space="preserve"> PAGEREF _Toc131760250 \h </w:instrText>
        </w:r>
        <w:r w:rsidR="00C20DC6">
          <w:rPr>
            <w:noProof/>
            <w:webHidden/>
          </w:rPr>
        </w:r>
        <w:r w:rsidR="00C20DC6">
          <w:rPr>
            <w:noProof/>
            <w:webHidden/>
          </w:rPr>
          <w:fldChar w:fldCharType="separate"/>
        </w:r>
        <w:r w:rsidR="00C20DC6">
          <w:rPr>
            <w:noProof/>
            <w:webHidden/>
          </w:rPr>
          <w:t>40</w:t>
        </w:r>
        <w:r w:rsidR="00C20DC6">
          <w:rPr>
            <w:noProof/>
            <w:webHidden/>
          </w:rPr>
          <w:fldChar w:fldCharType="end"/>
        </w:r>
      </w:hyperlink>
    </w:p>
    <w:p w14:paraId="2000F50E" w14:textId="2F8F9B15" w:rsidR="00C20DC6" w:rsidRDefault="00C8217C">
      <w:pPr>
        <w:pStyle w:val="33"/>
        <w:tabs>
          <w:tab w:val="right" w:leader="dot" w:pos="9344"/>
        </w:tabs>
        <w:ind w:firstLine="200"/>
        <w:rPr>
          <w:rFonts w:asciiTheme="minorHAnsi" w:eastAsiaTheme="minorEastAsia"/>
          <w:iCs w:val="0"/>
          <w:noProof/>
          <w:sz w:val="21"/>
          <w:szCs w:val="22"/>
        </w:rPr>
      </w:pPr>
      <w:hyperlink w:anchor="_Toc131760251" w:history="1">
        <w:r w:rsidR="00C20DC6" w:rsidRPr="009429B4">
          <w:rPr>
            <w:rStyle w:val="aff0"/>
            <w:noProof/>
            <w:lang w:bidi="x-none"/>
          </w:rPr>
          <w:t>4.1.4</w:t>
        </w:r>
        <w:r w:rsidR="00C20DC6" w:rsidRPr="009429B4">
          <w:rPr>
            <w:rStyle w:val="aff0"/>
            <w:noProof/>
          </w:rPr>
          <w:t xml:space="preserve"> </w:t>
        </w:r>
        <w:r w:rsidR="00C20DC6" w:rsidRPr="009429B4">
          <w:rPr>
            <w:rStyle w:val="aff0"/>
            <w:rFonts w:ascii="ＭＳ 明朝" w:eastAsia="ＭＳ 明朝" w:hAnsi="ＭＳ 明朝" w:cs="ＭＳ 明朝" w:hint="eastAsia"/>
            <w:noProof/>
          </w:rPr>
          <w:t>Ⅳ</w:t>
        </w:r>
        <w:r w:rsidR="00C20DC6" w:rsidRPr="009429B4">
          <w:rPr>
            <w:rStyle w:val="aff0"/>
            <w:noProof/>
          </w:rPr>
          <w:t>．データ仲介機能を用いたデータ連携基盤の調査</w:t>
        </w:r>
        <w:r w:rsidR="00C20DC6">
          <w:rPr>
            <w:noProof/>
            <w:webHidden/>
          </w:rPr>
          <w:tab/>
        </w:r>
        <w:r w:rsidR="00C20DC6">
          <w:rPr>
            <w:noProof/>
            <w:webHidden/>
          </w:rPr>
          <w:fldChar w:fldCharType="begin"/>
        </w:r>
        <w:r w:rsidR="00C20DC6">
          <w:rPr>
            <w:noProof/>
            <w:webHidden/>
          </w:rPr>
          <w:instrText xml:space="preserve"> PAGEREF _Toc131760251 \h </w:instrText>
        </w:r>
        <w:r w:rsidR="00C20DC6">
          <w:rPr>
            <w:noProof/>
            <w:webHidden/>
          </w:rPr>
        </w:r>
        <w:r w:rsidR="00C20DC6">
          <w:rPr>
            <w:noProof/>
            <w:webHidden/>
          </w:rPr>
          <w:fldChar w:fldCharType="separate"/>
        </w:r>
        <w:r w:rsidR="00C20DC6">
          <w:rPr>
            <w:noProof/>
            <w:webHidden/>
          </w:rPr>
          <w:t>47</w:t>
        </w:r>
        <w:r w:rsidR="00C20DC6">
          <w:rPr>
            <w:noProof/>
            <w:webHidden/>
          </w:rPr>
          <w:fldChar w:fldCharType="end"/>
        </w:r>
      </w:hyperlink>
    </w:p>
    <w:p w14:paraId="5FC5E696" w14:textId="5AE0ED4F" w:rsidR="00C20DC6" w:rsidRDefault="00C8217C">
      <w:pPr>
        <w:pStyle w:val="13"/>
        <w:rPr>
          <w:rFonts w:asciiTheme="minorHAnsi" w:eastAsiaTheme="minorEastAsia"/>
          <w:b w:val="0"/>
          <w:bCs w:val="0"/>
          <w:noProof/>
          <w:sz w:val="21"/>
          <w:szCs w:val="22"/>
        </w:rPr>
      </w:pPr>
      <w:hyperlink w:anchor="_Toc131760252" w:history="1">
        <w:r w:rsidR="00C20DC6" w:rsidRPr="009429B4">
          <w:rPr>
            <w:rStyle w:val="aff0"/>
            <w:noProof/>
            <w:kern w:val="0"/>
          </w:rPr>
          <w:t>5</w:t>
        </w:r>
        <w:r w:rsidR="00C20DC6" w:rsidRPr="009429B4">
          <w:rPr>
            <w:rStyle w:val="aff0"/>
            <w:noProof/>
          </w:rPr>
          <w:t xml:space="preserve"> 参考資料</w:t>
        </w:r>
        <w:r w:rsidR="00C20DC6">
          <w:rPr>
            <w:noProof/>
            <w:webHidden/>
          </w:rPr>
          <w:tab/>
        </w:r>
        <w:r w:rsidR="00C20DC6">
          <w:rPr>
            <w:noProof/>
            <w:webHidden/>
          </w:rPr>
          <w:fldChar w:fldCharType="begin"/>
        </w:r>
        <w:r w:rsidR="00C20DC6">
          <w:rPr>
            <w:noProof/>
            <w:webHidden/>
          </w:rPr>
          <w:instrText xml:space="preserve"> PAGEREF _Toc131760252 \h </w:instrText>
        </w:r>
        <w:r w:rsidR="00C20DC6">
          <w:rPr>
            <w:noProof/>
            <w:webHidden/>
          </w:rPr>
        </w:r>
        <w:r w:rsidR="00C20DC6">
          <w:rPr>
            <w:noProof/>
            <w:webHidden/>
          </w:rPr>
          <w:fldChar w:fldCharType="separate"/>
        </w:r>
        <w:r w:rsidR="00C20DC6">
          <w:rPr>
            <w:noProof/>
            <w:webHidden/>
          </w:rPr>
          <w:t>48</w:t>
        </w:r>
        <w:r w:rsidR="00C20DC6">
          <w:rPr>
            <w:noProof/>
            <w:webHidden/>
          </w:rPr>
          <w:fldChar w:fldCharType="end"/>
        </w:r>
      </w:hyperlink>
    </w:p>
    <w:p w14:paraId="311D865A" w14:textId="462BF3CA" w:rsidR="001A1DC0" w:rsidRPr="0010127D" w:rsidRDefault="00314880" w:rsidP="00794293">
      <w:pPr>
        <w:pStyle w:val="a4"/>
        <w:ind w:left="210" w:firstLine="200"/>
      </w:pPr>
      <w:r>
        <w:rPr>
          <w:rFonts w:asciiTheme="minorHAnsi" w:eastAsia="游ゴシック" w:hAnsi="メイリオ" w:cstheme="minorBidi"/>
          <w:caps/>
          <w:sz w:val="20"/>
          <w:szCs w:val="20"/>
        </w:rPr>
        <w:fldChar w:fldCharType="end"/>
      </w:r>
    </w:p>
    <w:p w14:paraId="54B7EEA8" w14:textId="77777777" w:rsidR="001A1DC0" w:rsidRPr="0010127D" w:rsidRDefault="001A1DC0">
      <w:pPr>
        <w:widowControl/>
        <w:adjustRightInd/>
        <w:snapToGrid/>
        <w:ind w:firstLineChars="0" w:firstLine="0"/>
        <w:jc w:val="left"/>
      </w:pPr>
      <w:r w:rsidRPr="0010127D">
        <w:br w:type="page"/>
      </w:r>
    </w:p>
    <w:p w14:paraId="2F4B7335" w14:textId="77777777" w:rsidR="001A1DC0" w:rsidRPr="0010127D" w:rsidRDefault="001A1DC0">
      <w:pPr>
        <w:widowControl/>
        <w:adjustRightInd/>
        <w:snapToGrid/>
        <w:ind w:firstLineChars="0" w:firstLine="0"/>
        <w:jc w:val="left"/>
        <w:sectPr w:rsidR="001A1DC0" w:rsidRPr="0010127D" w:rsidSect="00A6245D">
          <w:footerReference w:type="first" r:id="rId23"/>
          <w:pgSz w:w="11906" w:h="16838" w:code="9"/>
          <w:pgMar w:top="1134" w:right="1134" w:bottom="1134" w:left="1418" w:header="851" w:footer="992" w:gutter="0"/>
          <w:pgNumType w:fmt="lowerRoman" w:start="1"/>
          <w:cols w:space="425"/>
          <w:docGrid w:type="linesAndChars" w:linePitch="360"/>
        </w:sectPr>
      </w:pPr>
    </w:p>
    <w:p w14:paraId="7C8F795D" w14:textId="0D1EE546" w:rsidR="001A1DC0" w:rsidRPr="0010127D" w:rsidRDefault="009442BC" w:rsidP="001A1DC0">
      <w:pPr>
        <w:pStyle w:val="1"/>
        <w:spacing w:before="180" w:after="180"/>
      </w:pPr>
      <w:bookmarkStart w:id="5" w:name="_Toc131528111"/>
      <w:bookmarkStart w:id="6" w:name="_Toc131760211"/>
      <w:bookmarkEnd w:id="4"/>
      <w:r w:rsidRPr="0010127D">
        <w:rPr>
          <w:rFonts w:hint="eastAsia"/>
        </w:rPr>
        <w:lastRenderedPageBreak/>
        <w:t>背景と目的</w:t>
      </w:r>
      <w:bookmarkEnd w:id="5"/>
      <w:bookmarkEnd w:id="6"/>
    </w:p>
    <w:p w14:paraId="0D0063A7" w14:textId="123DDB4D" w:rsidR="003D6D15" w:rsidRPr="0010127D" w:rsidRDefault="003D6D15" w:rsidP="003D6D15">
      <w:pPr>
        <w:pStyle w:val="21"/>
      </w:pPr>
      <w:bookmarkStart w:id="7" w:name="_Toc131528112"/>
      <w:bookmarkStart w:id="8" w:name="_Toc131760212"/>
      <w:r w:rsidRPr="0010127D">
        <w:rPr>
          <w:rFonts w:hint="eastAsia"/>
        </w:rPr>
        <w:t>背景</w:t>
      </w:r>
      <w:bookmarkEnd w:id="7"/>
      <w:bookmarkEnd w:id="8"/>
    </w:p>
    <w:p w14:paraId="6808CA34" w14:textId="77777777" w:rsidR="00B3570C" w:rsidRPr="005A0A85" w:rsidRDefault="00B3570C" w:rsidP="005A0A85">
      <w:pPr>
        <w:pStyle w:val="a4"/>
        <w:ind w:leftChars="47" w:left="99" w:firstLineChars="47" w:firstLine="99"/>
        <w:rPr>
          <w:rFonts w:ascii="游ゴシック" w:eastAsia="游ゴシック" w:hAnsi="游ゴシック"/>
        </w:rPr>
      </w:pPr>
      <w:r w:rsidRPr="005A0A85">
        <w:rPr>
          <w:rFonts w:ascii="游ゴシック" w:eastAsia="游ゴシック" w:hAnsi="游ゴシック" w:hint="eastAsia"/>
        </w:rPr>
        <w:t>【日本のデジタル化の立ち遅れ】</w:t>
      </w:r>
    </w:p>
    <w:p w14:paraId="34421651" w14:textId="0E759334" w:rsidR="00B3570C" w:rsidRPr="0010127D" w:rsidRDefault="00B3570C" w:rsidP="00B3570C">
      <w:pPr>
        <w:pStyle w:val="a4"/>
        <w:ind w:left="210" w:firstLine="210"/>
      </w:pPr>
      <w:r w:rsidRPr="0010127D">
        <w:rPr>
          <w:rFonts w:hint="eastAsia"/>
        </w:rPr>
        <w:t>インターネットやスマートフォンなどのICT技術の進展、普及に伴って、多くの人々がデジタルの恩恵を享受できる可能性が高ま</w:t>
      </w:r>
      <w:r w:rsidR="00BE1358" w:rsidRPr="0010127D">
        <w:rPr>
          <w:rFonts w:hint="eastAsia"/>
        </w:rPr>
        <w:t>っている</w:t>
      </w:r>
      <w:r w:rsidRPr="0010127D">
        <w:rPr>
          <w:rFonts w:hint="eastAsia"/>
        </w:rPr>
        <w:t>。しかし、日本は国際経営開発研究所（IMD）の2022年世界デジタル競争力ランキングで63の国・地域中29位と中位にとどまり、国際経験やデジタルスキルを持つ人材の不足、企業の機敏さ、ビッグデータ解析の利用などの要素は最下位レベルとなって</w:t>
      </w:r>
      <w:r w:rsidR="00BE1358" w:rsidRPr="0010127D">
        <w:rPr>
          <w:rFonts w:hint="eastAsia"/>
        </w:rPr>
        <w:t>いる</w:t>
      </w:r>
      <w:r w:rsidRPr="0010127D">
        <w:rPr>
          <w:rFonts w:hint="eastAsia"/>
        </w:rPr>
        <w:t>。また、総務省の令和3年版情報通信白書（以下「白書」）でも国民生活におけるデジタル化に対する不安感・抵抗感やリテラシーの課題、企業活動における人材不足、データの収集・管理に係るコストの増大、費用対効果が不明瞭なことなどからデジタル化が進まない現状を示してい</w:t>
      </w:r>
      <w:r w:rsidR="00BE1358" w:rsidRPr="0010127D">
        <w:rPr>
          <w:rFonts w:hint="eastAsia"/>
        </w:rPr>
        <w:t>る</w:t>
      </w:r>
      <w:r w:rsidRPr="0010127D">
        <w:rPr>
          <w:rFonts w:hint="eastAsia"/>
        </w:rPr>
        <w:t>。公的分野でも行政サービスにおける手続きの煩雑さなど「住民が十分にデジタル活用の恩恵を受けているとは言い難い状況が続いている」（白書）ため、業務やビジネスデザインをゼロベースで見直し、データやサービスの組織間連携を行って地方公共団体の取組状況のばらつきを解消していくことが必要と指摘してい</w:t>
      </w:r>
      <w:r w:rsidR="00BE1358" w:rsidRPr="0010127D">
        <w:rPr>
          <w:rFonts w:hint="eastAsia"/>
        </w:rPr>
        <w:t>る</w:t>
      </w:r>
      <w:r w:rsidRPr="0010127D">
        <w:rPr>
          <w:rFonts w:hint="eastAsia"/>
        </w:rPr>
        <w:t>。実際に、このような組織間連携の機能不全は、新型コロナ感染症の対応において露わにされたと言っても過言ではない。</w:t>
      </w:r>
    </w:p>
    <w:p w14:paraId="665EEAB4" w14:textId="77777777" w:rsidR="00B3570C" w:rsidRPr="0010127D" w:rsidRDefault="00B3570C" w:rsidP="00B3570C">
      <w:pPr>
        <w:pStyle w:val="a4"/>
        <w:ind w:left="210" w:firstLine="210"/>
      </w:pPr>
    </w:p>
    <w:p w14:paraId="625EEDF4" w14:textId="77777777" w:rsidR="00B3570C" w:rsidRPr="005A0A85" w:rsidRDefault="00B3570C" w:rsidP="005A0A85">
      <w:pPr>
        <w:pStyle w:val="a4"/>
        <w:ind w:leftChars="47" w:left="99" w:firstLineChars="47" w:firstLine="99"/>
        <w:rPr>
          <w:rFonts w:ascii="游ゴシック" w:eastAsia="游ゴシック" w:hAnsi="游ゴシック"/>
        </w:rPr>
      </w:pPr>
      <w:r w:rsidRPr="005A0A85">
        <w:rPr>
          <w:rFonts w:ascii="游ゴシック" w:eastAsia="游ゴシック" w:hAnsi="游ゴシック" w:hint="eastAsia"/>
        </w:rPr>
        <w:t>【デジタル社会形成の司令塔：デジタル庁設置】</w:t>
      </w:r>
    </w:p>
    <w:p w14:paraId="44561D35" w14:textId="73685DE5" w:rsidR="003D6D15" w:rsidRPr="0010127D" w:rsidRDefault="00B3570C" w:rsidP="00B3570C">
      <w:pPr>
        <w:pStyle w:val="a4"/>
        <w:ind w:left="210" w:firstLine="210"/>
      </w:pPr>
      <w:r w:rsidRPr="0010127D">
        <w:rPr>
          <w:rFonts w:hint="eastAsia"/>
        </w:rPr>
        <w:t>我が国がデジタル技術の高度化に的確に対応せず、場当たり的な対応を続けると世界の趨勢に乗り遅れることになる危機感から、「デジタル社会の実現に向けた改革の基本方針</w:t>
      </w:r>
      <w:r w:rsidR="00A16BE3">
        <w:rPr>
          <w:rStyle w:val="ad"/>
        </w:rPr>
        <w:footnoteReference w:id="2"/>
      </w:r>
      <w:r w:rsidRPr="0010127D">
        <w:rPr>
          <w:rFonts w:hint="eastAsia"/>
        </w:rPr>
        <w:t>」（令和2年12月25日、閣議決定、以下「基本方針」）が策定された。基本方針では多様化、大容量化が進むデータの最大限の活用とその負の側面への対応を進めることの重要性を鑑みて、</w:t>
      </w:r>
      <w:r w:rsidR="00EE1B44" w:rsidRPr="00EE1B44">
        <w:rPr>
          <w:rFonts w:hint="eastAsia"/>
        </w:rPr>
        <w:t>高度情報通信ネットワーク社会形成基本法</w:t>
      </w:r>
      <w:r w:rsidR="00EE1B44">
        <w:rPr>
          <w:rFonts w:hint="eastAsia"/>
        </w:rPr>
        <w:t>（</w:t>
      </w:r>
      <w:r w:rsidR="00EE1B44" w:rsidRPr="00EE1B44">
        <w:rPr>
          <w:rFonts w:hint="eastAsia"/>
        </w:rPr>
        <w:t>平成12年12月6日法律第144号</w:t>
      </w:r>
      <w:r w:rsidR="00EE1B44">
        <w:rPr>
          <w:rFonts w:hint="eastAsia"/>
        </w:rPr>
        <w:t>）</w:t>
      </w:r>
      <w:commentRangeStart w:id="9"/>
      <w:commentRangeEnd w:id="9"/>
      <w:r w:rsidRPr="0010127D">
        <w:rPr>
          <w:rFonts w:hint="eastAsia"/>
        </w:rPr>
        <w:t>を全面的に見直すこと、デジタル社会の形成に関する施策を迅速かつ重点的に推進する司令塔としてデジタル庁を設置することとした。基本方針において、国民一人ひとりの幸福に資する「誰一人取り残さない、人に優しいデジタル化」を進めるため、データの生成・流通・活用の環境整備を図ること、デジタル人材の育成や教育・学習の振興を図るなど５つの取組事項が打ち出されてい</w:t>
      </w:r>
      <w:r w:rsidR="00BE1358" w:rsidRPr="0010127D">
        <w:rPr>
          <w:rFonts w:hint="eastAsia"/>
        </w:rPr>
        <w:t>る</w:t>
      </w:r>
      <w:r w:rsidRPr="0010127D">
        <w:rPr>
          <w:rFonts w:hint="eastAsia"/>
        </w:rPr>
        <w:t>。さらに施策を迅速かつ重点的に実施するため、基本方針において策定することと</w:t>
      </w:r>
      <w:r w:rsidR="00BE1358" w:rsidRPr="0010127D">
        <w:rPr>
          <w:rFonts w:hint="eastAsia"/>
        </w:rPr>
        <w:t>した</w:t>
      </w:r>
      <w:r w:rsidRPr="0010127D">
        <w:rPr>
          <w:rFonts w:hint="eastAsia"/>
        </w:rPr>
        <w:t>「デジタル社</w:t>
      </w:r>
      <w:r w:rsidRPr="0010127D">
        <w:rPr>
          <w:rFonts w:hint="eastAsia"/>
        </w:rPr>
        <w:lastRenderedPageBreak/>
        <w:t>会の実現に向けた重点計画</w:t>
      </w:r>
      <w:r w:rsidR="0073080B">
        <w:rPr>
          <w:rStyle w:val="ad"/>
        </w:rPr>
        <w:footnoteReference w:id="3"/>
      </w:r>
      <w:r w:rsidRPr="0010127D">
        <w:rPr>
          <w:rFonts w:hint="eastAsia"/>
        </w:rPr>
        <w:t>」（以下「重点計画」）は令和4年6月7日</w:t>
      </w:r>
      <w:bookmarkStart w:id="10" w:name="_GoBack"/>
      <w:bookmarkEnd w:id="10"/>
      <w:r w:rsidRPr="0010127D">
        <w:rPr>
          <w:rFonts w:hint="eastAsia"/>
        </w:rPr>
        <w:t>まで3回にわたり閣議決定された。基本方針において施策の実施は民間が主導的役割を担い、官はそのための環境整備を図るという役割分担が示され、国際的な協調・貢献を積極的に行うことが旨とされてい</w:t>
      </w:r>
      <w:r w:rsidR="00BE1358" w:rsidRPr="0010127D">
        <w:rPr>
          <w:rFonts w:hint="eastAsia"/>
        </w:rPr>
        <w:t>る</w:t>
      </w:r>
      <w:r w:rsidRPr="0010127D">
        <w:rPr>
          <w:rFonts w:hint="eastAsia"/>
        </w:rPr>
        <w:t>。またデジタル庁は、公共分野の情報システムや共通デジタル基盤、マイナンバー等に加え、生活に密接に関連し国民からの期待が大きい医療・教育等の準公共部門や民間のデジタル化を支援する役割を担うことが基本方針において示されて</w:t>
      </w:r>
      <w:r w:rsidR="00BE1358" w:rsidRPr="0010127D">
        <w:rPr>
          <w:rFonts w:hint="eastAsia"/>
        </w:rPr>
        <w:t>いる</w:t>
      </w:r>
      <w:r w:rsidR="005A157A">
        <w:rPr>
          <w:rStyle w:val="ad"/>
        </w:rPr>
        <w:footnoteReference w:id="4"/>
      </w:r>
      <w:r w:rsidRPr="0010127D">
        <w:rPr>
          <w:rFonts w:hint="eastAsia"/>
        </w:rPr>
        <w:t>。</w:t>
      </w:r>
    </w:p>
    <w:p w14:paraId="536C5CF8" w14:textId="77777777" w:rsidR="006F6FEA" w:rsidRPr="0010127D" w:rsidRDefault="006F6FEA" w:rsidP="00B3570C">
      <w:pPr>
        <w:pStyle w:val="a4"/>
        <w:ind w:left="210" w:firstLine="210"/>
      </w:pPr>
    </w:p>
    <w:p w14:paraId="21C9D972" w14:textId="77777777" w:rsidR="00B3570C" w:rsidRPr="005A0A85" w:rsidRDefault="00B3570C" w:rsidP="005A0A85">
      <w:pPr>
        <w:pStyle w:val="a4"/>
        <w:ind w:leftChars="47" w:left="99" w:firstLineChars="47" w:firstLine="99"/>
        <w:rPr>
          <w:rFonts w:ascii="游ゴシック" w:eastAsia="游ゴシック" w:hAnsi="游ゴシック"/>
        </w:rPr>
      </w:pPr>
      <w:r w:rsidRPr="005A0A85">
        <w:rPr>
          <w:rFonts w:ascii="游ゴシック" w:eastAsia="游ゴシック" w:hAnsi="游ゴシック" w:hint="eastAsia"/>
        </w:rPr>
        <w:t>【教育分野のデジタル化、教育データ利活用ロードマップ】</w:t>
      </w:r>
    </w:p>
    <w:p w14:paraId="57A7AD79" w14:textId="144842F9" w:rsidR="00B3570C" w:rsidRPr="0010127D" w:rsidRDefault="00B3570C" w:rsidP="00B3570C">
      <w:pPr>
        <w:pStyle w:val="a4"/>
        <w:ind w:left="210" w:firstLine="210"/>
      </w:pPr>
      <w:r w:rsidRPr="0010127D">
        <w:rPr>
          <w:rFonts w:hint="eastAsia"/>
        </w:rPr>
        <w:t>デジタル社会の形成に向けて、教育分野においても徹底した国民目線で、一人ひとりの学習者に個別最適化された学びを提供する等、デジタル化の効果を実感できるようにすることが肝要で</w:t>
      </w:r>
      <w:r w:rsidR="00BE1358" w:rsidRPr="0010127D">
        <w:rPr>
          <w:rFonts w:hint="eastAsia"/>
        </w:rPr>
        <w:t>ある</w:t>
      </w:r>
      <w:r w:rsidRPr="0010127D">
        <w:rPr>
          <w:rFonts w:hint="eastAsia"/>
        </w:rPr>
        <w:t>。公教育においては令和元年に文部科学省が「GIGAスクール構想」を公表し、コロナ禍においてオンライン学習環境整備の必要性が高まったことも相まって、公立小中学校における学習者１人１台のタブレット端末と高速大容量の通信ネットワークの一体的な整備が2020年度にほぼ完了</w:t>
      </w:r>
      <w:r w:rsidR="003803DA">
        <w:rPr>
          <w:rStyle w:val="ad"/>
        </w:rPr>
        <w:footnoteReference w:id="5"/>
      </w:r>
      <w:r w:rsidRPr="0010127D">
        <w:rPr>
          <w:rFonts w:hint="eastAsia"/>
        </w:rPr>
        <w:t>した。多様な子供の学習を支援するデジタル教材についても、「STEAMライブラリー</w:t>
      </w:r>
      <w:r w:rsidR="007617F3">
        <w:rPr>
          <w:rStyle w:val="ad"/>
        </w:rPr>
        <w:footnoteReference w:id="6"/>
      </w:r>
      <w:r w:rsidRPr="0010127D">
        <w:rPr>
          <w:rFonts w:hint="eastAsia"/>
        </w:rPr>
        <w:t>」等の政府支援を得たデジタル教材の開発・検証、さまざまな学習コンテンツを提供するMEXCBT</w:t>
      </w:r>
      <w:r w:rsidR="00A63322">
        <w:rPr>
          <w:rStyle w:val="ad"/>
        </w:rPr>
        <w:footnoteReference w:id="7"/>
      </w:r>
      <w:r w:rsidRPr="0010127D">
        <w:rPr>
          <w:rFonts w:hint="eastAsia"/>
        </w:rPr>
        <w:t>（文科省）や学習ｅポータル</w:t>
      </w:r>
      <w:r w:rsidR="002A35FA">
        <w:rPr>
          <w:rStyle w:val="ad"/>
        </w:rPr>
        <w:footnoteReference w:id="8"/>
      </w:r>
      <w:r w:rsidRPr="0010127D">
        <w:rPr>
          <w:rFonts w:hint="eastAsia"/>
        </w:rPr>
        <w:t>、</w:t>
      </w:r>
      <w:r w:rsidR="00EE1B44">
        <w:rPr>
          <w:rFonts w:hint="eastAsia"/>
        </w:rPr>
        <w:t>ドリルなどの</w:t>
      </w:r>
      <w:r w:rsidRPr="0010127D">
        <w:rPr>
          <w:rFonts w:hint="eastAsia"/>
        </w:rPr>
        <w:t>学習アプリ等の利活用が進み、多様なクラウドに教育データが日々蓄積される状況が実現することとな</w:t>
      </w:r>
      <w:r w:rsidR="00BE1358" w:rsidRPr="0010127D">
        <w:rPr>
          <w:rFonts w:hint="eastAsia"/>
        </w:rPr>
        <w:t>った</w:t>
      </w:r>
      <w:r w:rsidRPr="0010127D">
        <w:rPr>
          <w:rFonts w:hint="eastAsia"/>
        </w:rPr>
        <w:t>。一方で、データ連携基盤</w:t>
      </w:r>
      <w:r w:rsidR="00402A69">
        <w:rPr>
          <w:rStyle w:val="ad"/>
        </w:rPr>
        <w:footnoteReference w:id="9"/>
      </w:r>
      <w:r w:rsidRPr="0010127D">
        <w:rPr>
          <w:rFonts w:hint="eastAsia"/>
        </w:rPr>
        <w:t>など教育に関わるデータの利活用環境が整っていないことにより、校務負担の軽減や効果的な教育内外の分野間のデータ連携が十分に進められていないこと、学習指導要領と紐づけられたデジタルコンテンツが教育現場で安心かつ安定的に利用可能となっていないことは、デジタル化を進める上での課題となってい</w:t>
      </w:r>
      <w:r w:rsidR="00BE1358" w:rsidRPr="0010127D">
        <w:rPr>
          <w:rFonts w:hint="eastAsia"/>
        </w:rPr>
        <w:t>る</w:t>
      </w:r>
      <w:r w:rsidRPr="0010127D">
        <w:rPr>
          <w:rFonts w:hint="eastAsia"/>
        </w:rPr>
        <w:t>。</w:t>
      </w:r>
    </w:p>
    <w:p w14:paraId="60D36786" w14:textId="2118DF7F" w:rsidR="00B3570C" w:rsidRPr="0010127D" w:rsidRDefault="00B3570C" w:rsidP="00B3570C">
      <w:pPr>
        <w:pStyle w:val="a4"/>
        <w:ind w:left="210" w:firstLine="210"/>
      </w:pPr>
      <w:r w:rsidRPr="0010127D">
        <w:rPr>
          <w:rFonts w:hint="eastAsia"/>
        </w:rPr>
        <w:t>令和3年6月に策定された重点計画では、教育現場におけるデータ利活用を促進するため、国際的な標準を参考にしつつ全国の学校で共通に利活用が必要な教育データの標準化を推進することとした。これを受けて、</w:t>
      </w:r>
      <w:commentRangeStart w:id="11"/>
      <w:commentRangeEnd w:id="11"/>
      <w:r w:rsidRPr="0010127D">
        <w:rPr>
          <w:rFonts w:hint="eastAsia"/>
        </w:rPr>
        <w:t>将来的なデータ連携の広がりも見据えた教育データの蓄積・流通の仕組み構築に向けて、目指すべき姿やその実現に向けた必要な措置を盛り込んだ「教育データ利活用ロードマップ」（以下「ロードマップ」）が令和4年1月に策定・公表された。</w:t>
      </w:r>
    </w:p>
    <w:p w14:paraId="5690B661" w14:textId="2ADEDF59" w:rsidR="00376251" w:rsidRDefault="00376251" w:rsidP="00874018">
      <w:pPr>
        <w:pStyle w:val="a4"/>
        <w:ind w:left="210" w:firstLine="210"/>
      </w:pPr>
    </w:p>
    <w:p w14:paraId="7E42A146" w14:textId="3850B425" w:rsidR="003D6D15" w:rsidRPr="0010127D" w:rsidRDefault="003D6D15" w:rsidP="003D6D15">
      <w:pPr>
        <w:pStyle w:val="21"/>
      </w:pPr>
      <w:bookmarkStart w:id="12" w:name="_Ref131523047"/>
      <w:bookmarkStart w:id="13" w:name="_Ref131523051"/>
      <w:bookmarkStart w:id="14" w:name="_Toc131528113"/>
      <w:bookmarkStart w:id="15" w:name="_Toc131760213"/>
      <w:r w:rsidRPr="0010127D">
        <w:rPr>
          <w:rFonts w:hint="eastAsia"/>
        </w:rPr>
        <w:lastRenderedPageBreak/>
        <w:t>目的</w:t>
      </w:r>
      <w:bookmarkEnd w:id="12"/>
      <w:bookmarkEnd w:id="13"/>
      <w:bookmarkEnd w:id="14"/>
      <w:bookmarkEnd w:id="15"/>
    </w:p>
    <w:p w14:paraId="07219F6D" w14:textId="3E34C9DA" w:rsidR="000C30FE" w:rsidRPr="0010127D" w:rsidRDefault="000C30FE" w:rsidP="000C30FE">
      <w:pPr>
        <w:pStyle w:val="a4"/>
        <w:ind w:left="210" w:firstLine="210"/>
      </w:pPr>
      <w:r w:rsidRPr="0010127D">
        <w:rPr>
          <w:rFonts w:hint="eastAsia"/>
        </w:rPr>
        <w:t>本実証は</w:t>
      </w:r>
      <w:r w:rsidR="00AD4326">
        <w:rPr>
          <w:rFonts w:hint="eastAsia"/>
        </w:rPr>
        <w:t>、</w:t>
      </w:r>
      <w:r w:rsidRPr="0010127D">
        <w:rPr>
          <w:rFonts w:hint="eastAsia"/>
        </w:rPr>
        <w:t>ロードマップに示された校務支援システムや</w:t>
      </w:r>
      <w:r w:rsidR="004913E1">
        <w:rPr>
          <w:rFonts w:hint="eastAsia"/>
        </w:rPr>
        <w:t>、</w:t>
      </w:r>
      <w:r w:rsidRPr="0010127D">
        <w:rPr>
          <w:rFonts w:hint="eastAsia"/>
        </w:rPr>
        <w:t>学習eポータル、学習</w:t>
      </w:r>
      <w:r w:rsidR="00E45DFF">
        <w:rPr>
          <w:rFonts w:hint="eastAsia"/>
        </w:rPr>
        <w:t>アプリ</w:t>
      </w:r>
      <w:r w:rsidRPr="0010127D">
        <w:rPr>
          <w:rFonts w:hint="eastAsia"/>
        </w:rPr>
        <w:t>等のデータ連携の実装を促進し、実証するとともに、教育分野内のデータ連携基盤構築に向けた技術検討を行うことを目的と</w:t>
      </w:r>
      <w:r w:rsidR="004249CF" w:rsidRPr="0010127D">
        <w:rPr>
          <w:rFonts w:hint="eastAsia"/>
        </w:rPr>
        <w:t>した</w:t>
      </w:r>
      <w:r w:rsidRPr="0010127D">
        <w:rPr>
          <w:rFonts w:hint="eastAsia"/>
        </w:rPr>
        <w:t>。</w:t>
      </w:r>
    </w:p>
    <w:p w14:paraId="74419526" w14:textId="143FFD9C" w:rsidR="003D6D15" w:rsidRPr="0010127D" w:rsidRDefault="000C30FE" w:rsidP="000C30FE">
      <w:pPr>
        <w:pStyle w:val="a4"/>
        <w:ind w:left="210" w:firstLine="210"/>
      </w:pPr>
      <w:r w:rsidRPr="0010127D">
        <w:rPr>
          <w:rFonts w:hint="eastAsia"/>
        </w:rPr>
        <w:t>初等中等教育等で活用される教育システムでは、文部科学省が定めた学習ｅポータル標準規格に基づくMEXCBTと学習eポータルのデータ連携が行われ</w:t>
      </w:r>
      <w:r w:rsidR="003122F5" w:rsidRPr="0010127D">
        <w:rPr>
          <w:rFonts w:hint="eastAsia"/>
        </w:rPr>
        <w:t>ている</w:t>
      </w:r>
      <w:r w:rsidRPr="0010127D">
        <w:rPr>
          <w:rFonts w:hint="eastAsia"/>
        </w:rPr>
        <w:t>が、依然として学習支援システム（</w:t>
      </w:r>
      <w:r w:rsidR="00CB0037" w:rsidRPr="00CB0037">
        <w:t xml:space="preserve">Learning </w:t>
      </w:r>
      <w:r w:rsidR="004D7664" w:rsidRPr="00CB0037">
        <w:t>Management</w:t>
      </w:r>
      <w:r w:rsidR="00CB0037" w:rsidRPr="00CB0037">
        <w:t xml:space="preserve"> System</w:t>
      </w:r>
      <w:r w:rsidR="00CB0037">
        <w:rPr>
          <w:rFonts w:hint="eastAsia"/>
        </w:rPr>
        <w:t>（以下、</w:t>
      </w:r>
      <w:r w:rsidRPr="0010127D">
        <w:rPr>
          <w:rFonts w:hint="eastAsia"/>
        </w:rPr>
        <w:t>LMS</w:t>
      </w:r>
      <w:r w:rsidR="00CB0037">
        <w:rPr>
          <w:rFonts w:hint="eastAsia"/>
        </w:rPr>
        <w:t>）</w:t>
      </w:r>
      <w:r w:rsidRPr="0010127D">
        <w:rPr>
          <w:rFonts w:hint="eastAsia"/>
        </w:rPr>
        <w:t>、</w:t>
      </w:r>
      <w:r w:rsidR="00CB0037" w:rsidRPr="00CB0037">
        <w:t>Learning Record Store</w:t>
      </w:r>
      <w:r w:rsidR="00CB0037">
        <w:rPr>
          <w:rFonts w:hint="eastAsia"/>
        </w:rPr>
        <w:t>（以下、</w:t>
      </w:r>
      <w:r w:rsidRPr="0010127D">
        <w:rPr>
          <w:rFonts w:hint="eastAsia"/>
        </w:rPr>
        <w:t>LRS</w:t>
      </w:r>
      <w:r w:rsidR="00CB0037">
        <w:rPr>
          <w:rFonts w:hint="eastAsia"/>
        </w:rPr>
        <w:t>）</w:t>
      </w:r>
      <w:r w:rsidRPr="0010127D">
        <w:rPr>
          <w:rFonts w:hint="eastAsia"/>
        </w:rPr>
        <w:t>）、学習アプリが必要とする主体情報</w:t>
      </w:r>
      <w:r w:rsidR="00353F9E">
        <w:rPr>
          <w:rStyle w:val="ad"/>
        </w:rPr>
        <w:footnoteReference w:id="10"/>
      </w:r>
      <w:r w:rsidRPr="0010127D">
        <w:rPr>
          <w:rFonts w:hint="eastAsia"/>
        </w:rPr>
        <w:t>や内容情報</w:t>
      </w:r>
      <w:r w:rsidR="00C67AD7">
        <w:rPr>
          <w:rStyle w:val="ad"/>
        </w:rPr>
        <w:footnoteReference w:id="11"/>
      </w:r>
      <w:r w:rsidRPr="0010127D">
        <w:rPr>
          <w:rFonts w:hint="eastAsia"/>
        </w:rPr>
        <w:t>の受け渡し、学習履歴等の活動情報</w:t>
      </w:r>
      <w:r w:rsidR="00B73124">
        <w:rPr>
          <w:rStyle w:val="ad"/>
        </w:rPr>
        <w:footnoteReference w:id="12"/>
      </w:r>
      <w:r w:rsidRPr="0010127D">
        <w:rPr>
          <w:rFonts w:hint="eastAsia"/>
        </w:rPr>
        <w:t>のシステム間データ連携、学習指導要領に紐づいた広域な教育コンテンツを教育現場が安心して活用できる仕組みの実装については技術的な検証が包括的に行われ</w:t>
      </w:r>
      <w:r w:rsidR="003122F5" w:rsidRPr="0010127D">
        <w:rPr>
          <w:rFonts w:hint="eastAsia"/>
        </w:rPr>
        <w:t>ていない</w:t>
      </w:r>
      <w:r w:rsidRPr="0010127D">
        <w:rPr>
          <w:rFonts w:hint="eastAsia"/>
        </w:rPr>
        <w:t>。これらの教育データ</w:t>
      </w:r>
      <w:r w:rsidR="00867615">
        <w:rPr>
          <w:rFonts w:hint="eastAsia"/>
        </w:rPr>
        <w:t>（主体情報、内容情報、活動情報）</w:t>
      </w:r>
      <w:r w:rsidRPr="0010127D">
        <w:rPr>
          <w:rFonts w:hint="eastAsia"/>
        </w:rPr>
        <w:t>の連携のための仕組み実装を促進し、検証する過程での事業者の知見をとりまとめコミュニティ全体で共有することで、教育データの連携の品質を維持向上し、教育データの利活用の促進、EdTech</w:t>
      </w:r>
      <w:r w:rsidR="003D7D5F">
        <w:rPr>
          <w:rStyle w:val="ad"/>
        </w:rPr>
        <w:footnoteReference w:id="13"/>
      </w:r>
      <w:r w:rsidRPr="0010127D">
        <w:rPr>
          <w:rFonts w:hint="eastAsia"/>
        </w:rPr>
        <w:t>ベンチャーなどの新規参入の容易化等、新たな付加価値を創造することが可能な土台を作ることが検証の大きな目的</w:t>
      </w:r>
      <w:r w:rsidR="003122F5" w:rsidRPr="0010127D">
        <w:rPr>
          <w:rFonts w:hint="eastAsia"/>
        </w:rPr>
        <w:t>である</w:t>
      </w:r>
      <w:r w:rsidRPr="0010127D">
        <w:rPr>
          <w:rFonts w:hint="eastAsia"/>
        </w:rPr>
        <w:t>。さらに、</w:t>
      </w:r>
      <w:commentRangeStart w:id="16"/>
      <w:commentRangeEnd w:id="16"/>
      <w:r w:rsidRPr="0010127D">
        <w:rPr>
          <w:rFonts w:hint="eastAsia"/>
        </w:rPr>
        <w:t>教育分野のデータ連携基盤構築について、データ仲介機能</w:t>
      </w:r>
      <w:r w:rsidR="004056B9">
        <w:rPr>
          <w:rStyle w:val="ad"/>
        </w:rPr>
        <w:footnoteReference w:id="14"/>
      </w:r>
      <w:r w:rsidRPr="0010127D">
        <w:rPr>
          <w:rFonts w:hint="eastAsia"/>
        </w:rPr>
        <w:t>を用いる手法も検討することで、分野間の連携による付加価値の創出など将来的な拡張性の確保に資することと</w:t>
      </w:r>
      <w:r w:rsidR="003122F5" w:rsidRPr="0010127D">
        <w:rPr>
          <w:rFonts w:hint="eastAsia"/>
        </w:rPr>
        <w:t>する</w:t>
      </w:r>
      <w:r w:rsidRPr="0010127D">
        <w:rPr>
          <w:rFonts w:hint="eastAsia"/>
        </w:rPr>
        <w:t>。</w:t>
      </w:r>
    </w:p>
    <w:p w14:paraId="1259CC9F" w14:textId="0BF2EE0F" w:rsidR="003D6D15" w:rsidRPr="0010127D" w:rsidRDefault="003D6D15" w:rsidP="00F30B19">
      <w:pPr>
        <w:pStyle w:val="a4"/>
        <w:ind w:left="210" w:firstLine="210"/>
      </w:pPr>
    </w:p>
    <w:p w14:paraId="591EB24E" w14:textId="0F359EBC" w:rsidR="003A3612" w:rsidRPr="0010127D" w:rsidRDefault="00132B35" w:rsidP="00132B35">
      <w:pPr>
        <w:pStyle w:val="1"/>
        <w:spacing w:before="180" w:after="180"/>
      </w:pPr>
      <w:bookmarkStart w:id="17" w:name="_Toc131528114"/>
      <w:bookmarkStart w:id="18" w:name="_Toc131760214"/>
      <w:r w:rsidRPr="0010127D">
        <w:rPr>
          <w:rFonts w:hint="eastAsia"/>
        </w:rPr>
        <w:lastRenderedPageBreak/>
        <w:t>概要</w:t>
      </w:r>
      <w:bookmarkEnd w:id="17"/>
      <w:bookmarkEnd w:id="18"/>
    </w:p>
    <w:p w14:paraId="3417DAEB" w14:textId="7DD7597C" w:rsidR="00642300" w:rsidRPr="0010127D" w:rsidRDefault="00932C28" w:rsidP="00F30B19">
      <w:pPr>
        <w:pStyle w:val="a4"/>
        <w:ind w:left="210" w:firstLine="210"/>
      </w:pPr>
      <w:r w:rsidRPr="0010127D">
        <w:rPr>
          <w:rFonts w:hint="eastAsia"/>
        </w:rPr>
        <w:t>本事業</w:t>
      </w:r>
      <w:r w:rsidR="00E6551F" w:rsidRPr="0010127D">
        <w:rPr>
          <w:rFonts w:hint="eastAsia"/>
        </w:rPr>
        <w:t>における概要を以下に記載する。</w:t>
      </w:r>
      <w:r w:rsidR="00642300" w:rsidRPr="0010127D">
        <w:rPr>
          <w:rFonts w:hint="eastAsia"/>
        </w:rPr>
        <w:t>計画段階で</w:t>
      </w:r>
      <w:r w:rsidR="009D50ED">
        <w:rPr>
          <w:rFonts w:hint="eastAsia"/>
        </w:rPr>
        <w:t>の内容を</w:t>
      </w:r>
      <w:r w:rsidR="002B7EE9">
        <w:rPr>
          <w:rFonts w:hint="eastAsia"/>
        </w:rPr>
        <w:t>本</w:t>
      </w:r>
      <w:r w:rsidR="00642300" w:rsidRPr="0010127D">
        <w:rPr>
          <w:rFonts w:hint="eastAsia"/>
        </w:rPr>
        <w:t>章に記載</w:t>
      </w:r>
      <w:r w:rsidR="0079158B">
        <w:rPr>
          <w:rFonts w:hint="eastAsia"/>
        </w:rPr>
        <w:t>し、</w:t>
      </w:r>
      <w:r w:rsidR="00642300" w:rsidRPr="0010127D">
        <w:rPr>
          <w:rFonts w:hint="eastAsia"/>
        </w:rPr>
        <w:t>実際に行った実証</w:t>
      </w:r>
      <w:r w:rsidR="00C93DF3" w:rsidRPr="0010127D">
        <w:rPr>
          <w:rFonts w:hint="eastAsia"/>
        </w:rPr>
        <w:t>について</w:t>
      </w:r>
      <w:r w:rsidR="00642300" w:rsidRPr="0010127D">
        <w:rPr>
          <w:rFonts w:hint="eastAsia"/>
        </w:rPr>
        <w:t>は、「</w:t>
      </w:r>
      <w:r w:rsidR="00845C82">
        <w:fldChar w:fldCharType="begin"/>
      </w:r>
      <w:r w:rsidR="00845C82">
        <w:instrText xml:space="preserve"> </w:instrText>
      </w:r>
      <w:r w:rsidR="00845C82">
        <w:rPr>
          <w:rFonts w:hint="eastAsia"/>
        </w:rPr>
        <w:instrText>REF _Ref88123025 \r \h</w:instrText>
      </w:r>
      <w:r w:rsidR="00845C82">
        <w:instrText xml:space="preserve"> </w:instrText>
      </w:r>
      <w:r w:rsidR="00845C82">
        <w:fldChar w:fldCharType="separate"/>
      </w:r>
      <w:r w:rsidR="00845C82">
        <w:rPr>
          <w:rFonts w:hint="eastAsia"/>
        </w:rPr>
        <w:t xml:space="preserve">3　</w:t>
      </w:r>
      <w:r w:rsidR="00845C82">
        <w:fldChar w:fldCharType="end"/>
      </w:r>
      <w:r w:rsidR="00845C82">
        <w:fldChar w:fldCharType="begin"/>
      </w:r>
      <w:r w:rsidR="00845C82">
        <w:instrText xml:space="preserve"> REF _Ref88123025 \h </w:instrText>
      </w:r>
      <w:r w:rsidR="00845C82">
        <w:fldChar w:fldCharType="separate"/>
      </w:r>
      <w:r w:rsidR="00845C82" w:rsidRPr="0010127D">
        <w:rPr>
          <w:rFonts w:hint="eastAsia"/>
        </w:rPr>
        <w:t>実証</w:t>
      </w:r>
      <w:r w:rsidR="00845C82">
        <w:fldChar w:fldCharType="end"/>
      </w:r>
      <w:r w:rsidR="00642300" w:rsidRPr="0010127D">
        <w:rPr>
          <w:rFonts w:hint="eastAsia"/>
        </w:rPr>
        <w:t>」にて記載する。</w:t>
      </w:r>
    </w:p>
    <w:p w14:paraId="0658F300" w14:textId="77777777" w:rsidR="003122F5" w:rsidRPr="0010127D" w:rsidRDefault="003122F5" w:rsidP="00F30B19">
      <w:pPr>
        <w:pStyle w:val="a4"/>
        <w:ind w:left="210" w:firstLine="210"/>
      </w:pPr>
    </w:p>
    <w:p w14:paraId="51E06180" w14:textId="0D29FE6D" w:rsidR="00E6551F" w:rsidRPr="0010127D" w:rsidRDefault="001A1DC0" w:rsidP="00117122">
      <w:pPr>
        <w:pStyle w:val="21"/>
      </w:pPr>
      <w:bookmarkStart w:id="19" w:name="_Toc131528115"/>
      <w:bookmarkStart w:id="20" w:name="_Toc131760215"/>
      <w:r w:rsidRPr="0010127D">
        <w:rPr>
          <w:rFonts w:hint="eastAsia"/>
        </w:rPr>
        <w:t>概要</w:t>
      </w:r>
      <w:bookmarkEnd w:id="19"/>
      <w:bookmarkEnd w:id="20"/>
    </w:p>
    <w:p w14:paraId="066D1DFC" w14:textId="09A1841D" w:rsidR="00D81E0A" w:rsidRDefault="00D81E0A" w:rsidP="00D81E0A">
      <w:pPr>
        <w:pStyle w:val="a4"/>
        <w:ind w:left="210" w:firstLine="210"/>
      </w:pPr>
      <w:r>
        <w:rPr>
          <w:rFonts w:hint="eastAsia"/>
        </w:rPr>
        <w:t>事業では、以下の役務に取り組むことで、「</w:t>
      </w:r>
      <w:r w:rsidR="00E966C6">
        <w:fldChar w:fldCharType="begin"/>
      </w:r>
      <w:r w:rsidR="00E966C6">
        <w:instrText xml:space="preserve"> </w:instrText>
      </w:r>
      <w:r w:rsidR="00E966C6">
        <w:rPr>
          <w:rFonts w:hint="eastAsia"/>
        </w:rPr>
        <w:instrText>REF _Ref131523047 \r \h</w:instrText>
      </w:r>
      <w:r w:rsidR="00E966C6">
        <w:instrText xml:space="preserve"> </w:instrText>
      </w:r>
      <w:r w:rsidR="00E966C6">
        <w:fldChar w:fldCharType="separate"/>
      </w:r>
      <w:r w:rsidR="00E966C6">
        <w:rPr>
          <w:rFonts w:hint="eastAsia"/>
        </w:rPr>
        <w:t xml:space="preserve">1.2　</w:t>
      </w:r>
      <w:r w:rsidR="00E966C6">
        <w:fldChar w:fldCharType="end"/>
      </w:r>
      <w:r w:rsidR="00E966C6">
        <w:fldChar w:fldCharType="begin"/>
      </w:r>
      <w:r w:rsidR="00E966C6">
        <w:instrText xml:space="preserve"> REF _Ref131523051 \h </w:instrText>
      </w:r>
      <w:r w:rsidR="00E966C6">
        <w:fldChar w:fldCharType="separate"/>
      </w:r>
      <w:r w:rsidR="00E966C6" w:rsidRPr="0010127D">
        <w:rPr>
          <w:rFonts w:hint="eastAsia"/>
        </w:rPr>
        <w:t>目的</w:t>
      </w:r>
      <w:r w:rsidR="00E966C6">
        <w:fldChar w:fldCharType="end"/>
      </w:r>
      <w:r>
        <w:rPr>
          <w:rFonts w:hint="eastAsia"/>
        </w:rPr>
        <w:t>」の実現を目指した。</w:t>
      </w:r>
    </w:p>
    <w:p w14:paraId="23240A37" w14:textId="77777777" w:rsidR="00D81E0A" w:rsidRDefault="00D81E0A" w:rsidP="00D81E0A">
      <w:pPr>
        <w:pStyle w:val="a4"/>
        <w:ind w:left="210" w:firstLine="210"/>
      </w:pPr>
    </w:p>
    <w:p w14:paraId="38A8A644" w14:textId="77777777" w:rsidR="00D81E0A" w:rsidRDefault="00D81E0A" w:rsidP="00D81E0A">
      <w:pPr>
        <w:pStyle w:val="a4"/>
        <w:ind w:left="210" w:firstLine="210"/>
      </w:pPr>
      <w:r>
        <w:rPr>
          <w:rFonts w:hint="eastAsia"/>
        </w:rPr>
        <w:t>〇実証</w:t>
      </w:r>
    </w:p>
    <w:p w14:paraId="38FF40B7" w14:textId="77777777" w:rsidR="00D81E0A" w:rsidRDefault="00D81E0A" w:rsidP="00D81E0A">
      <w:pPr>
        <w:pStyle w:val="a4"/>
        <w:ind w:left="210" w:firstLine="210"/>
      </w:pPr>
      <w:r>
        <w:rPr>
          <w:rFonts w:hint="eastAsia"/>
        </w:rPr>
        <w:t xml:space="preserve">　Ⅰ．公募により採択した協力事業者へのデータ連携の仕組みの実装業務の取りまとめ</w:t>
      </w:r>
    </w:p>
    <w:p w14:paraId="3362874B" w14:textId="77777777" w:rsidR="00D81E0A" w:rsidRDefault="00D81E0A" w:rsidP="00D81E0A">
      <w:pPr>
        <w:pStyle w:val="a4"/>
        <w:ind w:left="210" w:firstLine="210"/>
      </w:pPr>
      <w:r>
        <w:rPr>
          <w:rFonts w:hint="eastAsia"/>
        </w:rPr>
        <w:t xml:space="preserve">　Ⅱ．データ連携の実証のためのテスト環境等の構築</w:t>
      </w:r>
    </w:p>
    <w:p w14:paraId="65ED27C7" w14:textId="77777777" w:rsidR="00D81E0A" w:rsidRDefault="00D81E0A" w:rsidP="00D81E0A">
      <w:pPr>
        <w:pStyle w:val="a4"/>
        <w:ind w:left="210" w:firstLine="210"/>
      </w:pPr>
      <w:r>
        <w:rPr>
          <w:rFonts w:hint="eastAsia"/>
        </w:rPr>
        <w:t xml:space="preserve">　Ⅲ．データ連携の実証</w:t>
      </w:r>
    </w:p>
    <w:p w14:paraId="45F82EAB" w14:textId="77777777" w:rsidR="002E43C3" w:rsidRDefault="002E43C3" w:rsidP="00D81E0A">
      <w:pPr>
        <w:pStyle w:val="a4"/>
        <w:ind w:left="210" w:firstLine="210"/>
      </w:pPr>
    </w:p>
    <w:p w14:paraId="561BEDD6" w14:textId="77777777" w:rsidR="00D81E0A" w:rsidRDefault="00D81E0A" w:rsidP="00D81E0A">
      <w:pPr>
        <w:pStyle w:val="a4"/>
        <w:ind w:left="210" w:firstLine="210"/>
      </w:pPr>
      <w:r>
        <w:rPr>
          <w:rFonts w:hint="eastAsia"/>
        </w:rPr>
        <w:t>〇調査</w:t>
      </w:r>
    </w:p>
    <w:p w14:paraId="087FFDD7" w14:textId="77777777" w:rsidR="00D81E0A" w:rsidRDefault="00D81E0A" w:rsidP="00D81E0A">
      <w:pPr>
        <w:pStyle w:val="a4"/>
        <w:ind w:left="210" w:firstLine="210"/>
      </w:pPr>
      <w:r>
        <w:rPr>
          <w:rFonts w:hint="eastAsia"/>
        </w:rPr>
        <w:t xml:space="preserve">　Ⅳ．データ仲介機能を用いたデータ連携基盤の調査</w:t>
      </w:r>
    </w:p>
    <w:p w14:paraId="3139E571" w14:textId="77777777" w:rsidR="00D81E0A" w:rsidRDefault="00D81E0A" w:rsidP="00D81E0A">
      <w:pPr>
        <w:pStyle w:val="a4"/>
        <w:ind w:left="210" w:firstLine="210"/>
      </w:pPr>
    </w:p>
    <w:p w14:paraId="2CEB6DA9" w14:textId="2E9E0452" w:rsidR="00EC0B3B" w:rsidRPr="0010127D" w:rsidRDefault="00D81E0A" w:rsidP="00D81E0A">
      <w:pPr>
        <w:pStyle w:val="a4"/>
        <w:ind w:left="210" w:firstLine="210"/>
      </w:pPr>
      <w:r>
        <w:rPr>
          <w:rFonts w:hint="eastAsia"/>
        </w:rPr>
        <w:t>本調査研究では、別途公募により採択される、校務支援システム、学習支援システム、学習アプリに関わる事業者のシステム等へのデータ連携の仕組みの実装が必要である</w:t>
      </w:r>
      <w:r w:rsidR="00D0607F">
        <w:rPr>
          <w:rFonts w:hint="eastAsia"/>
        </w:rPr>
        <w:t>。</w:t>
      </w:r>
      <w:r>
        <w:rPr>
          <w:rFonts w:hint="eastAsia"/>
        </w:rPr>
        <w:t>校務支援システム、学習支援システム、学習アプリへの実装の支援の</w:t>
      </w:r>
      <w:r w:rsidR="00D36AE0">
        <w:rPr>
          <w:rFonts w:hint="eastAsia"/>
        </w:rPr>
        <w:t>ため</w:t>
      </w:r>
      <w:r>
        <w:rPr>
          <w:rFonts w:hint="eastAsia"/>
        </w:rPr>
        <w:t>、事業者に実装費用</w:t>
      </w:r>
      <w:r w:rsidR="000A2FD2">
        <w:rPr>
          <w:rFonts w:hint="eastAsia"/>
        </w:rPr>
        <w:t>の支払いを</w:t>
      </w:r>
      <w:commentRangeStart w:id="21"/>
      <w:commentRangeEnd w:id="21"/>
      <w:r>
        <w:rPr>
          <w:rFonts w:hint="eastAsia"/>
        </w:rPr>
        <w:t>する。さらに、デジタル庁の調査研究「教育における広域なデジタルコンテンツの利活用環境の整備に向けた調査研究」で作成する検索API プロトタイプへのデータ連携の実装も行う。</w:t>
      </w:r>
    </w:p>
    <w:p w14:paraId="586578A3" w14:textId="47D1FAC7" w:rsidR="00154006" w:rsidRPr="0010127D" w:rsidRDefault="00642300" w:rsidP="00642300">
      <w:pPr>
        <w:widowControl/>
        <w:adjustRightInd/>
        <w:snapToGrid/>
        <w:ind w:firstLineChars="0" w:firstLine="0"/>
        <w:jc w:val="left"/>
        <w:rPr>
          <w:rFonts w:ascii="游明朝" w:eastAsia="游明朝" w:hAnsi="Times New Roman" w:cs="Times New Roman"/>
        </w:rPr>
      </w:pPr>
      <w:r w:rsidRPr="0010127D">
        <w:br w:type="page"/>
      </w:r>
    </w:p>
    <w:p w14:paraId="0003B6D0" w14:textId="10F736B3" w:rsidR="009E2279" w:rsidRPr="0010127D" w:rsidRDefault="001A1DC0" w:rsidP="001A1DC0">
      <w:pPr>
        <w:pStyle w:val="21"/>
      </w:pPr>
      <w:bookmarkStart w:id="22" w:name="_Toc131528116"/>
      <w:bookmarkStart w:id="23" w:name="_Toc131760216"/>
      <w:r w:rsidRPr="0010127D">
        <w:rPr>
          <w:rFonts w:hint="eastAsia"/>
        </w:rPr>
        <w:lastRenderedPageBreak/>
        <w:t>実施スケジュール</w:t>
      </w:r>
      <w:bookmarkEnd w:id="22"/>
      <w:bookmarkEnd w:id="23"/>
    </w:p>
    <w:p w14:paraId="026C2178" w14:textId="04C5D0EE" w:rsidR="00D81E0A" w:rsidRDefault="00D81E0A" w:rsidP="00D81E0A">
      <w:pPr>
        <w:pStyle w:val="a4"/>
        <w:ind w:left="210" w:firstLine="210"/>
      </w:pPr>
      <w:r>
        <w:rPr>
          <w:rFonts w:hint="eastAsia"/>
        </w:rPr>
        <w:t>実施スケジュールは以下のとおり計画</w:t>
      </w:r>
      <w:r w:rsidR="00D36AE0">
        <w:rPr>
          <w:rFonts w:hint="eastAsia"/>
        </w:rPr>
        <w:t>した</w:t>
      </w:r>
      <w:r>
        <w:rPr>
          <w:rFonts w:hint="eastAsia"/>
        </w:rPr>
        <w:t>。契約締結後即座に受注者と打ち合わせを行い、詳細を決定</w:t>
      </w:r>
      <w:r w:rsidR="00C845F9">
        <w:rPr>
          <w:rFonts w:hint="eastAsia"/>
        </w:rPr>
        <w:t>した</w:t>
      </w:r>
      <w:r>
        <w:rPr>
          <w:rFonts w:hint="eastAsia"/>
        </w:rPr>
        <w:t>。</w:t>
      </w:r>
    </w:p>
    <w:p w14:paraId="094C9F56" w14:textId="77777777" w:rsidR="00D81E0A" w:rsidRDefault="00D81E0A" w:rsidP="00D81E0A">
      <w:pPr>
        <w:pStyle w:val="a4"/>
        <w:ind w:left="210" w:firstLine="210"/>
      </w:pPr>
    </w:p>
    <w:p w14:paraId="5B895633" w14:textId="77777777" w:rsidR="00D81E0A" w:rsidRDefault="00D81E0A" w:rsidP="00D81E0A">
      <w:pPr>
        <w:pStyle w:val="a4"/>
        <w:ind w:left="210" w:firstLine="210"/>
      </w:pPr>
      <w:r>
        <w:rPr>
          <w:rFonts w:hint="eastAsia"/>
        </w:rPr>
        <w:t>〇実証</w:t>
      </w:r>
    </w:p>
    <w:p w14:paraId="3EBCB697" w14:textId="77777777" w:rsidR="00D81E0A" w:rsidRDefault="00D81E0A" w:rsidP="00EE1B44">
      <w:pPr>
        <w:pStyle w:val="a4"/>
        <w:ind w:leftChars="200" w:left="3118" w:hangingChars="1285" w:hanging="2698"/>
      </w:pPr>
      <w:r>
        <w:rPr>
          <w:rFonts w:hint="eastAsia"/>
        </w:rPr>
        <w:t xml:space="preserve">　【～令和４年１２月】Ⅰ．公募により採択した協力事業者へのデータ連携の仕組みの実装業務の取りまとめ</w:t>
      </w:r>
    </w:p>
    <w:p w14:paraId="68B581C4" w14:textId="77777777" w:rsidR="00D81E0A" w:rsidRDefault="00D81E0A" w:rsidP="00D81E0A">
      <w:pPr>
        <w:pStyle w:val="a4"/>
        <w:ind w:left="210" w:firstLine="210"/>
      </w:pPr>
      <w:r>
        <w:rPr>
          <w:rFonts w:hint="eastAsia"/>
        </w:rPr>
        <w:t xml:space="preserve">　【～令和４年１２月】Ⅱ．データ連携の実証のためのテスト環境等の構築</w:t>
      </w:r>
    </w:p>
    <w:p w14:paraId="16401DEA" w14:textId="6C6D2DCF" w:rsidR="00D81E0A" w:rsidRDefault="00D81E0A" w:rsidP="00D81E0A">
      <w:pPr>
        <w:pStyle w:val="a4"/>
        <w:ind w:left="210" w:firstLine="210"/>
      </w:pPr>
      <w:r>
        <w:rPr>
          <w:rFonts w:hint="eastAsia"/>
        </w:rPr>
        <w:t xml:space="preserve">　【～令和５年３月】</w:t>
      </w:r>
      <w:r w:rsidR="00EE1B44">
        <w:rPr>
          <w:rFonts w:hint="eastAsia"/>
        </w:rPr>
        <w:t xml:space="preserve">　</w:t>
      </w:r>
      <w:r>
        <w:rPr>
          <w:rFonts w:hint="eastAsia"/>
        </w:rPr>
        <w:t>Ⅲ．データ連携の実証</w:t>
      </w:r>
    </w:p>
    <w:p w14:paraId="73AA7B2D" w14:textId="77777777" w:rsidR="0049040E" w:rsidRDefault="0049040E" w:rsidP="00D81E0A">
      <w:pPr>
        <w:pStyle w:val="a4"/>
        <w:ind w:left="210" w:firstLine="210"/>
      </w:pPr>
    </w:p>
    <w:p w14:paraId="34C84817" w14:textId="77777777" w:rsidR="00D81E0A" w:rsidRDefault="00D81E0A" w:rsidP="00D81E0A">
      <w:pPr>
        <w:pStyle w:val="a4"/>
        <w:ind w:left="210" w:firstLine="210"/>
      </w:pPr>
      <w:r>
        <w:rPr>
          <w:rFonts w:hint="eastAsia"/>
        </w:rPr>
        <w:t>〇調査</w:t>
      </w:r>
    </w:p>
    <w:p w14:paraId="02826909" w14:textId="33835DA7" w:rsidR="00D81E0A" w:rsidRDefault="00D81E0A" w:rsidP="00D81E0A">
      <w:pPr>
        <w:pStyle w:val="a4"/>
        <w:ind w:left="210" w:firstLine="210"/>
      </w:pPr>
      <w:r>
        <w:rPr>
          <w:rFonts w:hint="eastAsia"/>
        </w:rPr>
        <w:t xml:space="preserve">　【～令和５年３月】</w:t>
      </w:r>
      <w:r w:rsidR="00EE1B44">
        <w:rPr>
          <w:rFonts w:hint="eastAsia"/>
        </w:rPr>
        <w:t xml:space="preserve">　</w:t>
      </w:r>
      <w:r>
        <w:rPr>
          <w:rFonts w:hint="eastAsia"/>
        </w:rPr>
        <w:t>Ⅳ．データ仲介機能を用いたデータ連携基盤の調査</w:t>
      </w:r>
    </w:p>
    <w:p w14:paraId="6004271B" w14:textId="77777777" w:rsidR="00D81E0A" w:rsidRDefault="00D81E0A" w:rsidP="00D81E0A">
      <w:pPr>
        <w:pStyle w:val="a4"/>
        <w:ind w:left="210" w:firstLine="210"/>
      </w:pPr>
    </w:p>
    <w:p w14:paraId="1A5D106E" w14:textId="77777777" w:rsidR="00D81E0A" w:rsidRDefault="00D81E0A" w:rsidP="00D81E0A">
      <w:pPr>
        <w:pStyle w:val="a4"/>
        <w:ind w:left="210" w:firstLine="210"/>
      </w:pPr>
      <w:r>
        <w:rPr>
          <w:rFonts w:hint="eastAsia"/>
        </w:rPr>
        <w:t>なお、検索APIプロトタイプへのデータ連携の実証のため  令和 4 年度に実施する「教育における広域なデジタルコンテンツの利活用環境の整備に向けた調査研究」とも十分な連携に努めた。</w:t>
      </w:r>
    </w:p>
    <w:p w14:paraId="2A308915" w14:textId="2467F0C5" w:rsidR="001D433C" w:rsidRDefault="00D81E0A" w:rsidP="00D81E0A">
      <w:pPr>
        <w:pStyle w:val="a4"/>
        <w:ind w:left="210" w:firstLine="210"/>
      </w:pPr>
      <w:r>
        <w:rPr>
          <w:rFonts w:hint="eastAsia"/>
        </w:rPr>
        <w:t>また、文部科学省の「CBT システムの拡充・活用推進、教育データの利活用推進事業（学習 e-ポータル標準化推進事業）」（令和４年度）との連携については、本事業で用いる技術標準との間で、内容が大きく異なることの</w:t>
      </w:r>
      <w:r w:rsidR="008052EA">
        <w:rPr>
          <w:rFonts w:hint="eastAsia"/>
        </w:rPr>
        <w:t>な</w:t>
      </w:r>
      <w:r>
        <w:rPr>
          <w:rFonts w:hint="eastAsia"/>
        </w:rPr>
        <w:t>いよう、情報把握に努めた。</w:t>
      </w:r>
    </w:p>
    <w:p w14:paraId="336FB84E" w14:textId="5FFE622C" w:rsidR="006E490B" w:rsidRDefault="006E490B">
      <w:pPr>
        <w:widowControl/>
        <w:adjustRightInd/>
        <w:snapToGrid/>
        <w:ind w:firstLineChars="0" w:firstLine="0"/>
        <w:jc w:val="left"/>
        <w:rPr>
          <w:rFonts w:ascii="游明朝" w:eastAsia="游明朝" w:hAnsi="Times New Roman" w:cs="Times New Roman"/>
        </w:rPr>
      </w:pPr>
      <w:r>
        <w:br w:type="page"/>
      </w:r>
    </w:p>
    <w:p w14:paraId="7128632C" w14:textId="614BC6D7" w:rsidR="001D433C" w:rsidRPr="0010127D" w:rsidRDefault="00F33713" w:rsidP="00EC0B3B">
      <w:pPr>
        <w:pStyle w:val="21"/>
      </w:pPr>
      <w:bookmarkStart w:id="24" w:name="_Toc131528117"/>
      <w:bookmarkStart w:id="25" w:name="_Toc131760217"/>
      <w:r w:rsidRPr="0010127D">
        <w:rPr>
          <w:rFonts w:hint="eastAsia"/>
        </w:rPr>
        <w:lastRenderedPageBreak/>
        <w:t>事業</w:t>
      </w:r>
      <w:r w:rsidR="001A1DC0" w:rsidRPr="0010127D">
        <w:rPr>
          <w:rFonts w:hint="eastAsia"/>
        </w:rPr>
        <w:t>概要</w:t>
      </w:r>
      <w:bookmarkEnd w:id="24"/>
      <w:bookmarkEnd w:id="25"/>
    </w:p>
    <w:p w14:paraId="2BDA0A0C" w14:textId="0CA4615D" w:rsidR="00D91A2D" w:rsidRPr="0010127D" w:rsidRDefault="00D91A2D" w:rsidP="00904623">
      <w:pPr>
        <w:pStyle w:val="31"/>
        <w:spacing w:before="180" w:after="180"/>
      </w:pPr>
      <w:bookmarkStart w:id="26" w:name="_Toc131528118"/>
      <w:bookmarkStart w:id="27" w:name="_Toc131760218"/>
      <w:r w:rsidRPr="0010127D">
        <w:rPr>
          <w:rFonts w:hint="eastAsia"/>
        </w:rPr>
        <w:t>実証</w:t>
      </w:r>
      <w:bookmarkEnd w:id="26"/>
      <w:bookmarkEnd w:id="27"/>
    </w:p>
    <w:p w14:paraId="4DA956AE" w14:textId="276B9CB6" w:rsidR="001D433C" w:rsidRPr="00B84199" w:rsidRDefault="00D91A2D" w:rsidP="001D433C">
      <w:pPr>
        <w:pStyle w:val="a4"/>
        <w:ind w:left="210" w:firstLine="210"/>
        <w:rPr>
          <w:rFonts w:ascii="游ゴシック" w:eastAsia="游ゴシック" w:hAnsi="游ゴシック"/>
        </w:rPr>
      </w:pPr>
      <w:r w:rsidRPr="00B84199">
        <w:rPr>
          <w:rFonts w:ascii="游ゴシック" w:eastAsia="游ゴシック" w:hAnsi="游ゴシック" w:hint="eastAsia"/>
        </w:rPr>
        <w:t>Ⅰ．</w:t>
      </w:r>
      <w:r w:rsidR="001D433C" w:rsidRPr="00B84199">
        <w:rPr>
          <w:rFonts w:ascii="游ゴシック" w:eastAsia="游ゴシック" w:hAnsi="游ゴシック" w:hint="eastAsia"/>
        </w:rPr>
        <w:t>公募により採択した協力事業者へのデータ連携の仕組みの実装業務の取りまとめ</w:t>
      </w:r>
    </w:p>
    <w:p w14:paraId="59107784" w14:textId="62FCBC09" w:rsidR="001D433C" w:rsidRPr="0010127D" w:rsidRDefault="001D433C" w:rsidP="00B84199">
      <w:pPr>
        <w:pStyle w:val="a5"/>
        <w:ind w:left="735" w:firstLine="210"/>
      </w:pPr>
      <w:r w:rsidRPr="0010127D">
        <w:rPr>
          <w:rFonts w:hint="eastAsia"/>
        </w:rPr>
        <w:t>以下</w:t>
      </w:r>
      <w:r w:rsidR="00D91A2D" w:rsidRPr="0010127D">
        <w:rPr>
          <w:rFonts w:hint="eastAsia"/>
        </w:rPr>
        <w:t>（</w:t>
      </w:r>
      <w:r w:rsidR="00B74B47">
        <w:rPr>
          <w:rFonts w:hint="eastAsia"/>
        </w:rPr>
        <w:t>1</w:t>
      </w:r>
      <w:r w:rsidR="00D91A2D" w:rsidRPr="0010127D">
        <w:rPr>
          <w:rFonts w:hint="eastAsia"/>
        </w:rPr>
        <w:t>）～（</w:t>
      </w:r>
      <w:r w:rsidR="00B74B47">
        <w:rPr>
          <w:rFonts w:hint="eastAsia"/>
        </w:rPr>
        <w:t>3</w:t>
      </w:r>
      <w:r w:rsidR="00D91A2D" w:rsidRPr="0010127D">
        <w:rPr>
          <w:rFonts w:hint="eastAsia"/>
        </w:rPr>
        <w:t>）</w:t>
      </w:r>
      <w:r w:rsidRPr="0010127D">
        <w:rPr>
          <w:rFonts w:hint="eastAsia"/>
        </w:rPr>
        <w:t>の実装業務の管理、とりまとめを行</w:t>
      </w:r>
      <w:r w:rsidR="00D91A2D" w:rsidRPr="0010127D">
        <w:rPr>
          <w:rFonts w:hint="eastAsia"/>
        </w:rPr>
        <w:t>った</w:t>
      </w:r>
      <w:r w:rsidRPr="0010127D">
        <w:rPr>
          <w:rFonts w:hint="eastAsia"/>
        </w:rPr>
        <w:t>。なお実装する仕組みについては、「学習 eポータル標準モデル」等の公開文書、文部科学省の「CBT システムの拡充・活用推進、教育データの利活用推進事業（学習 e-ポータル標準化推進事業）」等と連携した内容とする。具体的な進め方については、デジタル庁と協議の上、進め</w:t>
      </w:r>
      <w:r w:rsidR="00D91A2D" w:rsidRPr="0010127D">
        <w:rPr>
          <w:rFonts w:hint="eastAsia"/>
        </w:rPr>
        <w:t>た</w:t>
      </w:r>
      <w:r w:rsidRPr="0010127D">
        <w:rPr>
          <w:rFonts w:hint="eastAsia"/>
        </w:rPr>
        <w:t>。また、実装業務のとりまとめにあたっては、日本 IMS 協会</w:t>
      </w:r>
      <w:r w:rsidR="0023141D">
        <w:rPr>
          <w:rStyle w:val="ad"/>
        </w:rPr>
        <w:footnoteReference w:id="15"/>
      </w:r>
      <w:r w:rsidRPr="0010127D">
        <w:rPr>
          <w:rFonts w:hint="eastAsia"/>
        </w:rPr>
        <w:t>、ICT CONNET21</w:t>
      </w:r>
      <w:r w:rsidR="0023141D">
        <w:rPr>
          <w:rStyle w:val="ad"/>
        </w:rPr>
        <w:footnoteReference w:id="16"/>
      </w:r>
      <w:r w:rsidRPr="0010127D">
        <w:rPr>
          <w:rFonts w:hint="eastAsia"/>
        </w:rPr>
        <w:t xml:space="preserve"> 等の主体情報や学習情報に関する国際規格に沿った標準化を進める業界団体等の協力を得て実施することも可能とする。その場合に係る費用等についても負担する。（</w:t>
      </w:r>
      <w:r w:rsidR="00A97CE6">
        <w:rPr>
          <w:rFonts w:hint="eastAsia"/>
        </w:rPr>
        <w:t>1</w:t>
      </w:r>
      <w:r w:rsidRPr="0010127D">
        <w:rPr>
          <w:rFonts w:hint="eastAsia"/>
        </w:rPr>
        <w:t>）～（</w:t>
      </w:r>
      <w:r w:rsidR="00A97CE6">
        <w:rPr>
          <w:rFonts w:hint="eastAsia"/>
        </w:rPr>
        <w:t>3</w:t>
      </w:r>
      <w:r w:rsidRPr="0010127D">
        <w:rPr>
          <w:rFonts w:hint="eastAsia"/>
        </w:rPr>
        <w:t>）の内容については、別途行</w:t>
      </w:r>
      <w:r w:rsidR="004A31A5">
        <w:rPr>
          <w:rFonts w:hint="eastAsia"/>
        </w:rPr>
        <w:t>った</w:t>
      </w:r>
      <w:r w:rsidRPr="0010127D">
        <w:rPr>
          <w:rFonts w:hint="eastAsia"/>
        </w:rPr>
        <w:t>公募の内容が優先される。同一事業者が複数のシステムについて採択される場合もある。</w:t>
      </w:r>
    </w:p>
    <w:p w14:paraId="44BB4CFA" w14:textId="38E94C4A" w:rsidR="001D433C" w:rsidRPr="0010127D" w:rsidRDefault="001D433C" w:rsidP="001D433C">
      <w:pPr>
        <w:pStyle w:val="a4"/>
        <w:ind w:left="210" w:firstLine="210"/>
      </w:pPr>
    </w:p>
    <w:p w14:paraId="67C5E123" w14:textId="51F16B7A" w:rsidR="001D433C" w:rsidRPr="00A97CE6" w:rsidRDefault="001D433C" w:rsidP="001D433C">
      <w:pPr>
        <w:pStyle w:val="a4"/>
        <w:ind w:left="210" w:firstLine="210"/>
        <w:rPr>
          <w:rFonts w:ascii="游ゴシック" w:eastAsia="游ゴシック" w:hAnsi="游ゴシック"/>
        </w:rPr>
      </w:pPr>
      <w:r w:rsidRPr="00A97CE6">
        <w:rPr>
          <w:rFonts w:ascii="游ゴシック" w:eastAsia="游ゴシック" w:hAnsi="游ゴシック" w:hint="eastAsia"/>
        </w:rPr>
        <w:t>（</w:t>
      </w:r>
      <w:r w:rsidR="00A97CE6" w:rsidRPr="00A97CE6">
        <w:rPr>
          <w:rFonts w:ascii="游ゴシック" w:eastAsia="游ゴシック" w:hAnsi="游ゴシック" w:hint="eastAsia"/>
        </w:rPr>
        <w:t>1</w:t>
      </w:r>
      <w:r w:rsidRPr="00A97CE6">
        <w:rPr>
          <w:rFonts w:ascii="游ゴシック" w:eastAsia="游ゴシック" w:hAnsi="游ゴシック" w:hint="eastAsia"/>
        </w:rPr>
        <w:t>）校務支援システム</w:t>
      </w:r>
      <w:r w:rsidR="008E3725" w:rsidRPr="00A97CE6">
        <w:rPr>
          <w:rFonts w:ascii="游ゴシック" w:eastAsia="游ゴシック" w:hAnsi="游ゴシック" w:hint="eastAsia"/>
        </w:rPr>
        <w:t xml:space="preserve">　</w:t>
      </w:r>
      <w:r w:rsidR="00F367B3" w:rsidRPr="00A97CE6">
        <w:rPr>
          <w:rFonts w:ascii="游ゴシック" w:eastAsia="游ゴシック" w:hAnsi="游ゴシック" w:hint="eastAsia"/>
        </w:rPr>
        <w:t>8</w:t>
      </w:r>
      <w:r w:rsidRPr="00A97CE6">
        <w:rPr>
          <w:rFonts w:ascii="游ゴシック" w:eastAsia="游ゴシック" w:hAnsi="游ゴシック" w:hint="eastAsia"/>
        </w:rPr>
        <w:t>事業者</w:t>
      </w:r>
    </w:p>
    <w:p w14:paraId="1299C4EC" w14:textId="45A1A08A" w:rsidR="001D433C" w:rsidRPr="0010127D" w:rsidRDefault="001D433C">
      <w:pPr>
        <w:pStyle w:val="a4"/>
        <w:numPr>
          <w:ilvl w:val="0"/>
          <w:numId w:val="34"/>
        </w:numPr>
        <w:ind w:leftChars="0" w:firstLineChars="0"/>
      </w:pPr>
      <w:r w:rsidRPr="0010127D">
        <w:rPr>
          <w:rFonts w:hint="eastAsia"/>
        </w:rPr>
        <w:t>学習支援システムに、デジタル庁の指定する方法で主体情報のデータ送信ができる仕組みの実装</w:t>
      </w:r>
    </w:p>
    <w:p w14:paraId="63A94165" w14:textId="77777777" w:rsidR="001D433C" w:rsidRPr="0010127D" w:rsidRDefault="001D433C" w:rsidP="001D433C">
      <w:pPr>
        <w:pStyle w:val="a4"/>
        <w:ind w:left="210" w:firstLine="210"/>
      </w:pPr>
    </w:p>
    <w:p w14:paraId="30244F54" w14:textId="7F476D8B" w:rsidR="001D433C" w:rsidRPr="00A97CE6" w:rsidRDefault="001D433C" w:rsidP="001D433C">
      <w:pPr>
        <w:pStyle w:val="a4"/>
        <w:ind w:left="210" w:firstLine="210"/>
        <w:rPr>
          <w:rFonts w:ascii="游ゴシック" w:eastAsia="游ゴシック" w:hAnsi="游ゴシック"/>
        </w:rPr>
      </w:pPr>
      <w:r w:rsidRPr="00A97CE6">
        <w:rPr>
          <w:rFonts w:ascii="游ゴシック" w:eastAsia="游ゴシック" w:hAnsi="游ゴシック" w:hint="eastAsia"/>
        </w:rPr>
        <w:t>（</w:t>
      </w:r>
      <w:r w:rsidR="00A97CE6" w:rsidRPr="00A97CE6">
        <w:rPr>
          <w:rFonts w:ascii="游ゴシック" w:eastAsia="游ゴシック" w:hAnsi="游ゴシック" w:hint="eastAsia"/>
        </w:rPr>
        <w:t>2</w:t>
      </w:r>
      <w:r w:rsidRPr="00A97CE6">
        <w:rPr>
          <w:rFonts w:ascii="游ゴシック" w:eastAsia="游ゴシック" w:hAnsi="游ゴシック" w:hint="eastAsia"/>
        </w:rPr>
        <w:t>）学習支援システム（LMS,LRS）</w:t>
      </w:r>
      <w:r w:rsidR="008E3725" w:rsidRPr="00A97CE6">
        <w:rPr>
          <w:rFonts w:ascii="游ゴシック" w:eastAsia="游ゴシック" w:hAnsi="游ゴシック" w:hint="eastAsia"/>
        </w:rPr>
        <w:t xml:space="preserve">　</w:t>
      </w:r>
      <w:r w:rsidR="00F367B3" w:rsidRPr="00A97CE6">
        <w:rPr>
          <w:rFonts w:ascii="游ゴシック" w:eastAsia="游ゴシック" w:hAnsi="游ゴシック" w:hint="eastAsia"/>
        </w:rPr>
        <w:t>7</w:t>
      </w:r>
      <w:r w:rsidRPr="00A97CE6">
        <w:rPr>
          <w:rFonts w:ascii="游ゴシック" w:eastAsia="游ゴシック" w:hAnsi="游ゴシック" w:hint="eastAsia"/>
        </w:rPr>
        <w:t>事業者</w:t>
      </w:r>
    </w:p>
    <w:p w14:paraId="41D39983" w14:textId="11845C93" w:rsidR="001D433C" w:rsidRPr="0010127D" w:rsidRDefault="001D433C">
      <w:pPr>
        <w:pStyle w:val="a4"/>
        <w:numPr>
          <w:ilvl w:val="0"/>
          <w:numId w:val="35"/>
        </w:numPr>
        <w:ind w:leftChars="0" w:firstLineChars="0"/>
      </w:pPr>
      <w:r w:rsidRPr="0010127D">
        <w:rPr>
          <w:rFonts w:hint="eastAsia"/>
        </w:rPr>
        <w:t>校務支援システムから、デジタル庁の指定する方法で主体情報のデータ受信ができる仕組みの実装</w:t>
      </w:r>
    </w:p>
    <w:p w14:paraId="565B1C99" w14:textId="14486343" w:rsidR="001D433C" w:rsidRPr="0010127D" w:rsidRDefault="001D433C">
      <w:pPr>
        <w:pStyle w:val="a4"/>
        <w:numPr>
          <w:ilvl w:val="0"/>
          <w:numId w:val="35"/>
        </w:numPr>
        <w:ind w:leftChars="0" w:firstLineChars="0"/>
      </w:pPr>
      <w:r w:rsidRPr="0010127D">
        <w:rPr>
          <w:rFonts w:hint="eastAsia"/>
        </w:rPr>
        <w:t>別の学習支援システムに、デジタル庁の指定する方法で主体情報・学習情報のデータ送信ができる仕組みの実装</w:t>
      </w:r>
    </w:p>
    <w:p w14:paraId="3C9EBF1D" w14:textId="3814BE42" w:rsidR="001D433C" w:rsidRPr="0010127D" w:rsidRDefault="001D433C">
      <w:pPr>
        <w:pStyle w:val="a4"/>
        <w:numPr>
          <w:ilvl w:val="0"/>
          <w:numId w:val="35"/>
        </w:numPr>
        <w:ind w:leftChars="0" w:firstLineChars="0"/>
      </w:pPr>
      <w:r w:rsidRPr="0010127D">
        <w:rPr>
          <w:rFonts w:hint="eastAsia"/>
        </w:rPr>
        <w:t>別の学習支援システムから、デジタル庁の指定する方法で主体情報・学習情報のデータ受信ができる仕組みの実装</w:t>
      </w:r>
    </w:p>
    <w:p w14:paraId="489BB8E2" w14:textId="16B98473" w:rsidR="001D433C" w:rsidRPr="0010127D" w:rsidRDefault="001D433C">
      <w:pPr>
        <w:pStyle w:val="a4"/>
        <w:numPr>
          <w:ilvl w:val="0"/>
          <w:numId w:val="35"/>
        </w:numPr>
        <w:ind w:leftChars="0" w:firstLineChars="0"/>
      </w:pPr>
      <w:r w:rsidRPr="0010127D">
        <w:rPr>
          <w:rFonts w:hint="eastAsia"/>
        </w:rPr>
        <w:t>学習アプリに、デジタル庁の指定する方法で主体情報のデータ送信ができる仕組みの実装</w:t>
      </w:r>
    </w:p>
    <w:p w14:paraId="2CF5D0A3" w14:textId="661AE7E6" w:rsidR="001D433C" w:rsidRDefault="001D433C">
      <w:pPr>
        <w:pStyle w:val="a4"/>
        <w:numPr>
          <w:ilvl w:val="0"/>
          <w:numId w:val="35"/>
        </w:numPr>
        <w:ind w:leftChars="0" w:firstLineChars="0"/>
      </w:pPr>
      <w:r w:rsidRPr="0010127D">
        <w:rPr>
          <w:rFonts w:hint="eastAsia"/>
        </w:rPr>
        <w:t>学習アプリから、デジタル庁の指定する方法で学習情報のデータ送受信ができる仕組みの実装</w:t>
      </w:r>
    </w:p>
    <w:p w14:paraId="18E5B7CC" w14:textId="77777777" w:rsidR="002E4A81" w:rsidRPr="0010127D" w:rsidRDefault="002E4A81" w:rsidP="002E4A81">
      <w:pPr>
        <w:pStyle w:val="a4"/>
        <w:ind w:leftChars="0" w:left="1068" w:firstLineChars="0" w:firstLine="0"/>
      </w:pPr>
    </w:p>
    <w:p w14:paraId="6D51BF39" w14:textId="05DFD998" w:rsidR="001D433C" w:rsidRPr="00704206" w:rsidRDefault="001D433C" w:rsidP="001D433C">
      <w:pPr>
        <w:pStyle w:val="a4"/>
        <w:ind w:left="210" w:firstLine="210"/>
        <w:rPr>
          <w:rFonts w:ascii="游ゴシック" w:eastAsia="游ゴシック" w:hAnsi="游ゴシック"/>
        </w:rPr>
      </w:pPr>
      <w:r w:rsidRPr="00704206">
        <w:rPr>
          <w:rFonts w:ascii="游ゴシック" w:eastAsia="游ゴシック" w:hAnsi="游ゴシック" w:hint="eastAsia"/>
        </w:rPr>
        <w:lastRenderedPageBreak/>
        <w:t>（</w:t>
      </w:r>
      <w:r w:rsidR="00A97CE6" w:rsidRPr="00704206">
        <w:rPr>
          <w:rFonts w:ascii="游ゴシック" w:eastAsia="游ゴシック" w:hAnsi="游ゴシック" w:hint="eastAsia"/>
        </w:rPr>
        <w:t>3</w:t>
      </w:r>
      <w:r w:rsidRPr="00704206">
        <w:rPr>
          <w:rFonts w:ascii="游ゴシック" w:eastAsia="游ゴシック" w:hAnsi="游ゴシック" w:hint="eastAsia"/>
        </w:rPr>
        <w:t>）学習アプリ</w:t>
      </w:r>
      <w:r w:rsidR="008E3725" w:rsidRPr="00704206">
        <w:rPr>
          <w:rFonts w:ascii="游ゴシック" w:eastAsia="游ゴシック" w:hAnsi="游ゴシック" w:hint="eastAsia"/>
        </w:rPr>
        <w:t xml:space="preserve">　</w:t>
      </w:r>
      <w:r w:rsidR="00F367B3" w:rsidRPr="00704206">
        <w:rPr>
          <w:rFonts w:ascii="游ゴシック" w:eastAsia="游ゴシック" w:hAnsi="游ゴシック" w:hint="eastAsia"/>
        </w:rPr>
        <w:t>1</w:t>
      </w:r>
      <w:r w:rsidR="00F367B3" w:rsidRPr="00704206">
        <w:rPr>
          <w:rFonts w:ascii="游ゴシック" w:eastAsia="游ゴシック" w:hAnsi="游ゴシック"/>
        </w:rPr>
        <w:t>9</w:t>
      </w:r>
      <w:r w:rsidRPr="00704206">
        <w:rPr>
          <w:rFonts w:ascii="游ゴシック" w:eastAsia="游ゴシック" w:hAnsi="游ゴシック" w:hint="eastAsia"/>
        </w:rPr>
        <w:t>事業者</w:t>
      </w:r>
    </w:p>
    <w:p w14:paraId="54D633A2" w14:textId="2115849E" w:rsidR="001D433C" w:rsidRPr="0010127D" w:rsidRDefault="001D433C">
      <w:pPr>
        <w:pStyle w:val="a4"/>
        <w:numPr>
          <w:ilvl w:val="0"/>
          <w:numId w:val="36"/>
        </w:numPr>
        <w:ind w:leftChars="0" w:firstLineChars="0"/>
      </w:pPr>
      <w:r w:rsidRPr="0010127D">
        <w:rPr>
          <w:rFonts w:hint="eastAsia"/>
        </w:rPr>
        <w:t>学習支援システムから、デジタル庁の指定する方法で主体情報のデータ受信ができる仕組みの実装</w:t>
      </w:r>
    </w:p>
    <w:p w14:paraId="4AA2DBA8" w14:textId="1D74DA5C" w:rsidR="001D433C" w:rsidRPr="0010127D" w:rsidRDefault="001D433C">
      <w:pPr>
        <w:pStyle w:val="a4"/>
        <w:numPr>
          <w:ilvl w:val="0"/>
          <w:numId w:val="36"/>
        </w:numPr>
        <w:ind w:leftChars="0" w:firstLineChars="0"/>
      </w:pPr>
      <w:r w:rsidRPr="0010127D">
        <w:rPr>
          <w:rFonts w:hint="eastAsia"/>
        </w:rPr>
        <w:t>学習支援システムに、デジタル庁の指定する方法で学習情報のデータ送信ができる仕組みの実装</w:t>
      </w:r>
    </w:p>
    <w:p w14:paraId="3D30B2B7" w14:textId="4D837E07" w:rsidR="00297C5C" w:rsidRPr="0010127D" w:rsidRDefault="00297C5C" w:rsidP="001D433C">
      <w:pPr>
        <w:pStyle w:val="a4"/>
        <w:ind w:left="210" w:firstLine="210"/>
      </w:pPr>
    </w:p>
    <w:p w14:paraId="64B8C064" w14:textId="711D9A3D" w:rsidR="00130274" w:rsidRPr="00FB1FEC" w:rsidRDefault="00130274" w:rsidP="00FB1FEC">
      <w:pPr>
        <w:pStyle w:val="a4"/>
        <w:ind w:leftChars="200" w:left="991" w:hangingChars="272" w:hanging="571"/>
        <w:rPr>
          <w:rFonts w:ascii="游ゴシック" w:eastAsia="游ゴシック" w:hAnsi="游ゴシック"/>
        </w:rPr>
      </w:pPr>
      <w:r w:rsidRPr="00FB1FEC">
        <w:rPr>
          <w:rFonts w:ascii="游ゴシック" w:eastAsia="游ゴシック" w:hAnsi="游ゴシック" w:hint="eastAsia"/>
        </w:rPr>
        <w:t>（</w:t>
      </w:r>
      <w:r w:rsidR="00FB1FEC" w:rsidRPr="00FB1FEC">
        <w:rPr>
          <w:rFonts w:ascii="游ゴシック" w:eastAsia="游ゴシック" w:hAnsi="游ゴシック" w:hint="eastAsia"/>
        </w:rPr>
        <w:t>4</w:t>
      </w:r>
      <w:r w:rsidRPr="00FB1FEC">
        <w:rPr>
          <w:rFonts w:ascii="游ゴシック" w:eastAsia="游ゴシック" w:hAnsi="游ゴシック" w:hint="eastAsia"/>
        </w:rPr>
        <w:t xml:space="preserve">）「教育における広域なデジタルコンテンツの利活用環境の整備に向けた調査研究」により作成される検索 API プロトタイプ </w:t>
      </w:r>
      <w:r w:rsidR="00F367B3" w:rsidRPr="00FB1FEC">
        <w:rPr>
          <w:rFonts w:ascii="游ゴシック" w:eastAsia="游ゴシック" w:hAnsi="游ゴシック" w:hint="eastAsia"/>
        </w:rPr>
        <w:t xml:space="preserve">　</w:t>
      </w:r>
      <w:r w:rsidRPr="00FB1FEC">
        <w:rPr>
          <w:rFonts w:ascii="游ゴシック" w:eastAsia="游ゴシック" w:hAnsi="游ゴシック" w:hint="eastAsia"/>
        </w:rPr>
        <w:t>1 事業者</w:t>
      </w:r>
    </w:p>
    <w:p w14:paraId="1EB99F63" w14:textId="709A39A5" w:rsidR="00130274" w:rsidRPr="0010127D" w:rsidRDefault="00130274">
      <w:pPr>
        <w:pStyle w:val="a4"/>
        <w:numPr>
          <w:ilvl w:val="0"/>
          <w:numId w:val="37"/>
        </w:numPr>
        <w:ind w:leftChars="0" w:firstLineChars="0"/>
      </w:pPr>
      <w:r w:rsidRPr="0010127D">
        <w:rPr>
          <w:rFonts w:hint="eastAsia"/>
        </w:rPr>
        <w:t>学習支援システムが主体情報毎に検索 API プロトタイプの利用状況を把握出きる仕組みの実装</w:t>
      </w:r>
    </w:p>
    <w:p w14:paraId="52245163" w14:textId="09418C1E" w:rsidR="00130274" w:rsidRDefault="00130274">
      <w:pPr>
        <w:pStyle w:val="a4"/>
        <w:numPr>
          <w:ilvl w:val="0"/>
          <w:numId w:val="37"/>
        </w:numPr>
        <w:ind w:leftChars="0" w:firstLineChars="0"/>
      </w:pPr>
      <w:r w:rsidRPr="0010127D">
        <w:rPr>
          <w:rFonts w:hint="eastAsia"/>
        </w:rPr>
        <w:t>学習支援システムが学習情報として検索 API プロトタイプの利用状況を把握できる仕組みの実装</w:t>
      </w:r>
    </w:p>
    <w:p w14:paraId="7BEAC8FE" w14:textId="77777777" w:rsidR="00C036EB" w:rsidRPr="0010127D" w:rsidRDefault="00C036EB" w:rsidP="00C036EB">
      <w:pPr>
        <w:pStyle w:val="a4"/>
        <w:ind w:leftChars="337" w:left="991" w:hangingChars="135" w:hanging="283"/>
      </w:pPr>
    </w:p>
    <w:p w14:paraId="56531430" w14:textId="77777777" w:rsidR="00130274" w:rsidRPr="0010127D" w:rsidRDefault="00130274" w:rsidP="0012395B">
      <w:pPr>
        <w:pStyle w:val="a5"/>
        <w:ind w:left="735" w:firstLine="210"/>
      </w:pPr>
      <w:r w:rsidRPr="0010127D">
        <w:rPr>
          <w:rFonts w:hint="eastAsia"/>
        </w:rPr>
        <w:t>プロトタイプについては「コンテンツ検索システム／メタデータ自動付与システムのプロタイプ版の要件について」で定義した機能を実装した。</w:t>
      </w:r>
    </w:p>
    <w:p w14:paraId="4C3A4B61" w14:textId="69335BB0" w:rsidR="00130274" w:rsidRPr="0010127D" w:rsidRDefault="00130274" w:rsidP="0012395B">
      <w:pPr>
        <w:pStyle w:val="a5"/>
        <w:ind w:left="735" w:firstLine="210"/>
      </w:pPr>
      <w:r w:rsidRPr="0010127D">
        <w:rPr>
          <w:rFonts w:hint="eastAsia"/>
        </w:rPr>
        <w:t>なお、デジタル庁が各機能の動作を確認するため、また、API 接続を検討する事業者が動作を確認することを可能とするため、キーワード等パラメータやデジタルコンテンツを入力し、機能を利用可能とする画面を作成する。</w:t>
      </w:r>
    </w:p>
    <w:p w14:paraId="736AAF30" w14:textId="792DB2DA" w:rsidR="00130274" w:rsidRPr="0010127D" w:rsidRDefault="00130274" w:rsidP="0012395B">
      <w:pPr>
        <w:pStyle w:val="a5"/>
        <w:ind w:left="735" w:firstLine="210"/>
      </w:pPr>
      <w:r w:rsidRPr="0010127D">
        <w:rPr>
          <w:rFonts w:hint="eastAsia"/>
        </w:rPr>
        <w:t>「誰もが、いつでもどこからでも、誰とでも、自分らしく学べる社会」の実現に向け、一人一人のニーズにあった最適な学びが実現できるよう留意する。</w:t>
      </w:r>
    </w:p>
    <w:p w14:paraId="1230D5E1" w14:textId="4EBC4032" w:rsidR="00F74401" w:rsidRDefault="00F74401">
      <w:pPr>
        <w:widowControl/>
        <w:adjustRightInd/>
        <w:snapToGrid/>
        <w:ind w:firstLineChars="0" w:firstLine="0"/>
        <w:jc w:val="left"/>
      </w:pPr>
      <w:r>
        <w:br w:type="page"/>
      </w:r>
    </w:p>
    <w:p w14:paraId="4B4A1EA0" w14:textId="0EB0F8DF" w:rsidR="001D433C" w:rsidRPr="00B84199" w:rsidRDefault="001D433C" w:rsidP="001D433C">
      <w:pPr>
        <w:pStyle w:val="a4"/>
        <w:ind w:left="210" w:firstLine="210"/>
        <w:rPr>
          <w:rFonts w:ascii="游ゴシック" w:eastAsia="游ゴシック" w:hAnsi="游ゴシック"/>
        </w:rPr>
      </w:pPr>
      <w:r w:rsidRPr="00B84199">
        <w:rPr>
          <w:rFonts w:ascii="游ゴシック" w:eastAsia="游ゴシック" w:hAnsi="游ゴシック" w:hint="eastAsia"/>
        </w:rPr>
        <w:lastRenderedPageBreak/>
        <w:t>II．データ連携の実証のためのテスト環境等の構築</w:t>
      </w:r>
    </w:p>
    <w:p w14:paraId="40B79984" w14:textId="625AF9CA" w:rsidR="001D433C" w:rsidRPr="0010127D" w:rsidRDefault="001D433C" w:rsidP="0012395B">
      <w:pPr>
        <w:pStyle w:val="a5"/>
        <w:ind w:left="735" w:firstLine="210"/>
      </w:pPr>
      <w:r w:rsidRPr="0010127D">
        <w:rPr>
          <w:rFonts w:hint="eastAsia"/>
        </w:rPr>
        <w:t>I．により実装したデータ送受信の仕組みを用いたデータ連携の接続確認及び実証を行うためのテスト環境を構築</w:t>
      </w:r>
      <w:r w:rsidR="003A0102" w:rsidRPr="0010127D">
        <w:rPr>
          <w:rFonts w:hint="eastAsia"/>
        </w:rPr>
        <w:t>した</w:t>
      </w:r>
      <w:r w:rsidRPr="0010127D">
        <w:rPr>
          <w:rFonts w:hint="eastAsia"/>
        </w:rPr>
        <w:t>。具体的な進め方については、デジタル庁に確認の上進め</w:t>
      </w:r>
      <w:r w:rsidR="003A0102" w:rsidRPr="0010127D">
        <w:rPr>
          <w:rFonts w:hint="eastAsia"/>
        </w:rPr>
        <w:t>ることとした</w:t>
      </w:r>
      <w:r w:rsidRPr="0010127D">
        <w:rPr>
          <w:rFonts w:hint="eastAsia"/>
        </w:rPr>
        <w:t>。また、必要に応じて、テスト環境の性能について、専門家等のチェックを受けること</w:t>
      </w:r>
      <w:r w:rsidR="003A0102" w:rsidRPr="0010127D">
        <w:rPr>
          <w:rFonts w:hint="eastAsia"/>
        </w:rPr>
        <w:t>とした</w:t>
      </w:r>
      <w:r w:rsidRPr="0010127D">
        <w:rPr>
          <w:rFonts w:hint="eastAsia"/>
        </w:rPr>
        <w:t>。</w:t>
      </w:r>
    </w:p>
    <w:p w14:paraId="4B0BA294" w14:textId="77777777" w:rsidR="00297C5C" w:rsidRPr="0010127D" w:rsidRDefault="00297C5C" w:rsidP="001D433C">
      <w:pPr>
        <w:pStyle w:val="a4"/>
        <w:ind w:left="210" w:firstLine="210"/>
      </w:pPr>
    </w:p>
    <w:p w14:paraId="5E894208" w14:textId="7307CB4C" w:rsidR="001D433C" w:rsidRPr="0010127D" w:rsidRDefault="001D433C" w:rsidP="001D433C">
      <w:pPr>
        <w:pStyle w:val="a4"/>
        <w:ind w:left="210" w:firstLine="210"/>
      </w:pPr>
      <w:r w:rsidRPr="0010127D">
        <w:rPr>
          <w:rFonts w:hint="eastAsia"/>
        </w:rPr>
        <w:t>上記 I．（１）から（</w:t>
      </w:r>
      <w:r w:rsidR="00130274" w:rsidRPr="0010127D">
        <w:rPr>
          <w:rFonts w:hint="eastAsia"/>
        </w:rPr>
        <w:t>４</w:t>
      </w:r>
      <w:r w:rsidRPr="0010127D">
        <w:rPr>
          <w:rFonts w:hint="eastAsia"/>
        </w:rPr>
        <w:t>）及び II．に示す実装範囲を以下に示す。</w:t>
      </w:r>
    </w:p>
    <w:p w14:paraId="799BA190" w14:textId="77777777" w:rsidR="00BE6DCF" w:rsidRPr="0010127D" w:rsidRDefault="00BE6DCF" w:rsidP="001D433C">
      <w:pPr>
        <w:pStyle w:val="a4"/>
        <w:ind w:left="210" w:firstLine="210"/>
      </w:pPr>
    </w:p>
    <w:p w14:paraId="29233933" w14:textId="77777777" w:rsidR="0012395B" w:rsidRDefault="00297C5C" w:rsidP="0012395B">
      <w:pPr>
        <w:pStyle w:val="afffff0"/>
        <w:ind w:left="210"/>
      </w:pPr>
      <w:r w:rsidRPr="0010127D">
        <w:rPr>
          <w:noProof/>
        </w:rPr>
        <w:drawing>
          <wp:inline distT="0" distB="0" distL="0" distR="0" wp14:anchorId="7623D531" wp14:editId="6739A0F8">
            <wp:extent cx="5473700" cy="2340864"/>
            <wp:effectExtent l="0" t="0" r="0" b="2540"/>
            <wp:docPr id="1" name="図 1"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 概略図&#10;&#10;自動的に生成された説明"/>
                    <pic:cNvPicPr/>
                  </pic:nvPicPr>
                  <pic:blipFill rotWithShape="1">
                    <a:blip r:embed="rId24"/>
                    <a:srcRect b="12228"/>
                    <a:stretch/>
                  </pic:blipFill>
                  <pic:spPr bwMode="auto">
                    <a:xfrm>
                      <a:off x="0" y="0"/>
                      <a:ext cx="5473981" cy="2340984"/>
                    </a:xfrm>
                    <a:prstGeom prst="rect">
                      <a:avLst/>
                    </a:prstGeom>
                    <a:ln>
                      <a:noFill/>
                    </a:ln>
                    <a:extLst>
                      <a:ext uri="{53640926-AAD7-44D8-BBD7-CCE9431645EC}">
                        <a14:shadowObscured xmlns:a14="http://schemas.microsoft.com/office/drawing/2010/main"/>
                      </a:ext>
                    </a:extLst>
                  </pic:spPr>
                </pic:pic>
              </a:graphicData>
            </a:graphic>
          </wp:inline>
        </w:drawing>
      </w:r>
    </w:p>
    <w:p w14:paraId="52B70805" w14:textId="2AF9D59D" w:rsidR="001D433C" w:rsidRPr="0010127D" w:rsidRDefault="0012395B" w:rsidP="0012395B">
      <w:pPr>
        <w:pStyle w:val="afffff0"/>
        <w:ind w:left="210"/>
      </w:pPr>
      <w:r>
        <w:rPr>
          <w:rFonts w:hint="eastAsia"/>
        </w:rPr>
        <w:t xml:space="preserve">図 </w:t>
      </w:r>
      <w:r w:rsidR="0099733E">
        <w:fldChar w:fldCharType="begin"/>
      </w:r>
      <w:r w:rsidR="0099733E">
        <w:instrText xml:space="preserve"> </w:instrText>
      </w:r>
      <w:r w:rsidR="0099733E">
        <w:rPr>
          <w:rFonts w:hint="eastAsia"/>
        </w:rPr>
        <w:instrText>STYLEREF 1 \s</w:instrText>
      </w:r>
      <w:r w:rsidR="0099733E">
        <w:instrText xml:space="preserve"> </w:instrText>
      </w:r>
      <w:r w:rsidR="0099733E">
        <w:fldChar w:fldCharType="separate"/>
      </w:r>
      <w:r w:rsidR="0099733E">
        <w:rPr>
          <w:noProof/>
        </w:rPr>
        <w:t>2</w:t>
      </w:r>
      <w:r w:rsidR="0099733E">
        <w:fldChar w:fldCharType="end"/>
      </w:r>
      <w:r w:rsidR="0099733E">
        <w:noBreakHyphen/>
      </w:r>
      <w:r w:rsidR="0099733E">
        <w:fldChar w:fldCharType="begin"/>
      </w:r>
      <w:r w:rsidR="0099733E">
        <w:instrText xml:space="preserve"> </w:instrText>
      </w:r>
      <w:r w:rsidR="0099733E">
        <w:rPr>
          <w:rFonts w:hint="eastAsia"/>
        </w:rPr>
        <w:instrText>SEQ 図 \* ARABIC \s 1</w:instrText>
      </w:r>
      <w:r w:rsidR="0099733E">
        <w:instrText xml:space="preserve"> </w:instrText>
      </w:r>
      <w:r w:rsidR="0099733E">
        <w:fldChar w:fldCharType="separate"/>
      </w:r>
      <w:r w:rsidR="0099733E">
        <w:rPr>
          <w:noProof/>
        </w:rPr>
        <w:t>1</w:t>
      </w:r>
      <w:r w:rsidR="0099733E">
        <w:fldChar w:fldCharType="end"/>
      </w:r>
      <w:r>
        <w:t xml:space="preserve"> </w:t>
      </w:r>
      <w:r>
        <w:rPr>
          <w:rFonts w:hint="eastAsia"/>
        </w:rPr>
        <w:t>実装範囲</w:t>
      </w:r>
    </w:p>
    <w:p w14:paraId="45285B40" w14:textId="77777777" w:rsidR="00297C5C" w:rsidRPr="0010127D" w:rsidRDefault="00297C5C" w:rsidP="00297C5C">
      <w:pPr>
        <w:pStyle w:val="a4"/>
        <w:ind w:left="210" w:firstLine="210"/>
      </w:pPr>
    </w:p>
    <w:p w14:paraId="403E76CC" w14:textId="77777777" w:rsidR="00D81E0A" w:rsidRPr="0012395B" w:rsidRDefault="00D81E0A" w:rsidP="00D81E0A">
      <w:pPr>
        <w:pStyle w:val="a4"/>
        <w:ind w:left="210" w:firstLine="210"/>
        <w:rPr>
          <w:rFonts w:ascii="游ゴシック" w:eastAsia="游ゴシック" w:hAnsi="游ゴシック"/>
        </w:rPr>
      </w:pPr>
      <w:r w:rsidRPr="0012395B">
        <w:rPr>
          <w:rFonts w:ascii="游ゴシック" w:eastAsia="游ゴシック" w:hAnsi="游ゴシック" w:hint="eastAsia"/>
        </w:rPr>
        <w:t>III．データ連携の実証</w:t>
      </w:r>
    </w:p>
    <w:p w14:paraId="47F1DEED" w14:textId="2075EF1E" w:rsidR="001D433C" w:rsidRPr="0010127D" w:rsidRDefault="00D81E0A" w:rsidP="0012395B">
      <w:pPr>
        <w:pStyle w:val="a5"/>
        <w:ind w:left="735" w:firstLine="210"/>
      </w:pPr>
      <w:r>
        <w:rPr>
          <w:rFonts w:hint="eastAsia"/>
        </w:rPr>
        <w:t>以下（</w:t>
      </w:r>
      <w:r w:rsidR="0012395B">
        <w:rPr>
          <w:rFonts w:hint="eastAsia"/>
        </w:rPr>
        <w:t>1</w:t>
      </w:r>
      <w:r>
        <w:rPr>
          <w:rFonts w:hint="eastAsia"/>
        </w:rPr>
        <w:t>）～（</w:t>
      </w:r>
      <w:r w:rsidR="0012395B">
        <w:rPr>
          <w:rFonts w:hint="eastAsia"/>
        </w:rPr>
        <w:t>3</w:t>
      </w:r>
      <w:r>
        <w:rPr>
          <w:rFonts w:hint="eastAsia"/>
        </w:rPr>
        <w:t>）の実証を行う。なお、具体的な進め方については、デジタル庁に確認の上進めること、また、実証にあたっては、実証に参加する事業者との技術的なコミュニケーション等を行うサポート体制を備えることとした。また、実証を進める上で得られた技術的ノウハウや技術的課題についても、随時、実証に参加する事業者と情報共有することとした。なお、参加事業者の実装や改修による遅延やテスト環境等の構築や改修による遅延により、すべての実証に対応できないおそれが生じた場合は、速やかに、デジタル庁に報告し、実証の優先順位を決め、対応できない実証については、要因分析や改善方法等を成果報告としてとりまとめることをもって、実証に代えるものとした。</w:t>
      </w:r>
    </w:p>
    <w:p w14:paraId="7311C577" w14:textId="77777777" w:rsidR="00297C5C" w:rsidRPr="0010127D" w:rsidRDefault="00297C5C" w:rsidP="001D433C">
      <w:pPr>
        <w:pStyle w:val="a4"/>
        <w:ind w:left="210" w:firstLine="210"/>
      </w:pPr>
    </w:p>
    <w:p w14:paraId="10438709" w14:textId="5F98059A" w:rsidR="00D81E0A" w:rsidRPr="0012395B" w:rsidRDefault="00D81E0A" w:rsidP="00D81E0A">
      <w:pPr>
        <w:pStyle w:val="a4"/>
        <w:ind w:left="210" w:firstLine="210"/>
        <w:rPr>
          <w:rFonts w:ascii="游ゴシック" w:eastAsia="游ゴシック" w:hAnsi="游ゴシック"/>
        </w:rPr>
      </w:pPr>
      <w:r w:rsidRPr="0012395B">
        <w:rPr>
          <w:rFonts w:ascii="游ゴシック" w:eastAsia="游ゴシック" w:hAnsi="游ゴシック" w:hint="eastAsia"/>
        </w:rPr>
        <w:t>（</w:t>
      </w:r>
      <w:r w:rsidR="0012395B" w:rsidRPr="0012395B">
        <w:rPr>
          <w:rFonts w:ascii="游ゴシック" w:eastAsia="游ゴシック" w:hAnsi="游ゴシック" w:hint="eastAsia"/>
        </w:rPr>
        <w:t>1</w:t>
      </w:r>
      <w:r w:rsidRPr="0012395B">
        <w:rPr>
          <w:rFonts w:ascii="游ゴシック" w:eastAsia="游ゴシック" w:hAnsi="游ゴシック" w:hint="eastAsia"/>
        </w:rPr>
        <w:t>）テスト環境による実証</w:t>
      </w:r>
    </w:p>
    <w:p w14:paraId="09A02A2E" w14:textId="0CAB8F84" w:rsidR="00D81E0A" w:rsidRDefault="00D81E0A" w:rsidP="001E3CFA">
      <w:pPr>
        <w:pStyle w:val="a5"/>
        <w:ind w:left="735" w:firstLine="210"/>
      </w:pPr>
      <w:r>
        <w:rPr>
          <w:rFonts w:hint="eastAsia"/>
        </w:rPr>
        <w:t>I．により実装したデータ送受信の仕組みを用いたデータ連携の実証を、II．で構築したテスト環境のもとで行う。この際、各業者のシステムとテスト環境の各仕組みが送受信するデータをあらかじめ設定し、実業務に近いデータが流れることを想定したシナリオを作成し、実証</w:t>
      </w:r>
      <w:r w:rsidR="00882C7D">
        <w:rPr>
          <w:rFonts w:hint="eastAsia"/>
        </w:rPr>
        <w:t>した</w:t>
      </w:r>
      <w:r>
        <w:rPr>
          <w:rFonts w:hint="eastAsia"/>
        </w:rPr>
        <w:t>。</w:t>
      </w:r>
    </w:p>
    <w:p w14:paraId="0039F5F2" w14:textId="22FDA201" w:rsidR="00D81E0A" w:rsidRPr="00B55350" w:rsidRDefault="00D81E0A" w:rsidP="00D81E0A">
      <w:pPr>
        <w:pStyle w:val="a4"/>
        <w:ind w:left="210" w:firstLine="210"/>
        <w:rPr>
          <w:rFonts w:ascii="游ゴシック" w:eastAsia="游ゴシック" w:hAnsi="游ゴシック"/>
        </w:rPr>
      </w:pPr>
      <w:r w:rsidRPr="00B55350">
        <w:rPr>
          <w:rFonts w:ascii="游ゴシック" w:eastAsia="游ゴシック" w:hAnsi="游ゴシック" w:hint="eastAsia"/>
        </w:rPr>
        <w:lastRenderedPageBreak/>
        <w:t>（</w:t>
      </w:r>
      <w:r w:rsidR="00B55350">
        <w:rPr>
          <w:rFonts w:ascii="游ゴシック" w:eastAsia="游ゴシック" w:hAnsi="游ゴシック" w:hint="eastAsia"/>
        </w:rPr>
        <w:t>2</w:t>
      </w:r>
      <w:r w:rsidRPr="00B55350">
        <w:rPr>
          <w:rFonts w:ascii="游ゴシック" w:eastAsia="游ゴシック" w:hAnsi="游ゴシック" w:hint="eastAsia"/>
        </w:rPr>
        <w:t>）異なる実システム間、実システム-実アプリ間による実証</w:t>
      </w:r>
    </w:p>
    <w:p w14:paraId="4A9CFC36" w14:textId="2062993E" w:rsidR="00D81E0A" w:rsidRDefault="00D81E0A" w:rsidP="00B55350">
      <w:pPr>
        <w:pStyle w:val="a5"/>
        <w:ind w:left="735" w:firstLine="210"/>
      </w:pPr>
      <w:r>
        <w:rPr>
          <w:rFonts w:hint="eastAsia"/>
        </w:rPr>
        <w:t xml:space="preserve"> I．により実装したデータ送受信の仕組みを用いたデータ連携の実証を、各業者のシステム間、システム</w:t>
      </w:r>
      <w:r w:rsidR="0044564A">
        <w:rPr>
          <w:rFonts w:hint="eastAsia"/>
        </w:rPr>
        <w:t>と</w:t>
      </w:r>
      <w:r>
        <w:rPr>
          <w:rFonts w:hint="eastAsia"/>
        </w:rPr>
        <w:t>アプリ間で行う。 実システム間による実証は、校務支援システム等を導入している自治体の協力を得て行うこと。ただし、自治体の協力を得ることが難しい場合には、仮想データを用いた実証としてもよい</w:t>
      </w:r>
      <w:r w:rsidR="00AF3B7D">
        <w:rPr>
          <w:rFonts w:hint="eastAsia"/>
        </w:rPr>
        <w:t>こととした</w:t>
      </w:r>
      <w:r>
        <w:rPr>
          <w:rFonts w:hint="eastAsia"/>
        </w:rPr>
        <w:t>。</w:t>
      </w:r>
    </w:p>
    <w:p w14:paraId="03847F69" w14:textId="77777777" w:rsidR="00D81E0A" w:rsidRDefault="00D81E0A" w:rsidP="00D81E0A">
      <w:pPr>
        <w:pStyle w:val="a4"/>
        <w:ind w:left="210" w:firstLine="210"/>
      </w:pPr>
    </w:p>
    <w:p w14:paraId="0D188E34" w14:textId="226AC2E9" w:rsidR="00D81E0A" w:rsidRPr="00B55350" w:rsidRDefault="00D81E0A" w:rsidP="00D81E0A">
      <w:pPr>
        <w:pStyle w:val="a4"/>
        <w:ind w:left="210" w:firstLine="210"/>
        <w:rPr>
          <w:rFonts w:ascii="游ゴシック" w:eastAsia="游ゴシック" w:hAnsi="游ゴシック"/>
        </w:rPr>
      </w:pPr>
      <w:r w:rsidRPr="00B55350">
        <w:rPr>
          <w:rFonts w:ascii="游ゴシック" w:eastAsia="游ゴシック" w:hAnsi="游ゴシック" w:hint="eastAsia"/>
        </w:rPr>
        <w:t>（</w:t>
      </w:r>
      <w:r w:rsidR="00B55350">
        <w:rPr>
          <w:rFonts w:ascii="游ゴシック" w:eastAsia="游ゴシック" w:hAnsi="游ゴシック" w:hint="eastAsia"/>
        </w:rPr>
        <w:t>3</w:t>
      </w:r>
      <w:r w:rsidRPr="00B55350">
        <w:rPr>
          <w:rFonts w:ascii="游ゴシック" w:eastAsia="游ゴシック" w:hAnsi="游ゴシック" w:hint="eastAsia"/>
        </w:rPr>
        <w:t>）実証及び実証を踏まえたデータ連携の実装内容の改修への支援</w:t>
      </w:r>
    </w:p>
    <w:p w14:paraId="076FC8ED" w14:textId="39B55790" w:rsidR="00297C5C" w:rsidRPr="0010127D" w:rsidRDefault="00D81E0A" w:rsidP="00B55350">
      <w:pPr>
        <w:pStyle w:val="a5"/>
        <w:ind w:left="735" w:firstLine="210"/>
      </w:pPr>
      <w:r>
        <w:rPr>
          <w:rFonts w:hint="eastAsia"/>
        </w:rPr>
        <w:t xml:space="preserve"> 参加事業者の行う実証への支援や、実証を踏まえた識別子の調整、外字の調整等など、参加事業者の校務支援システム、学習支援システム、学習アプリにおけるデータ連携の仕組みの実装の調整を支援する。テスト環境の構築及び運営や参加事業者への支援にあたっては、日本 IMS 協会、ICT CONNET 21 等の主体情報や学習情報に関する国際規格に沿った標準化を進める業界団体等の協力を得て実施することも可能とする。その場合に係る費用等についても負担する。なお、これらの改修、調整等については、実証における貴重なノウハウであり、成果報告に記載すること</w:t>
      </w:r>
      <w:r w:rsidR="00AF3B7D">
        <w:rPr>
          <w:rFonts w:hint="eastAsia"/>
        </w:rPr>
        <w:t>とした</w:t>
      </w:r>
      <w:r>
        <w:rPr>
          <w:rFonts w:hint="eastAsia"/>
        </w:rPr>
        <w:t>。</w:t>
      </w:r>
    </w:p>
    <w:p w14:paraId="3FE00E40" w14:textId="77777777" w:rsidR="003A0102" w:rsidRPr="0010127D" w:rsidRDefault="003A0102" w:rsidP="001D433C">
      <w:pPr>
        <w:pStyle w:val="a4"/>
        <w:ind w:left="210" w:firstLine="210"/>
      </w:pPr>
    </w:p>
    <w:p w14:paraId="76EEA6DE" w14:textId="75E311C4" w:rsidR="00D81E0A" w:rsidRDefault="00D81E0A" w:rsidP="00904623">
      <w:pPr>
        <w:pStyle w:val="31"/>
        <w:spacing w:before="180" w:after="180"/>
      </w:pPr>
      <w:bookmarkStart w:id="28" w:name="_Toc131528119"/>
      <w:bookmarkStart w:id="29" w:name="_Toc131760219"/>
      <w:r>
        <w:rPr>
          <w:rFonts w:hint="eastAsia"/>
        </w:rPr>
        <w:t>調査</w:t>
      </w:r>
      <w:bookmarkEnd w:id="28"/>
      <w:bookmarkEnd w:id="29"/>
    </w:p>
    <w:p w14:paraId="3C8496F9" w14:textId="77777777" w:rsidR="00D81E0A" w:rsidRPr="006E1425" w:rsidRDefault="00D81E0A" w:rsidP="00463D67">
      <w:pPr>
        <w:pStyle w:val="a4"/>
        <w:ind w:left="210" w:firstLine="210"/>
        <w:rPr>
          <w:rFonts w:ascii="游ゴシック" w:eastAsia="游ゴシック" w:hAnsi="游ゴシック"/>
        </w:rPr>
      </w:pPr>
      <w:r w:rsidRPr="006E1425">
        <w:rPr>
          <w:rFonts w:ascii="游ゴシック" w:eastAsia="游ゴシック" w:hAnsi="游ゴシック" w:hint="eastAsia"/>
        </w:rPr>
        <w:t>IV. データ仲介機能を用いたデータ連携基盤の調査</w:t>
      </w:r>
    </w:p>
    <w:p w14:paraId="45A09FE7" w14:textId="77777777" w:rsidR="00D81E0A" w:rsidRDefault="00D81E0A" w:rsidP="00904623">
      <w:pPr>
        <w:pStyle w:val="a5"/>
        <w:ind w:left="735" w:firstLine="210"/>
      </w:pPr>
      <w:r>
        <w:rPr>
          <w:rFonts w:hint="eastAsia"/>
        </w:rPr>
        <w:t>I～III のデータ連携の仕組みについて、データ標準を実装したデータ送受信の仕組みを用いることなく、データ仲介機能を用いたデータ連携を実現するためのデータ連携基盤について、次をとりまとめた。</w:t>
      </w:r>
    </w:p>
    <w:p w14:paraId="24272A5D" w14:textId="6FE600F1" w:rsidR="00F33713" w:rsidRPr="0010127D" w:rsidRDefault="00D81E0A">
      <w:pPr>
        <w:pStyle w:val="a5"/>
        <w:numPr>
          <w:ilvl w:val="0"/>
          <w:numId w:val="38"/>
        </w:numPr>
        <w:ind w:leftChars="0" w:firstLineChars="0"/>
      </w:pPr>
      <w:r>
        <w:rPr>
          <w:rFonts w:hint="eastAsia"/>
        </w:rPr>
        <w:t>校務支援システム、学習支援システム、学習アプリに関わるデータのデータ連携についてデータ仲介機能を用いて実現するための、データ仲介機能の仕様の素案、参照データモデル案、アーキテクチャ案</w:t>
      </w:r>
    </w:p>
    <w:p w14:paraId="698C4622" w14:textId="77777777" w:rsidR="00D81E0A" w:rsidRDefault="00D81E0A" w:rsidP="00D81E0A">
      <w:pPr>
        <w:pStyle w:val="a4"/>
        <w:ind w:left="210" w:firstLine="210"/>
      </w:pPr>
    </w:p>
    <w:p w14:paraId="0180992F" w14:textId="087B9348" w:rsidR="00D81E0A" w:rsidRDefault="00D81E0A" w:rsidP="00CF70FB">
      <w:pPr>
        <w:pStyle w:val="31"/>
        <w:spacing w:before="180" w:after="180"/>
      </w:pPr>
      <w:bookmarkStart w:id="30" w:name="_Toc131528120"/>
      <w:bookmarkStart w:id="31" w:name="_Toc131760220"/>
      <w:r>
        <w:rPr>
          <w:rFonts w:hint="eastAsia"/>
        </w:rPr>
        <w:t>とりまとめ内容</w:t>
      </w:r>
      <w:bookmarkEnd w:id="30"/>
      <w:bookmarkEnd w:id="31"/>
    </w:p>
    <w:p w14:paraId="26DF0958" w14:textId="50A8E7A6" w:rsidR="00D81E0A" w:rsidRPr="00BB7B08" w:rsidRDefault="00D81E0A">
      <w:pPr>
        <w:pStyle w:val="a4"/>
        <w:numPr>
          <w:ilvl w:val="0"/>
          <w:numId w:val="38"/>
        </w:numPr>
        <w:ind w:leftChars="0" w:firstLineChars="0"/>
        <w:rPr>
          <w:rFonts w:ascii="游ゴシック" w:eastAsia="游ゴシック" w:hAnsi="游ゴシック"/>
        </w:rPr>
      </w:pPr>
      <w:r w:rsidRPr="00B71F52">
        <w:rPr>
          <w:rFonts w:ascii="游ゴシック" w:eastAsia="游ゴシック" w:hAnsi="游ゴシック" w:hint="eastAsia"/>
        </w:rPr>
        <w:t>契約関係のとりまとめ</w:t>
      </w:r>
      <w:r w:rsidR="004C3A1A">
        <w:rPr>
          <w:rFonts w:ascii="游ゴシック" w:eastAsia="游ゴシック" w:hAnsi="游ゴシック" w:hint="eastAsia"/>
        </w:rPr>
        <w:t>、</w:t>
      </w:r>
      <w:r w:rsidRPr="00B71F52">
        <w:rPr>
          <w:rFonts w:ascii="游ゴシック" w:eastAsia="游ゴシック" w:hAnsi="游ゴシック" w:hint="eastAsia"/>
        </w:rPr>
        <w:t>事業者との契約</w:t>
      </w:r>
      <w:r w:rsidR="004C3A1A">
        <w:rPr>
          <w:rFonts w:ascii="游ゴシック" w:eastAsia="游ゴシック" w:hAnsi="游ゴシック" w:hint="eastAsia"/>
        </w:rPr>
        <w:t>、</w:t>
      </w:r>
      <w:r w:rsidRPr="00BB7B08">
        <w:rPr>
          <w:rFonts w:ascii="游ゴシック" w:eastAsia="游ゴシック" w:hAnsi="游ゴシック" w:hint="eastAsia"/>
        </w:rPr>
        <w:t>公募事業者の実装内容及び実装費用の確認</w:t>
      </w:r>
    </w:p>
    <w:p w14:paraId="55763D0C" w14:textId="55F59B13" w:rsidR="00D81E0A" w:rsidRPr="001122D7" w:rsidRDefault="00D81E0A" w:rsidP="00B71F52">
      <w:pPr>
        <w:pStyle w:val="a5"/>
        <w:ind w:leftChars="675" w:left="1418" w:firstLine="210"/>
      </w:pPr>
      <w:r w:rsidRPr="001122D7">
        <w:rPr>
          <w:rFonts w:hint="eastAsia"/>
        </w:rPr>
        <w:t>公募事業者との個別の契約内容（特に納品物や著作権に関する個別調整）や契約スケジュールに関する調整。事業者の立場からは、今後の事業運営に差支えが出ないかという懸念から主に著作権の移転に関する考え方や対象となる納品物に関する合意形成が難航するケースがあった。</w:t>
      </w:r>
    </w:p>
    <w:p w14:paraId="4A4B0064" w14:textId="77777777" w:rsidR="00C036EB" w:rsidRDefault="00C036EB" w:rsidP="00C036EB">
      <w:pPr>
        <w:pStyle w:val="a4"/>
        <w:ind w:leftChars="337" w:left="708" w:firstLineChars="67" w:firstLine="141"/>
      </w:pPr>
    </w:p>
    <w:p w14:paraId="3410EB86" w14:textId="77777777" w:rsidR="00D81E0A" w:rsidRPr="009D5948" w:rsidRDefault="00D81E0A">
      <w:pPr>
        <w:pStyle w:val="a4"/>
        <w:numPr>
          <w:ilvl w:val="0"/>
          <w:numId w:val="38"/>
        </w:numPr>
        <w:ind w:leftChars="0" w:firstLineChars="0"/>
        <w:rPr>
          <w:rFonts w:ascii="游ゴシック" w:eastAsia="游ゴシック" w:hAnsi="游ゴシック"/>
        </w:rPr>
      </w:pPr>
      <w:r w:rsidRPr="009D5948">
        <w:rPr>
          <w:rFonts w:ascii="游ゴシック" w:eastAsia="游ゴシック" w:hAnsi="游ゴシック" w:hint="eastAsia"/>
        </w:rPr>
        <w:lastRenderedPageBreak/>
        <w:t>公募事業者の実装項目の変更に関する対応</w:t>
      </w:r>
    </w:p>
    <w:p w14:paraId="0A053D97" w14:textId="46263016" w:rsidR="00D81E0A" w:rsidRDefault="00D81E0A" w:rsidP="009D5948">
      <w:pPr>
        <w:pStyle w:val="a5"/>
        <w:ind w:leftChars="675" w:left="1418" w:firstLine="210"/>
      </w:pPr>
      <w:r>
        <w:rPr>
          <w:rFonts w:hint="eastAsia"/>
        </w:rPr>
        <w:t>実証のとりまとめ</w:t>
      </w:r>
      <w:r w:rsidR="00AA0808">
        <w:rPr>
          <w:rFonts w:hint="eastAsia"/>
        </w:rPr>
        <w:t>、</w:t>
      </w:r>
      <w:r>
        <w:rPr>
          <w:rFonts w:hint="eastAsia"/>
        </w:rPr>
        <w:t>公募事業者及び検索APIプロトタイプ開発、データ仲介機能机上調査業務の進捗、課題管理等とりまとめ</w:t>
      </w:r>
      <w:r w:rsidR="00CB59B6">
        <w:rPr>
          <w:rFonts w:hint="eastAsia"/>
        </w:rPr>
        <w:t>た。</w:t>
      </w:r>
    </w:p>
    <w:p w14:paraId="4CD0BF05" w14:textId="77777777" w:rsidR="00C036EB" w:rsidRDefault="00C036EB" w:rsidP="00C036EB">
      <w:pPr>
        <w:pStyle w:val="a4"/>
        <w:ind w:leftChars="337" w:left="708" w:firstLineChars="67" w:firstLine="141"/>
      </w:pPr>
    </w:p>
    <w:p w14:paraId="06188C3F" w14:textId="77777777" w:rsidR="00D81E0A" w:rsidRPr="009D5948" w:rsidRDefault="00D81E0A">
      <w:pPr>
        <w:pStyle w:val="a4"/>
        <w:numPr>
          <w:ilvl w:val="0"/>
          <w:numId w:val="38"/>
        </w:numPr>
        <w:ind w:leftChars="0" w:firstLineChars="0"/>
        <w:rPr>
          <w:rFonts w:ascii="游ゴシック" w:eastAsia="游ゴシック" w:hAnsi="游ゴシック"/>
        </w:rPr>
      </w:pPr>
      <w:r w:rsidRPr="009D5948">
        <w:rPr>
          <w:rFonts w:ascii="游ゴシック" w:eastAsia="游ゴシック" w:hAnsi="游ゴシック" w:hint="eastAsia"/>
        </w:rPr>
        <w:t>各社からの報告書のとりまとめ</w:t>
      </w:r>
    </w:p>
    <w:p w14:paraId="06465AC3" w14:textId="5450A0E2" w:rsidR="00435D9A" w:rsidRPr="0010127D" w:rsidRDefault="00AF3B7D" w:rsidP="009D5948">
      <w:pPr>
        <w:pStyle w:val="a5"/>
        <w:ind w:leftChars="675" w:left="1418" w:firstLine="210"/>
      </w:pPr>
      <w:r>
        <w:rPr>
          <w:rFonts w:hint="eastAsia"/>
        </w:rPr>
        <w:t>公募事業者及び本事業の運営に携わった企業（</w:t>
      </w:r>
      <w:r w:rsidR="003F6BF9">
        <w:rPr>
          <w:rFonts w:hint="eastAsia"/>
        </w:rPr>
        <w:t>「</w:t>
      </w:r>
      <w:r w:rsidR="00E72420">
        <w:fldChar w:fldCharType="begin"/>
      </w:r>
      <w:r w:rsidR="00E72420">
        <w:instrText xml:space="preserve"> </w:instrText>
      </w:r>
      <w:r w:rsidR="00E72420">
        <w:rPr>
          <w:rFonts w:hint="eastAsia"/>
        </w:rPr>
        <w:instrText>REF _Ref131759254 \r \h</w:instrText>
      </w:r>
      <w:r w:rsidR="00E72420">
        <w:instrText xml:space="preserve"> </w:instrText>
      </w:r>
      <w:r w:rsidR="00E72420">
        <w:fldChar w:fldCharType="separate"/>
      </w:r>
      <w:r w:rsidR="00E72420">
        <w:rPr>
          <w:rFonts w:hint="eastAsia"/>
        </w:rPr>
        <w:t xml:space="preserve">2.4.1　</w:t>
      </w:r>
      <w:r w:rsidR="00E72420">
        <w:fldChar w:fldCharType="end"/>
      </w:r>
      <w:r w:rsidR="00E72420">
        <w:fldChar w:fldCharType="begin"/>
      </w:r>
      <w:r w:rsidR="00E72420">
        <w:instrText xml:space="preserve"> REF _Ref131759257 \h </w:instrText>
      </w:r>
      <w:r w:rsidR="00E72420">
        <w:fldChar w:fldCharType="separate"/>
      </w:r>
      <w:r w:rsidR="00E72420" w:rsidRPr="0010127D">
        <w:rPr>
          <w:rFonts w:hint="eastAsia"/>
        </w:rPr>
        <w:t>実施体制</w:t>
      </w:r>
      <w:r w:rsidR="00E72420">
        <w:fldChar w:fldCharType="end"/>
      </w:r>
      <w:r w:rsidR="003F6BF9">
        <w:rPr>
          <w:rFonts w:hint="eastAsia"/>
        </w:rPr>
        <w:t>」</w:t>
      </w:r>
      <w:r w:rsidR="00D81E0A">
        <w:rPr>
          <w:rFonts w:hint="eastAsia"/>
        </w:rPr>
        <w:t>参照）の報告書のとりまとめ</w:t>
      </w:r>
      <w:r w:rsidR="00FE345D">
        <w:rPr>
          <w:rFonts w:hint="eastAsia"/>
        </w:rPr>
        <w:t>を行い、また</w:t>
      </w:r>
      <w:r w:rsidR="00D81E0A">
        <w:rPr>
          <w:rFonts w:hint="eastAsia"/>
        </w:rPr>
        <w:t>全体報告書</w:t>
      </w:r>
      <w:r w:rsidR="00891BE9">
        <w:rPr>
          <w:rFonts w:hint="eastAsia"/>
        </w:rPr>
        <w:t>を</w:t>
      </w:r>
      <w:r w:rsidR="00D81E0A">
        <w:rPr>
          <w:rFonts w:hint="eastAsia"/>
        </w:rPr>
        <w:t>作成</w:t>
      </w:r>
      <w:r w:rsidR="00CB59B6">
        <w:rPr>
          <w:rFonts w:hint="eastAsia"/>
        </w:rPr>
        <w:t>した。</w:t>
      </w:r>
    </w:p>
    <w:p w14:paraId="0764026A" w14:textId="7ACBA597" w:rsidR="001C4133" w:rsidRDefault="001C4133">
      <w:pPr>
        <w:widowControl/>
        <w:adjustRightInd/>
        <w:snapToGrid/>
        <w:ind w:firstLineChars="0" w:firstLine="0"/>
        <w:jc w:val="left"/>
        <w:rPr>
          <w:rFonts w:ascii="游明朝" w:eastAsia="游明朝" w:hAnsi="Times New Roman" w:cs="Times New Roman"/>
        </w:rPr>
      </w:pPr>
      <w:r>
        <w:br w:type="page"/>
      </w:r>
    </w:p>
    <w:p w14:paraId="338C3B33" w14:textId="2F0551CE" w:rsidR="001A1DC0" w:rsidRPr="0010127D" w:rsidRDefault="001A1DC0" w:rsidP="001A1DC0">
      <w:pPr>
        <w:pStyle w:val="21"/>
      </w:pPr>
      <w:bookmarkStart w:id="32" w:name="_Toc131528121"/>
      <w:bookmarkStart w:id="33" w:name="_Toc131760221"/>
      <w:r w:rsidRPr="0010127D">
        <w:rPr>
          <w:rFonts w:hint="eastAsia"/>
        </w:rPr>
        <w:lastRenderedPageBreak/>
        <w:t>実施体制</w:t>
      </w:r>
      <w:bookmarkEnd w:id="32"/>
      <w:bookmarkEnd w:id="33"/>
    </w:p>
    <w:p w14:paraId="61848B32" w14:textId="1F6FDADD" w:rsidR="00610F74" w:rsidRPr="0010127D" w:rsidRDefault="00117122" w:rsidP="009D46DC">
      <w:pPr>
        <w:pStyle w:val="a4"/>
        <w:ind w:left="210" w:firstLine="210"/>
      </w:pPr>
      <w:r w:rsidRPr="0010127D">
        <w:rPr>
          <w:rFonts w:hint="eastAsia"/>
        </w:rPr>
        <w:t>本事業での実証実施体制を以下に記載する。</w:t>
      </w:r>
    </w:p>
    <w:p w14:paraId="212C1EF6" w14:textId="77777777" w:rsidR="00117122" w:rsidRPr="0010127D" w:rsidRDefault="00117122" w:rsidP="009D46DC">
      <w:pPr>
        <w:pStyle w:val="a4"/>
        <w:ind w:left="210" w:firstLine="210"/>
      </w:pPr>
    </w:p>
    <w:p w14:paraId="5E968C22" w14:textId="10C05015" w:rsidR="00DD0CB8" w:rsidRPr="0010127D" w:rsidRDefault="0001512D" w:rsidP="0001512D">
      <w:pPr>
        <w:pStyle w:val="31"/>
        <w:spacing w:before="180" w:after="180"/>
      </w:pPr>
      <w:bookmarkStart w:id="34" w:name="_Toc131528122"/>
      <w:bookmarkStart w:id="35" w:name="_Ref131759254"/>
      <w:bookmarkStart w:id="36" w:name="_Ref131759257"/>
      <w:bookmarkStart w:id="37" w:name="_Toc131760222"/>
      <w:r w:rsidRPr="0010127D">
        <w:rPr>
          <w:rFonts w:hint="eastAsia"/>
        </w:rPr>
        <w:t>実施体制</w:t>
      </w:r>
      <w:bookmarkEnd w:id="34"/>
      <w:bookmarkEnd w:id="35"/>
      <w:bookmarkEnd w:id="36"/>
      <w:bookmarkEnd w:id="37"/>
    </w:p>
    <w:p w14:paraId="2E55FF81" w14:textId="2DAF4743" w:rsidR="009F5CF5" w:rsidRPr="0010127D" w:rsidRDefault="00D2068F" w:rsidP="00D2068F">
      <w:pPr>
        <w:pStyle w:val="a4"/>
        <w:ind w:left="210" w:firstLine="210"/>
      </w:pPr>
      <w:r w:rsidRPr="0010127D">
        <w:rPr>
          <w:rFonts w:hint="eastAsia"/>
        </w:rPr>
        <w:t>実装業務の取りまとめにあたっては、ICT CONNET21、日本IMS協会、</w:t>
      </w:r>
      <w:r w:rsidR="00AA0808">
        <w:rPr>
          <w:rFonts w:hint="eastAsia"/>
        </w:rPr>
        <w:t>株式会社</w:t>
      </w:r>
      <w:r w:rsidRPr="0010127D">
        <w:rPr>
          <w:rFonts w:hint="eastAsia"/>
        </w:rPr>
        <w:t>AGEST</w:t>
      </w:r>
      <w:r w:rsidR="00104E56" w:rsidRPr="0010127D">
        <w:rPr>
          <w:rFonts w:hint="eastAsia"/>
        </w:rPr>
        <w:t>、富士ソフト</w:t>
      </w:r>
      <w:r w:rsidR="00AA0808" w:rsidRPr="00AA0808">
        <w:rPr>
          <w:rFonts w:hint="eastAsia"/>
        </w:rPr>
        <w:t>株式会社</w:t>
      </w:r>
      <w:r w:rsidR="00104E56" w:rsidRPr="0010127D">
        <w:rPr>
          <w:rFonts w:hint="eastAsia"/>
        </w:rPr>
        <w:t>、</w:t>
      </w:r>
      <w:r w:rsidR="00164453">
        <w:rPr>
          <w:rFonts w:hint="eastAsia"/>
        </w:rPr>
        <w:t>株式会社</w:t>
      </w:r>
      <w:r w:rsidR="00104E56" w:rsidRPr="0010127D">
        <w:rPr>
          <w:rFonts w:hint="eastAsia"/>
        </w:rPr>
        <w:t>Publi</w:t>
      </w:r>
      <w:r w:rsidRPr="0010127D">
        <w:rPr>
          <w:rFonts w:hint="eastAsia"/>
        </w:rPr>
        <w:t>の協力を得て実施した。</w:t>
      </w:r>
    </w:p>
    <w:p w14:paraId="119EC610" w14:textId="449D160D" w:rsidR="005B3ADD" w:rsidRPr="0010127D" w:rsidRDefault="003A0102" w:rsidP="005B3ADD">
      <w:pPr>
        <w:pStyle w:val="a4"/>
        <w:ind w:left="210" w:firstLine="210"/>
      </w:pPr>
      <w:r w:rsidRPr="0010127D">
        <w:rPr>
          <w:rFonts w:hint="eastAsia"/>
        </w:rPr>
        <w:t>NTTラーニングシステムズが本事業全体</w:t>
      </w:r>
      <w:r w:rsidR="006C30A8">
        <w:rPr>
          <w:rFonts w:hint="eastAsia"/>
        </w:rPr>
        <w:t>の</w:t>
      </w:r>
      <w:r w:rsidR="007B1CFD">
        <w:rPr>
          <w:rFonts w:hint="eastAsia"/>
        </w:rPr>
        <w:t>プロジェクトマネージャー</w:t>
      </w:r>
      <w:r w:rsidRPr="0010127D">
        <w:rPr>
          <w:rFonts w:hint="eastAsia"/>
        </w:rPr>
        <w:t>の役割を担い、ICT CONNECT21が全体的な実証支援を行った。Publiが</w:t>
      </w:r>
      <w:r w:rsidR="005B3ADD" w:rsidRPr="0010127D">
        <w:rPr>
          <w:rFonts w:hint="eastAsia"/>
        </w:rPr>
        <w:t>実証</w:t>
      </w:r>
      <w:r w:rsidR="00F34286">
        <w:rPr>
          <w:rFonts w:hint="eastAsia"/>
        </w:rPr>
        <w:t>のプロジェクトマネージャー</w:t>
      </w:r>
      <w:r w:rsidR="005B3ADD" w:rsidRPr="0010127D">
        <w:rPr>
          <w:rFonts w:hint="eastAsia"/>
        </w:rPr>
        <w:t>支援を行い、日本IMS協会、AGEST、富士ソフトがそれぞれ、</w:t>
      </w:r>
      <w:r w:rsidR="005B3ADD" w:rsidRPr="0010127D">
        <w:t>LTI/OneRoster</w:t>
      </w:r>
      <w:r w:rsidR="005B3ADD" w:rsidRPr="0010127D">
        <w:rPr>
          <w:rFonts w:hint="eastAsia"/>
        </w:rPr>
        <w:t>接続テスト環境構築支援、LTI/OneRosterに関する接続テスト環境構築、LTI/OneRoster/xAPIに関する接続テスト環境構築を行った。</w:t>
      </w:r>
    </w:p>
    <w:p w14:paraId="50428A75" w14:textId="0756B56A" w:rsidR="00D567AF" w:rsidRPr="0010127D" w:rsidRDefault="00D567AF" w:rsidP="00D2068F">
      <w:pPr>
        <w:pStyle w:val="a4"/>
        <w:ind w:left="210" w:firstLine="210"/>
      </w:pPr>
    </w:p>
    <w:p w14:paraId="0EC272CF" w14:textId="77777777" w:rsidR="00383B3E" w:rsidRDefault="00F367B3" w:rsidP="00257E44">
      <w:pPr>
        <w:pStyle w:val="afffff0"/>
        <w:ind w:left="210"/>
      </w:pPr>
      <w:commentRangeStart w:id="38"/>
      <w:commentRangeEnd w:id="38"/>
      <w:r>
        <w:rPr>
          <w:noProof/>
        </w:rPr>
        <w:drawing>
          <wp:inline distT="0" distB="0" distL="0" distR="0" wp14:anchorId="7C609A14" wp14:editId="18DB56F5">
            <wp:extent cx="5547849" cy="3621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8374" cy="3634998"/>
                    </a:xfrm>
                    <a:prstGeom prst="rect">
                      <a:avLst/>
                    </a:prstGeom>
                    <a:noFill/>
                    <a:ln>
                      <a:noFill/>
                    </a:ln>
                  </pic:spPr>
                </pic:pic>
              </a:graphicData>
            </a:graphic>
          </wp:inline>
        </w:drawing>
      </w:r>
    </w:p>
    <w:p w14:paraId="368AB297" w14:textId="07F9EEFF" w:rsidR="00305BD4" w:rsidRDefault="00383B3E" w:rsidP="00383B3E">
      <w:pPr>
        <w:pStyle w:val="afffff0"/>
        <w:ind w:left="210"/>
      </w:pPr>
      <w:r>
        <w:rPr>
          <w:rFonts w:hint="eastAsia"/>
        </w:rPr>
        <w:t xml:space="preserve">図 </w:t>
      </w:r>
      <w:r w:rsidR="0099733E">
        <w:fldChar w:fldCharType="begin"/>
      </w:r>
      <w:r w:rsidR="0099733E">
        <w:instrText xml:space="preserve"> </w:instrText>
      </w:r>
      <w:r w:rsidR="0099733E">
        <w:rPr>
          <w:rFonts w:hint="eastAsia"/>
        </w:rPr>
        <w:instrText>STYLEREF 1 \s</w:instrText>
      </w:r>
      <w:r w:rsidR="0099733E">
        <w:instrText xml:space="preserve"> </w:instrText>
      </w:r>
      <w:r w:rsidR="0099733E">
        <w:fldChar w:fldCharType="separate"/>
      </w:r>
      <w:r w:rsidR="0099733E">
        <w:rPr>
          <w:noProof/>
        </w:rPr>
        <w:t>2</w:t>
      </w:r>
      <w:r w:rsidR="0099733E">
        <w:fldChar w:fldCharType="end"/>
      </w:r>
      <w:r w:rsidR="0099733E">
        <w:noBreakHyphen/>
      </w:r>
      <w:r w:rsidR="0099733E">
        <w:fldChar w:fldCharType="begin"/>
      </w:r>
      <w:r w:rsidR="0099733E">
        <w:instrText xml:space="preserve"> </w:instrText>
      </w:r>
      <w:r w:rsidR="0099733E">
        <w:rPr>
          <w:rFonts w:hint="eastAsia"/>
        </w:rPr>
        <w:instrText>SEQ 図 \* ARABIC \s 1</w:instrText>
      </w:r>
      <w:r w:rsidR="0099733E">
        <w:instrText xml:space="preserve"> </w:instrText>
      </w:r>
      <w:r w:rsidR="0099733E">
        <w:fldChar w:fldCharType="separate"/>
      </w:r>
      <w:r w:rsidR="0099733E">
        <w:rPr>
          <w:noProof/>
        </w:rPr>
        <w:t>2</w:t>
      </w:r>
      <w:r w:rsidR="0099733E">
        <w:fldChar w:fldCharType="end"/>
      </w:r>
      <w:r>
        <w:t xml:space="preserve"> </w:t>
      </w:r>
      <w:r>
        <w:rPr>
          <w:rFonts w:hint="eastAsia"/>
        </w:rPr>
        <w:t>実施体制</w:t>
      </w:r>
    </w:p>
    <w:p w14:paraId="0C1CF37D" w14:textId="77777777" w:rsidR="00305BD4" w:rsidRPr="0010127D" w:rsidRDefault="00305BD4" w:rsidP="00D2068F">
      <w:pPr>
        <w:pStyle w:val="a4"/>
        <w:ind w:left="210" w:firstLine="210"/>
      </w:pPr>
    </w:p>
    <w:p w14:paraId="5920AB33" w14:textId="1443FC69" w:rsidR="00F344E6" w:rsidRPr="00805D67" w:rsidRDefault="00F344E6">
      <w:pPr>
        <w:pStyle w:val="a4"/>
        <w:numPr>
          <w:ilvl w:val="0"/>
          <w:numId w:val="28"/>
        </w:numPr>
        <w:ind w:leftChars="0" w:firstLineChars="0"/>
        <w:rPr>
          <w:rFonts w:ascii="游ゴシック" w:eastAsia="游ゴシック" w:hAnsi="游ゴシック"/>
        </w:rPr>
      </w:pPr>
      <w:r w:rsidRPr="00805D67">
        <w:rPr>
          <w:rFonts w:ascii="游ゴシック" w:eastAsia="游ゴシック" w:hAnsi="游ゴシック" w:hint="eastAsia"/>
        </w:rPr>
        <w:t>Publi</w:t>
      </w:r>
    </w:p>
    <w:p w14:paraId="37300BAB" w14:textId="02760407" w:rsidR="00217A91" w:rsidRPr="0010127D" w:rsidRDefault="00217A91" w:rsidP="00805D67">
      <w:pPr>
        <w:pStyle w:val="a5"/>
        <w:ind w:left="735" w:firstLine="210"/>
      </w:pPr>
      <w:r w:rsidRPr="0010127D">
        <w:rPr>
          <w:rFonts w:hint="eastAsia"/>
        </w:rPr>
        <w:t>本実証においては、教育データの連携のための仕組み実装を</w:t>
      </w:r>
      <w:r w:rsidRPr="00805D67">
        <w:rPr>
          <w:rStyle w:val="1f"/>
          <w:rFonts w:hint="eastAsia"/>
        </w:rPr>
        <w:t>促進し、検証する過程での事業者の知見をとりまとめコミュニティ全体で共有することで、教育データの連携の品質を維持向上し、教育データの利活用の促進、EdTechベンチャーなどの新規参入の容易化等、新たな付加価値を創造することが可能な土台を作ることが検証の大きな目的と</w:t>
      </w:r>
      <w:r w:rsidRPr="0010127D">
        <w:rPr>
          <w:rFonts w:hint="eastAsia"/>
        </w:rPr>
        <w:lastRenderedPageBreak/>
        <w:t>している。そこで、本事業に参加する学習eポータル事業者、校務支援システム事業者、学習</w:t>
      </w:r>
      <w:r w:rsidR="0032620F">
        <w:rPr>
          <w:rFonts w:hint="eastAsia"/>
        </w:rPr>
        <w:t>アプリ</w:t>
      </w:r>
      <w:r w:rsidRPr="0010127D">
        <w:rPr>
          <w:rFonts w:hint="eastAsia"/>
        </w:rPr>
        <w:t>事業者に対して、実証事業の事務連絡や各事業者からの問い合わせおよび、その回答を可視化および共有するコミュニティ</w:t>
      </w:r>
      <w:r w:rsidR="00D73E5C">
        <w:rPr>
          <w:rFonts w:hint="eastAsia"/>
        </w:rPr>
        <w:t>（30事業者138名）</w:t>
      </w:r>
      <w:r w:rsidRPr="0010127D">
        <w:rPr>
          <w:rFonts w:hint="eastAsia"/>
        </w:rPr>
        <w:t>の形成の役割を担った。</w:t>
      </w:r>
    </w:p>
    <w:p w14:paraId="7329AB25" w14:textId="77777777" w:rsidR="00217A91" w:rsidRPr="0010127D" w:rsidRDefault="00217A91" w:rsidP="00217A91">
      <w:pPr>
        <w:pStyle w:val="a4"/>
        <w:ind w:left="210" w:firstLine="210"/>
      </w:pPr>
    </w:p>
    <w:p w14:paraId="0DD12EF4" w14:textId="2DC0DC41" w:rsidR="00F344E6" w:rsidRPr="0010127D" w:rsidRDefault="00F344E6">
      <w:pPr>
        <w:pStyle w:val="a4"/>
        <w:numPr>
          <w:ilvl w:val="0"/>
          <w:numId w:val="28"/>
        </w:numPr>
        <w:ind w:leftChars="0" w:firstLineChars="0"/>
      </w:pPr>
      <w:r w:rsidRPr="00BF6768">
        <w:rPr>
          <w:rFonts w:ascii="游ゴシック" w:eastAsia="游ゴシック" w:hAnsi="游ゴシック" w:hint="eastAsia"/>
        </w:rPr>
        <w:t>日本IM</w:t>
      </w:r>
      <w:r w:rsidR="00F15B84" w:rsidRPr="00BF6768">
        <w:rPr>
          <w:rFonts w:ascii="游ゴシック" w:eastAsia="游ゴシック" w:hAnsi="游ゴシック" w:hint="eastAsia"/>
        </w:rPr>
        <w:t>S</w:t>
      </w:r>
      <w:r w:rsidRPr="00BF6768">
        <w:rPr>
          <w:rFonts w:ascii="游ゴシック" w:eastAsia="游ゴシック" w:hAnsi="游ゴシック" w:hint="eastAsia"/>
        </w:rPr>
        <w:t>協会</w:t>
      </w:r>
    </w:p>
    <w:p w14:paraId="0CA0B36A" w14:textId="063F6EAA" w:rsidR="00F344E6" w:rsidRDefault="00D81E0A" w:rsidP="00BF6768">
      <w:pPr>
        <w:pStyle w:val="a5"/>
        <w:ind w:left="735" w:firstLine="210"/>
      </w:pPr>
      <w:r w:rsidRPr="00D81E0A">
        <w:rPr>
          <w:rFonts w:hint="eastAsia"/>
        </w:rPr>
        <w:t>日本IMS協会は、1EdTech</w:t>
      </w:r>
      <w:r w:rsidR="00884C01">
        <w:rPr>
          <w:rStyle w:val="ad"/>
        </w:rPr>
        <w:footnoteReference w:id="17"/>
      </w:r>
      <w:r w:rsidR="00175F6B">
        <w:rPr>
          <w:rFonts w:hint="eastAsia"/>
        </w:rPr>
        <w:t>技術</w:t>
      </w:r>
      <w:r w:rsidRPr="00D81E0A">
        <w:rPr>
          <w:rFonts w:hint="eastAsia"/>
        </w:rPr>
        <w:t>標準に関わる技術的な課題に対し支援を行った。日本IMS協会の役割としては、事務局がコミュニケーションツールとして提供する</w:t>
      </w:r>
      <w:r w:rsidR="001A3899">
        <w:rPr>
          <w:rFonts w:hint="eastAsia"/>
        </w:rPr>
        <w:t>Slack</w:t>
      </w:r>
      <w:r w:rsidRPr="00D81E0A">
        <w:rPr>
          <w:rFonts w:hint="eastAsia"/>
        </w:rPr>
        <w:t>上で、事業者に対してOneRosterとLTIに関する技術支援を担った。また、本事業外ではあるが、本実証の前提となるOneRoster、LTIの国内規格の策定団体であり、標準の解釈等について詳細の対応を行うことができる唯一の団体である。</w:t>
      </w:r>
    </w:p>
    <w:p w14:paraId="67C3DF03" w14:textId="77777777" w:rsidR="00D81E0A" w:rsidRPr="0010127D" w:rsidRDefault="00D81E0A" w:rsidP="00D2068F">
      <w:pPr>
        <w:pStyle w:val="a4"/>
        <w:ind w:left="210" w:firstLine="210"/>
      </w:pPr>
    </w:p>
    <w:p w14:paraId="009D7576" w14:textId="1F2FC9AB" w:rsidR="00F344E6" w:rsidRPr="00BF6768" w:rsidRDefault="00F344E6">
      <w:pPr>
        <w:pStyle w:val="a4"/>
        <w:numPr>
          <w:ilvl w:val="0"/>
          <w:numId w:val="28"/>
        </w:numPr>
        <w:ind w:leftChars="0" w:firstLineChars="0"/>
        <w:rPr>
          <w:rFonts w:ascii="游ゴシック" w:eastAsia="游ゴシック" w:hAnsi="游ゴシック"/>
        </w:rPr>
      </w:pPr>
      <w:r w:rsidRPr="00BF6768">
        <w:rPr>
          <w:rFonts w:ascii="游ゴシック" w:eastAsia="游ゴシック" w:hAnsi="游ゴシック" w:hint="eastAsia"/>
        </w:rPr>
        <w:t>AGEST</w:t>
      </w:r>
    </w:p>
    <w:p w14:paraId="7BEB5F83" w14:textId="79D49BD2" w:rsidR="00F344E6" w:rsidRPr="0010127D" w:rsidRDefault="002771C0" w:rsidP="00BF6768">
      <w:pPr>
        <w:pStyle w:val="a5"/>
        <w:ind w:left="735" w:firstLine="210"/>
      </w:pPr>
      <w:r w:rsidRPr="0010127D">
        <w:rPr>
          <w:rFonts w:hint="eastAsia"/>
        </w:rPr>
        <w:t>LTI接続テストとOneRoster接続テストにおけるテスト環境の構築とテスト項目の作成、および、テストセンターの運営を行った。テスト項目作成については、日本IMS協会など有識者のサポートの元で行った。テストセンターとしては、各事業社の調整対応、テスト結果の妥当性の検討を行った。</w:t>
      </w:r>
    </w:p>
    <w:p w14:paraId="0758760C" w14:textId="67B5646D" w:rsidR="00F344E6" w:rsidRPr="0010127D" w:rsidRDefault="00F344E6" w:rsidP="00D2068F">
      <w:pPr>
        <w:pStyle w:val="a4"/>
        <w:ind w:left="210" w:firstLine="210"/>
      </w:pPr>
    </w:p>
    <w:p w14:paraId="34DAA109" w14:textId="1008B4CA" w:rsidR="00F344E6" w:rsidRPr="00BF6768" w:rsidRDefault="00F344E6">
      <w:pPr>
        <w:pStyle w:val="a4"/>
        <w:numPr>
          <w:ilvl w:val="0"/>
          <w:numId w:val="28"/>
        </w:numPr>
        <w:ind w:leftChars="0" w:firstLineChars="0"/>
        <w:rPr>
          <w:rFonts w:ascii="游ゴシック" w:eastAsia="游ゴシック" w:hAnsi="游ゴシック"/>
        </w:rPr>
      </w:pPr>
      <w:r w:rsidRPr="00BF6768">
        <w:rPr>
          <w:rFonts w:ascii="游ゴシック" w:eastAsia="游ゴシック" w:hAnsi="游ゴシック" w:hint="eastAsia"/>
        </w:rPr>
        <w:t>富士ソフト</w:t>
      </w:r>
    </w:p>
    <w:p w14:paraId="28E34626" w14:textId="2A2F4E0E" w:rsidR="00F344E6" w:rsidRPr="001848A8" w:rsidRDefault="001848A8" w:rsidP="00BF6768">
      <w:pPr>
        <w:pStyle w:val="a5"/>
        <w:ind w:left="735" w:firstLine="210"/>
      </w:pPr>
      <w:r w:rsidRPr="001848A8">
        <w:rPr>
          <w:rFonts w:hint="eastAsia"/>
        </w:rPr>
        <w:t>xAPI形式スタディ・ログへの実装対応については、スタディ・ログを生成し提供する側の「xAPI出力対応事業者」と、スタディ・ログを受け取り保管する側の「xAPI入力対応事業者」の2種があり、本事業では、双方に対してのサポートサービスを提供した。</w:t>
      </w:r>
    </w:p>
    <w:p w14:paraId="3CA7120E" w14:textId="5B2F76E6" w:rsidR="00FA2ACB" w:rsidRDefault="00FA2ACB">
      <w:pPr>
        <w:widowControl/>
        <w:adjustRightInd/>
        <w:snapToGrid/>
        <w:ind w:firstLineChars="0" w:firstLine="0"/>
        <w:jc w:val="left"/>
        <w:rPr>
          <w:rFonts w:ascii="游明朝" w:eastAsia="游明朝" w:hAnsi="Times New Roman" w:cs="Times New Roman"/>
        </w:rPr>
      </w:pPr>
      <w:r>
        <w:rPr>
          <w:rFonts w:ascii="游明朝" w:eastAsia="游明朝" w:hAnsi="Times New Roman" w:cs="Times New Roman"/>
        </w:rPr>
        <w:br w:type="page"/>
      </w:r>
    </w:p>
    <w:p w14:paraId="6E6650FF" w14:textId="3CCCFAB7" w:rsidR="0001512D" w:rsidRPr="0010127D" w:rsidRDefault="0001512D" w:rsidP="0001512D">
      <w:pPr>
        <w:pStyle w:val="31"/>
        <w:spacing w:before="180" w:after="180"/>
      </w:pPr>
      <w:bookmarkStart w:id="39" w:name="_Toc131528123"/>
      <w:bookmarkStart w:id="40" w:name="_Toc131760223"/>
      <w:r w:rsidRPr="0010127D">
        <w:rPr>
          <w:rFonts w:hint="eastAsia"/>
        </w:rPr>
        <w:lastRenderedPageBreak/>
        <w:t>サポート体制</w:t>
      </w:r>
      <w:bookmarkEnd w:id="39"/>
      <w:bookmarkEnd w:id="40"/>
    </w:p>
    <w:p w14:paraId="41A40314" w14:textId="7555DE6C" w:rsidR="00537413" w:rsidRPr="0010127D" w:rsidRDefault="00D2068F" w:rsidP="009D46DC">
      <w:pPr>
        <w:pStyle w:val="a4"/>
        <w:ind w:left="210" w:firstLine="210"/>
      </w:pPr>
      <w:r w:rsidRPr="0010127D">
        <w:rPr>
          <w:rFonts w:hint="eastAsia"/>
        </w:rPr>
        <w:t>クラウド上の情報共有ツール（</w:t>
      </w:r>
      <w:r w:rsidR="001A3899">
        <w:t>Slack</w:t>
      </w:r>
      <w:r w:rsidRPr="0010127D">
        <w:rPr>
          <w:rFonts w:hint="eastAsia"/>
        </w:rPr>
        <w:t>）を用いて、各協力事業者からの問合せを受付け、実証</w:t>
      </w:r>
      <w:r w:rsidR="00236E0E">
        <w:rPr>
          <w:rFonts w:hint="eastAsia"/>
        </w:rPr>
        <w:t>プロジェクトマネージャー</w:t>
      </w:r>
      <w:r w:rsidR="00AF3B7D">
        <w:rPr>
          <w:rFonts w:hint="eastAsia"/>
        </w:rPr>
        <w:t>を中心に回答をする体制を構築した</w:t>
      </w:r>
      <w:r w:rsidRPr="0010127D">
        <w:rPr>
          <w:rFonts w:hint="eastAsia"/>
        </w:rPr>
        <w:t>。また、実証やテスト環境構築の作業（タスク）</w:t>
      </w:r>
      <w:r w:rsidR="00AF3B7D">
        <w:rPr>
          <w:rFonts w:hint="eastAsia"/>
        </w:rPr>
        <w:t>を情報共有ツール</w:t>
      </w:r>
      <w:r w:rsidR="00E16485">
        <w:rPr>
          <w:rFonts w:hint="eastAsia"/>
        </w:rPr>
        <w:t>（</w:t>
      </w:r>
      <w:r w:rsidR="001A3899">
        <w:rPr>
          <w:rFonts w:hint="eastAsia"/>
        </w:rPr>
        <w:t>Backlog</w:t>
      </w:r>
      <w:r w:rsidR="00E16485">
        <w:rPr>
          <w:rFonts w:hint="eastAsia"/>
        </w:rPr>
        <w:t>）</w:t>
      </w:r>
      <w:r w:rsidR="00AF3B7D">
        <w:rPr>
          <w:rFonts w:hint="eastAsia"/>
        </w:rPr>
        <w:t>で明確にし、円滑かつ確実な実証を実現した</w:t>
      </w:r>
      <w:r w:rsidRPr="0010127D">
        <w:rPr>
          <w:rFonts w:hint="eastAsia"/>
        </w:rPr>
        <w:t>。</w:t>
      </w:r>
    </w:p>
    <w:p w14:paraId="7111E69C" w14:textId="6CE29AEC" w:rsidR="00B34DDB" w:rsidRDefault="00B34DDB" w:rsidP="00B34DDB">
      <w:pPr>
        <w:pStyle w:val="a4"/>
        <w:ind w:left="210" w:firstLine="210"/>
      </w:pPr>
      <w:r w:rsidRPr="0010127D">
        <w:rPr>
          <w:rFonts w:hint="eastAsia"/>
        </w:rPr>
        <w:t>下図の「情報共有ツール」については、</w:t>
      </w:r>
      <w:r w:rsidR="001A3899">
        <w:rPr>
          <w:rFonts w:hint="eastAsia"/>
        </w:rPr>
        <w:t>Slack</w:t>
      </w:r>
      <w:r w:rsidR="00AD1082">
        <w:rPr>
          <w:rFonts w:hint="eastAsia"/>
        </w:rPr>
        <w:t>、</w:t>
      </w:r>
      <w:r w:rsidR="001A3899">
        <w:rPr>
          <w:rFonts w:hint="eastAsia"/>
        </w:rPr>
        <w:t>Backlog</w:t>
      </w:r>
      <w:r w:rsidRPr="0010127D">
        <w:rPr>
          <w:rFonts w:hint="eastAsia"/>
        </w:rPr>
        <w:t>、Microsoft Teamsの</w:t>
      </w:r>
      <w:r w:rsidR="001F438E">
        <w:rPr>
          <w:rFonts w:hint="eastAsia"/>
        </w:rPr>
        <w:t>３</w:t>
      </w:r>
      <w:r w:rsidR="00AF3B7D">
        <w:rPr>
          <w:rFonts w:hint="eastAsia"/>
        </w:rPr>
        <w:t>ツールを、それぞれ以下の用途で使用した</w:t>
      </w:r>
      <w:r w:rsidRPr="0010127D">
        <w:rPr>
          <w:rFonts w:hint="eastAsia"/>
        </w:rPr>
        <w:t>。</w:t>
      </w:r>
    </w:p>
    <w:p w14:paraId="73DBA0B8" w14:textId="77777777" w:rsidR="00FA2ACB" w:rsidRPr="0010127D" w:rsidRDefault="00FA2ACB" w:rsidP="00B34DDB">
      <w:pPr>
        <w:pStyle w:val="a4"/>
        <w:ind w:left="210" w:firstLine="210"/>
      </w:pPr>
    </w:p>
    <w:p w14:paraId="2053C5AC" w14:textId="44AC1EAE" w:rsidR="00A36FDE" w:rsidRPr="0010127D" w:rsidRDefault="001A3899" w:rsidP="00A36FDE">
      <w:pPr>
        <w:pStyle w:val="a4"/>
        <w:numPr>
          <w:ilvl w:val="0"/>
          <w:numId w:val="29"/>
        </w:numPr>
        <w:ind w:leftChars="0" w:firstLineChars="0"/>
      </w:pPr>
      <w:r>
        <w:t>Slack</w:t>
      </w:r>
      <w:r w:rsidR="00A36FDE">
        <w:rPr>
          <w:rFonts w:hint="eastAsia"/>
        </w:rPr>
        <w:t>：情報発信、問い合わせ</w:t>
      </w:r>
    </w:p>
    <w:p w14:paraId="263675B8" w14:textId="56A3D929" w:rsidR="00B34DDB" w:rsidRDefault="001A3899">
      <w:pPr>
        <w:pStyle w:val="a4"/>
        <w:numPr>
          <w:ilvl w:val="0"/>
          <w:numId w:val="29"/>
        </w:numPr>
        <w:ind w:leftChars="0" w:firstLineChars="0"/>
      </w:pPr>
      <w:r>
        <w:rPr>
          <w:rFonts w:hint="eastAsia"/>
        </w:rPr>
        <w:t>Backlog</w:t>
      </w:r>
      <w:r w:rsidR="00B34DDB" w:rsidRPr="0010127D">
        <w:rPr>
          <w:rFonts w:hint="eastAsia"/>
        </w:rPr>
        <w:t>：ドキュメント管理、タスク管理（進捗管理）</w:t>
      </w:r>
    </w:p>
    <w:p w14:paraId="5F4EEA1A" w14:textId="7FD475E0" w:rsidR="00B34DDB" w:rsidRDefault="00B34DDB">
      <w:pPr>
        <w:pStyle w:val="a4"/>
        <w:numPr>
          <w:ilvl w:val="0"/>
          <w:numId w:val="29"/>
        </w:numPr>
        <w:ind w:leftChars="0" w:firstLineChars="0"/>
      </w:pPr>
      <w:r w:rsidRPr="0010127D">
        <w:rPr>
          <w:rFonts w:hint="eastAsia"/>
        </w:rPr>
        <w:t>Microsoft Teams：打ち合わせ等のコミュニケーション</w:t>
      </w:r>
    </w:p>
    <w:p w14:paraId="48889394" w14:textId="77777777" w:rsidR="00FA2ACB" w:rsidRPr="0010127D" w:rsidRDefault="00FA2ACB" w:rsidP="00FA2ACB">
      <w:pPr>
        <w:pStyle w:val="a4"/>
        <w:ind w:leftChars="0" w:left="860" w:firstLineChars="0" w:firstLine="0"/>
      </w:pPr>
    </w:p>
    <w:p w14:paraId="0B93A867" w14:textId="77777777" w:rsidR="0099733E" w:rsidRDefault="00B34DDB" w:rsidP="00E25D65">
      <w:pPr>
        <w:pStyle w:val="afffff0"/>
        <w:ind w:left="210"/>
      </w:pPr>
      <w:r w:rsidRPr="00E25D65">
        <w:rPr>
          <w:noProof/>
        </w:rPr>
        <w:drawing>
          <wp:inline distT="0" distB="0" distL="0" distR="0" wp14:anchorId="0FBC4E70" wp14:editId="42029F69">
            <wp:extent cx="4509966" cy="3819828"/>
            <wp:effectExtent l="0" t="0" r="5080" b="9525"/>
            <wp:docPr id="83" name="グラフィックス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図 83"/>
                    <pic:cNvPicPr>
                      <a:picLocks noChangeAspect="1" noChangeArrowheads="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bwMode="auto">
                    <a:xfrm>
                      <a:off x="0" y="0"/>
                      <a:ext cx="4509966" cy="3819828"/>
                    </a:xfrm>
                    <a:prstGeom prst="rect">
                      <a:avLst/>
                    </a:prstGeom>
                  </pic:spPr>
                </pic:pic>
              </a:graphicData>
            </a:graphic>
          </wp:inline>
        </w:drawing>
      </w:r>
    </w:p>
    <w:p w14:paraId="19024A43" w14:textId="14884A2F" w:rsidR="00D178C3" w:rsidRPr="0010127D" w:rsidRDefault="0099733E" w:rsidP="00E25D65">
      <w:pPr>
        <w:pStyle w:val="afffff0"/>
        <w:ind w:left="210"/>
      </w:pPr>
      <w:r>
        <w:rPr>
          <w:rFonts w:hint="eastAsia"/>
        </w:rPr>
        <w:t xml:space="preserve">図 </w:t>
      </w:r>
      <w:r>
        <w:fldChar w:fldCharType="begin"/>
      </w:r>
      <w:r>
        <w:instrText xml:space="preserve"> </w:instrText>
      </w:r>
      <w:r>
        <w:rPr>
          <w:rFonts w:hint="eastAsia"/>
        </w:rPr>
        <w:instrText>STYLEREF 1 \s</w:instrText>
      </w:r>
      <w:r>
        <w:instrText xml:space="preserve"> </w:instrText>
      </w:r>
      <w:r>
        <w:fldChar w:fldCharType="separate"/>
      </w:r>
      <w:r>
        <w:rPr>
          <w:noProof/>
        </w:rPr>
        <w:t>2</w:t>
      </w:r>
      <w:r>
        <w:fldChar w:fldCharType="end"/>
      </w:r>
      <w:r>
        <w:noBreakHyphen/>
      </w:r>
      <w:r>
        <w:fldChar w:fldCharType="begin"/>
      </w:r>
      <w:r>
        <w:instrText xml:space="preserve"> </w:instrText>
      </w:r>
      <w:r>
        <w:rPr>
          <w:rFonts w:hint="eastAsia"/>
        </w:rPr>
        <w:instrText>SEQ 図 \* ARABIC \s 1</w:instrText>
      </w:r>
      <w:r>
        <w:instrText xml:space="preserve"> </w:instrText>
      </w:r>
      <w:r>
        <w:fldChar w:fldCharType="separate"/>
      </w:r>
      <w:r>
        <w:rPr>
          <w:noProof/>
        </w:rPr>
        <w:t>3</w:t>
      </w:r>
      <w:r>
        <w:fldChar w:fldCharType="end"/>
      </w:r>
      <w:r>
        <w:t xml:space="preserve"> </w:t>
      </w:r>
      <w:r w:rsidR="00E25D65">
        <w:rPr>
          <w:rFonts w:hint="eastAsia"/>
        </w:rPr>
        <w:t>サポート体制</w:t>
      </w:r>
    </w:p>
    <w:p w14:paraId="63F0A0A2" w14:textId="07B4925C" w:rsidR="007657C4" w:rsidRPr="0010127D" w:rsidRDefault="00DE22B8" w:rsidP="00BC046D">
      <w:pPr>
        <w:pStyle w:val="1"/>
        <w:spacing w:before="180" w:after="180"/>
      </w:pPr>
      <w:bookmarkStart w:id="41" w:name="_Ref88123025"/>
      <w:bookmarkStart w:id="42" w:name="_Ref88123039"/>
      <w:bookmarkStart w:id="43" w:name="_Toc131528124"/>
      <w:bookmarkStart w:id="44" w:name="_Toc131760224"/>
      <w:r w:rsidRPr="0010127D">
        <w:rPr>
          <w:rFonts w:hint="eastAsia"/>
        </w:rPr>
        <w:lastRenderedPageBreak/>
        <w:t>実証</w:t>
      </w:r>
      <w:bookmarkEnd w:id="41"/>
      <w:bookmarkEnd w:id="42"/>
      <w:bookmarkEnd w:id="43"/>
      <w:bookmarkEnd w:id="44"/>
    </w:p>
    <w:p w14:paraId="5D7DA920" w14:textId="3CF18607" w:rsidR="00BA4BB3" w:rsidRPr="0010127D" w:rsidRDefault="00117122" w:rsidP="00BA4BB3">
      <w:pPr>
        <w:pStyle w:val="a4"/>
        <w:ind w:left="210" w:firstLine="210"/>
      </w:pPr>
      <w:r w:rsidRPr="0010127D">
        <w:rPr>
          <w:rFonts w:hint="eastAsia"/>
        </w:rPr>
        <w:t>本事業において、</w:t>
      </w:r>
      <w:r w:rsidR="00130274" w:rsidRPr="0010127D">
        <w:rPr>
          <w:rFonts w:hint="eastAsia"/>
        </w:rPr>
        <w:t>実際に</w:t>
      </w:r>
      <w:r w:rsidRPr="0010127D">
        <w:rPr>
          <w:rFonts w:hint="eastAsia"/>
        </w:rPr>
        <w:t>行った実証について以下に記載する。</w:t>
      </w:r>
    </w:p>
    <w:p w14:paraId="1C12103A" w14:textId="4336C8F4" w:rsidR="004D5A8B" w:rsidRPr="0010127D" w:rsidRDefault="004D5A8B" w:rsidP="00274CCE">
      <w:pPr>
        <w:pStyle w:val="a4"/>
        <w:ind w:left="210" w:firstLine="210"/>
      </w:pPr>
    </w:p>
    <w:p w14:paraId="30ACEC6B" w14:textId="55FA697E" w:rsidR="00DC75A7" w:rsidRPr="0010127D" w:rsidRDefault="004D5A8B" w:rsidP="00DC75A7">
      <w:pPr>
        <w:pStyle w:val="21"/>
      </w:pPr>
      <w:bookmarkStart w:id="45" w:name="_Toc131528125"/>
      <w:bookmarkStart w:id="46" w:name="_Toc131760225"/>
      <w:r w:rsidRPr="0010127D">
        <w:rPr>
          <w:rFonts w:hint="eastAsia"/>
        </w:rPr>
        <w:t>実証</w:t>
      </w:r>
      <w:bookmarkEnd w:id="45"/>
      <w:bookmarkEnd w:id="46"/>
    </w:p>
    <w:p w14:paraId="3A04DE3A" w14:textId="68E05CB9" w:rsidR="00F64860" w:rsidRPr="0010127D" w:rsidRDefault="00F64860" w:rsidP="00F64860">
      <w:pPr>
        <w:pStyle w:val="a4"/>
        <w:ind w:left="210" w:firstLine="210"/>
      </w:pPr>
      <w:r w:rsidRPr="0010127D">
        <w:rPr>
          <w:rFonts w:hint="eastAsia"/>
        </w:rPr>
        <w:t>「2概要」で示した実証について、以降の記載の通りに実証を行った。</w:t>
      </w:r>
    </w:p>
    <w:p w14:paraId="5C3936BE" w14:textId="77777777" w:rsidR="00D87D46" w:rsidRPr="0010127D" w:rsidRDefault="00D87D46" w:rsidP="004D5A8B">
      <w:pPr>
        <w:pStyle w:val="a4"/>
        <w:ind w:left="210" w:firstLine="210"/>
      </w:pPr>
    </w:p>
    <w:p w14:paraId="141F7D35" w14:textId="37B62632" w:rsidR="006D6110" w:rsidRDefault="006D6110" w:rsidP="006D6110">
      <w:pPr>
        <w:pStyle w:val="31"/>
        <w:spacing w:before="180" w:after="180"/>
      </w:pPr>
      <w:bookmarkStart w:id="47" w:name="_Toc131528126"/>
      <w:bookmarkStart w:id="48" w:name="_Toc131760226"/>
      <w:r w:rsidRPr="0010127D">
        <w:rPr>
          <w:rFonts w:hint="eastAsia"/>
        </w:rPr>
        <w:t>スケジュール</w:t>
      </w:r>
      <w:bookmarkEnd w:id="47"/>
      <w:bookmarkEnd w:id="48"/>
    </w:p>
    <w:p w14:paraId="76944015" w14:textId="77777777" w:rsidR="009F71BF" w:rsidRPr="009F71BF" w:rsidRDefault="009F71BF" w:rsidP="009F71BF">
      <w:pPr>
        <w:pStyle w:val="a4"/>
        <w:ind w:left="210" w:firstLine="210"/>
      </w:pPr>
    </w:p>
    <w:p w14:paraId="4DFE4F05" w14:textId="3748B225" w:rsidR="009F71BF" w:rsidRDefault="009F71BF" w:rsidP="009F71BF">
      <w:pPr>
        <w:pStyle w:val="afffff0"/>
        <w:ind w:left="210"/>
      </w:pPr>
      <w:r>
        <w:rPr>
          <w:rFonts w:hint="eastAsia"/>
        </w:rPr>
        <w:t xml:space="preserve">表 </w:t>
      </w:r>
      <w:r w:rsidR="00F17B82">
        <w:fldChar w:fldCharType="begin"/>
      </w:r>
      <w:r w:rsidR="00F17B82">
        <w:instrText xml:space="preserve"> </w:instrText>
      </w:r>
      <w:r w:rsidR="00F17B82">
        <w:rPr>
          <w:rFonts w:hint="eastAsia"/>
        </w:rPr>
        <w:instrText>STYLEREF 1 \s</w:instrText>
      </w:r>
      <w:r w:rsidR="00F17B82">
        <w:instrText xml:space="preserve"> </w:instrText>
      </w:r>
      <w:r w:rsidR="00F17B82">
        <w:fldChar w:fldCharType="separate"/>
      </w:r>
      <w:r w:rsidR="00F17B82">
        <w:rPr>
          <w:noProof/>
        </w:rPr>
        <w:t>3</w:t>
      </w:r>
      <w:r w:rsidR="00F17B82">
        <w:fldChar w:fldCharType="end"/>
      </w:r>
      <w:r w:rsidR="00F17B82">
        <w:noBreakHyphen/>
      </w:r>
      <w:r w:rsidR="00F17B82">
        <w:fldChar w:fldCharType="begin"/>
      </w:r>
      <w:r w:rsidR="00F17B82">
        <w:instrText xml:space="preserve"> </w:instrText>
      </w:r>
      <w:r w:rsidR="00F17B82">
        <w:rPr>
          <w:rFonts w:hint="eastAsia"/>
        </w:rPr>
        <w:instrText>SEQ 表 \* ARABIC \s 1</w:instrText>
      </w:r>
      <w:r w:rsidR="00F17B82">
        <w:instrText xml:space="preserve"> </w:instrText>
      </w:r>
      <w:r w:rsidR="00F17B82">
        <w:fldChar w:fldCharType="separate"/>
      </w:r>
      <w:r w:rsidR="00F17B82">
        <w:rPr>
          <w:noProof/>
        </w:rPr>
        <w:t>1</w:t>
      </w:r>
      <w:r w:rsidR="00F17B82">
        <w:fldChar w:fldCharType="end"/>
      </w:r>
      <w:r>
        <w:t xml:space="preserve"> </w:t>
      </w:r>
      <w:r>
        <w:rPr>
          <w:rFonts w:hint="eastAsia"/>
        </w:rPr>
        <w:t>スケジュール</w:t>
      </w:r>
    </w:p>
    <w:tbl>
      <w:tblPr>
        <w:tblStyle w:val="5c"/>
        <w:tblW w:w="0" w:type="auto"/>
        <w:tblLook w:val="0620" w:firstRow="1" w:lastRow="0" w:firstColumn="0" w:lastColumn="0" w:noHBand="1" w:noVBand="1"/>
      </w:tblPr>
      <w:tblGrid>
        <w:gridCol w:w="6380"/>
        <w:gridCol w:w="2126"/>
        <w:gridCol w:w="23"/>
      </w:tblGrid>
      <w:tr w:rsidR="00485879" w:rsidRPr="0010127D" w14:paraId="4A6A649C" w14:textId="77777777" w:rsidTr="00406E06">
        <w:trPr>
          <w:cnfStyle w:val="100000000000" w:firstRow="1" w:lastRow="0" w:firstColumn="0" w:lastColumn="0" w:oddVBand="0" w:evenVBand="0" w:oddHBand="0" w:evenHBand="0" w:firstRowFirstColumn="0" w:firstRowLastColumn="0" w:lastRowFirstColumn="0" w:lastRowLastColumn="0"/>
        </w:trPr>
        <w:tc>
          <w:tcPr>
            <w:tcW w:w="6380" w:type="dxa"/>
          </w:tcPr>
          <w:p w14:paraId="6484AAE9" w14:textId="0E98DBF4" w:rsidR="00485879" w:rsidRPr="00CA2181" w:rsidRDefault="00485879" w:rsidP="00CA2181">
            <w:pPr>
              <w:pStyle w:val="afffff6"/>
            </w:pPr>
            <w:r w:rsidRPr="00CA2181">
              <w:rPr>
                <w:rFonts w:hint="eastAsia"/>
              </w:rPr>
              <w:t>工程</w:t>
            </w:r>
          </w:p>
        </w:tc>
        <w:tc>
          <w:tcPr>
            <w:tcW w:w="2126" w:type="dxa"/>
            <w:gridSpan w:val="2"/>
          </w:tcPr>
          <w:p w14:paraId="509DA25B" w14:textId="1473C27A" w:rsidR="00485879" w:rsidRPr="00CA2181" w:rsidRDefault="002E5CA1" w:rsidP="00CA2181">
            <w:pPr>
              <w:pStyle w:val="afffff6"/>
            </w:pPr>
            <w:r w:rsidRPr="00CA2181">
              <w:rPr>
                <w:rFonts w:hint="eastAsia"/>
              </w:rPr>
              <w:t>時期</w:t>
            </w:r>
          </w:p>
        </w:tc>
      </w:tr>
      <w:tr w:rsidR="00D6218E" w:rsidRPr="0010127D" w14:paraId="46D5BF13" w14:textId="77777777" w:rsidTr="00406E06">
        <w:trPr>
          <w:gridAfter w:val="1"/>
          <w:wAfter w:w="23" w:type="dxa"/>
        </w:trPr>
        <w:tc>
          <w:tcPr>
            <w:tcW w:w="8506" w:type="dxa"/>
            <w:gridSpan w:val="2"/>
            <w:shd w:val="clear" w:color="auto" w:fill="A5A5A5" w:themeFill="accent3"/>
          </w:tcPr>
          <w:p w14:paraId="2143F333" w14:textId="711F3B87" w:rsidR="00D6218E" w:rsidRPr="0051664F" w:rsidRDefault="00D6218E" w:rsidP="00CA2181">
            <w:pPr>
              <w:pStyle w:val="afffff8"/>
              <w:rPr>
                <w:color w:val="FFFFFF" w:themeColor="background1"/>
              </w:rPr>
            </w:pPr>
            <w:r w:rsidRPr="0051664F">
              <w:rPr>
                <w:rFonts w:hint="eastAsia"/>
                <w:color w:val="FFFFFF" w:themeColor="background1"/>
              </w:rPr>
              <w:t>契約関連</w:t>
            </w:r>
          </w:p>
        </w:tc>
      </w:tr>
      <w:tr w:rsidR="00C036EB" w:rsidRPr="0010127D" w14:paraId="753C9771" w14:textId="77777777" w:rsidTr="00406E06">
        <w:tc>
          <w:tcPr>
            <w:tcW w:w="6380" w:type="dxa"/>
          </w:tcPr>
          <w:p w14:paraId="2E6A2ADD" w14:textId="0445E1F8" w:rsidR="00C036EB" w:rsidRPr="00CA2181" w:rsidRDefault="00C036EB" w:rsidP="00CA2181">
            <w:pPr>
              <w:pStyle w:val="afffff8"/>
              <w:ind w:leftChars="100" w:left="210"/>
            </w:pPr>
            <w:r w:rsidRPr="00CA2181">
              <w:rPr>
                <w:rFonts w:hint="eastAsia"/>
              </w:rPr>
              <w:t>公募事業社との契約</w:t>
            </w:r>
          </w:p>
        </w:tc>
        <w:tc>
          <w:tcPr>
            <w:tcW w:w="2126" w:type="dxa"/>
            <w:gridSpan w:val="2"/>
          </w:tcPr>
          <w:p w14:paraId="39FB3568" w14:textId="717CECA3" w:rsidR="00C036EB" w:rsidRPr="00CA2181" w:rsidRDefault="00C036EB" w:rsidP="00CA2181">
            <w:pPr>
              <w:pStyle w:val="afffff8"/>
            </w:pPr>
            <w:r w:rsidRPr="00CA2181">
              <w:rPr>
                <w:rFonts w:hint="eastAsia"/>
              </w:rPr>
              <w:t>10-3月</w:t>
            </w:r>
          </w:p>
        </w:tc>
      </w:tr>
      <w:tr w:rsidR="00631B0C" w:rsidRPr="0010127D" w14:paraId="58866753" w14:textId="77777777" w:rsidTr="00406E06">
        <w:tc>
          <w:tcPr>
            <w:tcW w:w="8506" w:type="dxa"/>
            <w:gridSpan w:val="3"/>
          </w:tcPr>
          <w:p w14:paraId="51FFAC6B" w14:textId="62172467" w:rsidR="00631B0C" w:rsidRPr="00CA2181" w:rsidRDefault="00631B0C" w:rsidP="002439DC">
            <w:pPr>
              <w:pStyle w:val="afffff8"/>
              <w:ind w:leftChars="100" w:left="210"/>
            </w:pPr>
            <w:r w:rsidRPr="00CA2181">
              <w:rPr>
                <w:rFonts w:hint="eastAsia"/>
              </w:rPr>
              <w:t>会議</w:t>
            </w:r>
          </w:p>
        </w:tc>
      </w:tr>
      <w:tr w:rsidR="00C036EB" w:rsidRPr="0010127D" w14:paraId="4D3ACA7E" w14:textId="77777777" w:rsidTr="00406E06">
        <w:tc>
          <w:tcPr>
            <w:tcW w:w="6380" w:type="dxa"/>
          </w:tcPr>
          <w:p w14:paraId="1AF359BD" w14:textId="75A11F32" w:rsidR="00C036EB" w:rsidRPr="00CA2181" w:rsidRDefault="00C036EB" w:rsidP="002439DC">
            <w:pPr>
              <w:pStyle w:val="afffff8"/>
              <w:ind w:leftChars="100" w:left="210"/>
            </w:pPr>
            <w:r w:rsidRPr="00CA2181">
              <w:rPr>
                <w:rFonts w:hint="eastAsia"/>
              </w:rPr>
              <w:t>事業者説明会</w:t>
            </w:r>
          </w:p>
        </w:tc>
        <w:tc>
          <w:tcPr>
            <w:tcW w:w="2126" w:type="dxa"/>
            <w:gridSpan w:val="2"/>
          </w:tcPr>
          <w:p w14:paraId="04C679C9" w14:textId="574DEBB8" w:rsidR="00C036EB" w:rsidRPr="00CA2181" w:rsidRDefault="00C036EB" w:rsidP="00CA2181">
            <w:pPr>
              <w:pStyle w:val="afffff8"/>
            </w:pPr>
            <w:r w:rsidRPr="00CA2181">
              <w:rPr>
                <w:rFonts w:hint="eastAsia"/>
              </w:rPr>
              <w:t>10-11月</w:t>
            </w:r>
          </w:p>
        </w:tc>
      </w:tr>
      <w:tr w:rsidR="00D6218E" w:rsidRPr="0010127D" w14:paraId="244B807E" w14:textId="77777777" w:rsidTr="00406E06">
        <w:trPr>
          <w:gridAfter w:val="1"/>
          <w:wAfter w:w="23" w:type="dxa"/>
        </w:trPr>
        <w:tc>
          <w:tcPr>
            <w:tcW w:w="8506" w:type="dxa"/>
            <w:gridSpan w:val="2"/>
            <w:shd w:val="clear" w:color="auto" w:fill="A5A5A5" w:themeFill="accent3"/>
          </w:tcPr>
          <w:p w14:paraId="0CE0B9FB" w14:textId="3E26B9F7" w:rsidR="00D6218E" w:rsidRPr="00CA2181" w:rsidRDefault="002E5CA1" w:rsidP="00CA2181">
            <w:pPr>
              <w:pStyle w:val="afffff8"/>
            </w:pPr>
            <w:r w:rsidRPr="0051664F">
              <w:rPr>
                <w:rFonts w:hint="eastAsia"/>
                <w:color w:val="FFFFFF" w:themeColor="background1"/>
              </w:rPr>
              <w:t>I．</w:t>
            </w:r>
            <w:r w:rsidR="00D6218E" w:rsidRPr="0051664F">
              <w:rPr>
                <w:rFonts w:hint="eastAsia"/>
                <w:color w:val="FFFFFF" w:themeColor="background1"/>
              </w:rPr>
              <w:t>公募により採択した協力事業者へのデータ連携の仕組みの実装業務の取りまとめ</w:t>
            </w:r>
          </w:p>
        </w:tc>
      </w:tr>
      <w:tr w:rsidR="00C036EB" w:rsidRPr="0010127D" w14:paraId="4CA7AF93" w14:textId="77777777" w:rsidTr="00406E06">
        <w:tc>
          <w:tcPr>
            <w:tcW w:w="6380" w:type="dxa"/>
          </w:tcPr>
          <w:p w14:paraId="2BBCC5EB" w14:textId="39A23BF9" w:rsidR="00C036EB" w:rsidRPr="00CA2181" w:rsidRDefault="00C036EB" w:rsidP="002439DC">
            <w:pPr>
              <w:pStyle w:val="afffff8"/>
              <w:ind w:leftChars="100" w:left="210"/>
            </w:pPr>
            <w:r w:rsidRPr="00CA2181">
              <w:rPr>
                <w:rFonts w:hint="eastAsia"/>
              </w:rPr>
              <w:t>実装</w:t>
            </w:r>
          </w:p>
        </w:tc>
        <w:tc>
          <w:tcPr>
            <w:tcW w:w="2126" w:type="dxa"/>
            <w:gridSpan w:val="2"/>
          </w:tcPr>
          <w:p w14:paraId="04019B19" w14:textId="4177AFB1" w:rsidR="00C036EB" w:rsidRPr="00CA2181" w:rsidRDefault="00C036EB" w:rsidP="00CA2181">
            <w:pPr>
              <w:pStyle w:val="afffff8"/>
            </w:pPr>
            <w:r w:rsidRPr="00CA2181">
              <w:rPr>
                <w:rFonts w:hint="eastAsia"/>
              </w:rPr>
              <w:t>11-3月</w:t>
            </w:r>
          </w:p>
        </w:tc>
      </w:tr>
      <w:tr w:rsidR="00C036EB" w:rsidRPr="0010127D" w14:paraId="383C1198" w14:textId="77777777" w:rsidTr="00406E06">
        <w:tc>
          <w:tcPr>
            <w:tcW w:w="6380" w:type="dxa"/>
          </w:tcPr>
          <w:p w14:paraId="052270D9" w14:textId="75FA7400" w:rsidR="00C036EB" w:rsidRPr="00CA2181" w:rsidRDefault="00C036EB" w:rsidP="002439DC">
            <w:pPr>
              <w:pStyle w:val="afffff8"/>
              <w:ind w:leftChars="100" w:left="210"/>
            </w:pPr>
            <w:r w:rsidRPr="00CA2181">
              <w:rPr>
                <w:rFonts w:hint="eastAsia"/>
              </w:rPr>
              <w:t>運用サポート</w:t>
            </w:r>
          </w:p>
        </w:tc>
        <w:tc>
          <w:tcPr>
            <w:tcW w:w="2126" w:type="dxa"/>
            <w:gridSpan w:val="2"/>
          </w:tcPr>
          <w:p w14:paraId="154FFA25" w14:textId="2CCF4311" w:rsidR="00C036EB" w:rsidRPr="00CA2181" w:rsidRDefault="00C036EB" w:rsidP="00CA2181">
            <w:pPr>
              <w:pStyle w:val="afffff8"/>
            </w:pPr>
            <w:r w:rsidRPr="00CA2181">
              <w:rPr>
                <w:rFonts w:hint="eastAsia"/>
              </w:rPr>
              <w:t>11-3月</w:t>
            </w:r>
          </w:p>
        </w:tc>
      </w:tr>
      <w:tr w:rsidR="00C036EB" w:rsidRPr="0010127D" w14:paraId="3AF792D3" w14:textId="77777777" w:rsidTr="00406E06">
        <w:tc>
          <w:tcPr>
            <w:tcW w:w="6380" w:type="dxa"/>
          </w:tcPr>
          <w:p w14:paraId="1C464073" w14:textId="68D25F57" w:rsidR="00C036EB" w:rsidRPr="00CA2181" w:rsidRDefault="00C036EB" w:rsidP="002439DC">
            <w:pPr>
              <w:pStyle w:val="afffff8"/>
              <w:ind w:leftChars="100" w:left="210"/>
            </w:pPr>
            <w:r w:rsidRPr="00CA2181">
              <w:rPr>
                <w:rFonts w:hint="eastAsia"/>
              </w:rPr>
              <w:t>成果物とりまとめ</w:t>
            </w:r>
          </w:p>
        </w:tc>
        <w:tc>
          <w:tcPr>
            <w:tcW w:w="2126" w:type="dxa"/>
            <w:gridSpan w:val="2"/>
          </w:tcPr>
          <w:p w14:paraId="4E234AC0" w14:textId="6FB96A16" w:rsidR="00C036EB" w:rsidRPr="00CA2181" w:rsidRDefault="00C036EB" w:rsidP="00CA2181">
            <w:pPr>
              <w:pStyle w:val="afffff8"/>
            </w:pPr>
            <w:r w:rsidRPr="00CA2181">
              <w:rPr>
                <w:rFonts w:hint="eastAsia"/>
              </w:rPr>
              <w:t>2-3月</w:t>
            </w:r>
          </w:p>
        </w:tc>
      </w:tr>
      <w:tr w:rsidR="00C036EB" w:rsidRPr="0010127D" w14:paraId="7BD0C41A" w14:textId="77777777" w:rsidTr="00406E06">
        <w:tc>
          <w:tcPr>
            <w:tcW w:w="6380" w:type="dxa"/>
          </w:tcPr>
          <w:p w14:paraId="2F2BEE48" w14:textId="76695EDB" w:rsidR="00C036EB" w:rsidRPr="00CA2181" w:rsidRDefault="00C036EB" w:rsidP="002439DC">
            <w:pPr>
              <w:pStyle w:val="afffff8"/>
              <w:ind w:leftChars="100" w:left="210"/>
            </w:pPr>
            <w:r w:rsidRPr="00CA2181">
              <w:rPr>
                <w:rFonts w:hint="eastAsia"/>
              </w:rPr>
              <w:t>今後の課題、拡張性等の整理・取りまとめ</w:t>
            </w:r>
          </w:p>
        </w:tc>
        <w:tc>
          <w:tcPr>
            <w:tcW w:w="2126" w:type="dxa"/>
            <w:gridSpan w:val="2"/>
          </w:tcPr>
          <w:p w14:paraId="43610384" w14:textId="67C0FB49" w:rsidR="00C036EB" w:rsidRPr="00CA2181" w:rsidRDefault="00C036EB" w:rsidP="00CA2181">
            <w:pPr>
              <w:pStyle w:val="afffff8"/>
            </w:pPr>
            <w:r w:rsidRPr="00CA2181">
              <w:rPr>
                <w:rFonts w:hint="eastAsia"/>
              </w:rPr>
              <w:t>3月</w:t>
            </w:r>
          </w:p>
        </w:tc>
      </w:tr>
      <w:tr w:rsidR="00D6218E" w:rsidRPr="0010127D" w14:paraId="1F210B8A" w14:textId="77777777" w:rsidTr="00406E06">
        <w:trPr>
          <w:gridAfter w:val="1"/>
          <w:wAfter w:w="23" w:type="dxa"/>
        </w:trPr>
        <w:tc>
          <w:tcPr>
            <w:tcW w:w="8506" w:type="dxa"/>
            <w:gridSpan w:val="2"/>
            <w:shd w:val="clear" w:color="auto" w:fill="A5A5A5" w:themeFill="accent3"/>
          </w:tcPr>
          <w:p w14:paraId="1D77FC91" w14:textId="36713067" w:rsidR="00D6218E" w:rsidRPr="00CA2181" w:rsidRDefault="002E5CA1" w:rsidP="00CA2181">
            <w:pPr>
              <w:pStyle w:val="afffff8"/>
            </w:pPr>
            <w:r w:rsidRPr="0051664F">
              <w:rPr>
                <w:rFonts w:hint="eastAsia"/>
                <w:color w:val="FFFFFF" w:themeColor="background1"/>
              </w:rPr>
              <w:t>Ⅱ．</w:t>
            </w:r>
            <w:r w:rsidR="00D6218E" w:rsidRPr="0051664F">
              <w:rPr>
                <w:rFonts w:hint="eastAsia"/>
                <w:color w:val="FFFFFF" w:themeColor="background1"/>
              </w:rPr>
              <w:t>データ連携の実証のためのテスト環境等の構築</w:t>
            </w:r>
          </w:p>
        </w:tc>
      </w:tr>
      <w:tr w:rsidR="00C036EB" w:rsidRPr="0010127D" w14:paraId="1DCDFE6B" w14:textId="77777777" w:rsidTr="00406E06">
        <w:tc>
          <w:tcPr>
            <w:tcW w:w="6380" w:type="dxa"/>
          </w:tcPr>
          <w:p w14:paraId="6DEA8EC2" w14:textId="64E5E2A0" w:rsidR="00C036EB" w:rsidRPr="00CA2181" w:rsidRDefault="00C036EB" w:rsidP="002439DC">
            <w:pPr>
              <w:pStyle w:val="afffff8"/>
              <w:ind w:leftChars="100" w:left="210"/>
            </w:pPr>
            <w:r w:rsidRPr="00CA2181">
              <w:rPr>
                <w:rFonts w:hint="eastAsia"/>
              </w:rPr>
              <w:t>仕様作成</w:t>
            </w:r>
          </w:p>
        </w:tc>
        <w:tc>
          <w:tcPr>
            <w:tcW w:w="2126" w:type="dxa"/>
            <w:gridSpan w:val="2"/>
          </w:tcPr>
          <w:p w14:paraId="5A738BFB" w14:textId="3BB50B01" w:rsidR="00C036EB" w:rsidRPr="00CA2181" w:rsidRDefault="00C036EB" w:rsidP="00CA2181">
            <w:pPr>
              <w:pStyle w:val="afffff8"/>
            </w:pPr>
            <w:r w:rsidRPr="00CA2181">
              <w:rPr>
                <w:rFonts w:hint="eastAsia"/>
              </w:rPr>
              <w:t>1</w:t>
            </w:r>
            <w:r w:rsidRPr="00CA2181">
              <w:t>2-1</w:t>
            </w:r>
            <w:r w:rsidRPr="00CA2181">
              <w:rPr>
                <w:rFonts w:hint="eastAsia"/>
              </w:rPr>
              <w:t>月</w:t>
            </w:r>
          </w:p>
        </w:tc>
      </w:tr>
      <w:tr w:rsidR="00C036EB" w:rsidRPr="0010127D" w14:paraId="4B885934" w14:textId="77777777" w:rsidTr="00406E06">
        <w:tc>
          <w:tcPr>
            <w:tcW w:w="6380" w:type="dxa"/>
          </w:tcPr>
          <w:p w14:paraId="22A6FF36" w14:textId="7CB6AE15" w:rsidR="00C036EB" w:rsidRPr="00CA2181" w:rsidRDefault="00C036EB" w:rsidP="002439DC">
            <w:pPr>
              <w:pStyle w:val="afffff8"/>
              <w:ind w:leftChars="100" w:left="210"/>
            </w:pPr>
            <w:r w:rsidRPr="00CA2181">
              <w:rPr>
                <w:rFonts w:hint="eastAsia"/>
              </w:rPr>
              <w:t>環境構築</w:t>
            </w:r>
          </w:p>
        </w:tc>
        <w:tc>
          <w:tcPr>
            <w:tcW w:w="2126" w:type="dxa"/>
            <w:gridSpan w:val="2"/>
          </w:tcPr>
          <w:p w14:paraId="7B9984CB" w14:textId="37B32181" w:rsidR="00C036EB" w:rsidRPr="00CA2181" w:rsidRDefault="00C036EB" w:rsidP="00CA2181">
            <w:pPr>
              <w:pStyle w:val="afffff8"/>
            </w:pPr>
            <w:r w:rsidRPr="00CA2181">
              <w:rPr>
                <w:rFonts w:hint="eastAsia"/>
              </w:rPr>
              <w:t>1</w:t>
            </w:r>
            <w:r w:rsidRPr="00CA2181">
              <w:t>1-3</w:t>
            </w:r>
            <w:r w:rsidRPr="00CA2181">
              <w:rPr>
                <w:rFonts w:hint="eastAsia"/>
              </w:rPr>
              <w:t>月</w:t>
            </w:r>
          </w:p>
        </w:tc>
      </w:tr>
      <w:tr w:rsidR="00C036EB" w:rsidRPr="0010127D" w14:paraId="6CAA1F04" w14:textId="77777777" w:rsidTr="00406E06">
        <w:tc>
          <w:tcPr>
            <w:tcW w:w="6380" w:type="dxa"/>
          </w:tcPr>
          <w:p w14:paraId="36EDE436" w14:textId="3DEB1DA5" w:rsidR="00C036EB" w:rsidRPr="00CA2181" w:rsidRDefault="00C036EB" w:rsidP="002439DC">
            <w:pPr>
              <w:pStyle w:val="afffff8"/>
              <w:ind w:leftChars="100" w:left="210"/>
            </w:pPr>
            <w:r w:rsidRPr="00CA2181">
              <w:rPr>
                <w:rFonts w:hint="eastAsia"/>
              </w:rPr>
              <w:t>事業者の開発実装</w:t>
            </w:r>
          </w:p>
        </w:tc>
        <w:tc>
          <w:tcPr>
            <w:tcW w:w="2126" w:type="dxa"/>
            <w:gridSpan w:val="2"/>
          </w:tcPr>
          <w:p w14:paraId="5F58CC7F" w14:textId="52D1968D" w:rsidR="00C036EB" w:rsidRPr="00CA2181" w:rsidRDefault="00C036EB" w:rsidP="00CA2181">
            <w:pPr>
              <w:pStyle w:val="afffff8"/>
            </w:pPr>
            <w:r w:rsidRPr="00CA2181">
              <w:rPr>
                <w:rFonts w:hint="eastAsia"/>
              </w:rPr>
              <w:t>1</w:t>
            </w:r>
            <w:r w:rsidRPr="00CA2181">
              <w:t>1-2</w:t>
            </w:r>
            <w:r w:rsidRPr="00CA2181">
              <w:rPr>
                <w:rFonts w:hint="eastAsia"/>
              </w:rPr>
              <w:t>月</w:t>
            </w:r>
          </w:p>
        </w:tc>
      </w:tr>
      <w:tr w:rsidR="00C036EB" w:rsidRPr="0010127D" w14:paraId="3235D987" w14:textId="77777777" w:rsidTr="00406E06">
        <w:tc>
          <w:tcPr>
            <w:tcW w:w="6380" w:type="dxa"/>
          </w:tcPr>
          <w:p w14:paraId="50C8527F" w14:textId="28614634" w:rsidR="00C036EB" w:rsidRPr="00CA2181" w:rsidRDefault="00C036EB" w:rsidP="002439DC">
            <w:pPr>
              <w:pStyle w:val="afffff8"/>
              <w:ind w:leftChars="100" w:left="210"/>
            </w:pPr>
            <w:r w:rsidRPr="00CA2181">
              <w:rPr>
                <w:rFonts w:hint="eastAsia"/>
              </w:rPr>
              <w:t>検証</w:t>
            </w:r>
          </w:p>
        </w:tc>
        <w:tc>
          <w:tcPr>
            <w:tcW w:w="2126" w:type="dxa"/>
            <w:gridSpan w:val="2"/>
          </w:tcPr>
          <w:p w14:paraId="3011B412" w14:textId="36046EDE" w:rsidR="00C036EB" w:rsidRPr="00CA2181" w:rsidRDefault="00C036EB" w:rsidP="00CA2181">
            <w:pPr>
              <w:pStyle w:val="afffff8"/>
            </w:pPr>
            <w:r w:rsidRPr="00CA2181">
              <w:rPr>
                <w:rFonts w:hint="eastAsia"/>
              </w:rPr>
              <w:t>1</w:t>
            </w:r>
            <w:r w:rsidRPr="00CA2181">
              <w:t>-3</w:t>
            </w:r>
            <w:r w:rsidRPr="00CA2181">
              <w:rPr>
                <w:rFonts w:hint="eastAsia"/>
              </w:rPr>
              <w:t>月</w:t>
            </w:r>
          </w:p>
        </w:tc>
      </w:tr>
      <w:tr w:rsidR="00C036EB" w:rsidRPr="0010127D" w14:paraId="7631B57D" w14:textId="77777777" w:rsidTr="00406E06">
        <w:tc>
          <w:tcPr>
            <w:tcW w:w="6380" w:type="dxa"/>
          </w:tcPr>
          <w:p w14:paraId="3130C0A8" w14:textId="135D77FA" w:rsidR="00C036EB" w:rsidRPr="00CA2181" w:rsidRDefault="00C036EB" w:rsidP="002439DC">
            <w:pPr>
              <w:pStyle w:val="afffff8"/>
              <w:ind w:leftChars="100" w:left="210"/>
            </w:pPr>
            <w:r w:rsidRPr="00CA2181">
              <w:rPr>
                <w:rFonts w:hint="eastAsia"/>
              </w:rPr>
              <w:t>品質分析</w:t>
            </w:r>
          </w:p>
        </w:tc>
        <w:tc>
          <w:tcPr>
            <w:tcW w:w="2126" w:type="dxa"/>
            <w:gridSpan w:val="2"/>
          </w:tcPr>
          <w:p w14:paraId="365BAE12" w14:textId="6B8100AD" w:rsidR="00C036EB" w:rsidRPr="00CA2181" w:rsidRDefault="00C036EB" w:rsidP="00CA2181">
            <w:pPr>
              <w:pStyle w:val="afffff8"/>
            </w:pPr>
            <w:r w:rsidRPr="00CA2181">
              <w:rPr>
                <w:rFonts w:hint="eastAsia"/>
              </w:rPr>
              <w:t>2</w:t>
            </w:r>
            <w:r w:rsidRPr="00CA2181">
              <w:t>-3</w:t>
            </w:r>
            <w:r w:rsidRPr="00CA2181">
              <w:rPr>
                <w:rFonts w:hint="eastAsia"/>
              </w:rPr>
              <w:t>月</w:t>
            </w:r>
          </w:p>
        </w:tc>
      </w:tr>
      <w:tr w:rsidR="00C036EB" w:rsidRPr="0010127D" w14:paraId="6A6C9D24" w14:textId="77777777" w:rsidTr="00406E06">
        <w:tc>
          <w:tcPr>
            <w:tcW w:w="6380" w:type="dxa"/>
          </w:tcPr>
          <w:p w14:paraId="4D44DA13" w14:textId="79422052" w:rsidR="00C036EB" w:rsidRPr="00CA2181" w:rsidRDefault="00C036EB" w:rsidP="002439DC">
            <w:pPr>
              <w:pStyle w:val="afffff8"/>
              <w:ind w:leftChars="100" w:left="210"/>
            </w:pPr>
            <w:r w:rsidRPr="00CA2181">
              <w:rPr>
                <w:rFonts w:hint="eastAsia"/>
              </w:rPr>
              <w:t>運用サポート</w:t>
            </w:r>
          </w:p>
        </w:tc>
        <w:tc>
          <w:tcPr>
            <w:tcW w:w="2126" w:type="dxa"/>
            <w:gridSpan w:val="2"/>
          </w:tcPr>
          <w:p w14:paraId="656EE5A3" w14:textId="1CB75ED7" w:rsidR="00C036EB" w:rsidRPr="00CA2181" w:rsidRDefault="00C036EB" w:rsidP="00CA2181">
            <w:pPr>
              <w:pStyle w:val="afffff8"/>
            </w:pPr>
            <w:r w:rsidRPr="00CA2181">
              <w:rPr>
                <w:rFonts w:hint="eastAsia"/>
              </w:rPr>
              <w:t>1</w:t>
            </w:r>
            <w:r w:rsidRPr="00CA2181">
              <w:t>-3</w:t>
            </w:r>
            <w:r w:rsidRPr="00CA2181">
              <w:rPr>
                <w:rFonts w:hint="eastAsia"/>
              </w:rPr>
              <w:t>月</w:t>
            </w:r>
          </w:p>
        </w:tc>
      </w:tr>
      <w:tr w:rsidR="00C036EB" w:rsidRPr="0010127D" w14:paraId="49143EA7" w14:textId="77777777" w:rsidTr="00406E06">
        <w:tc>
          <w:tcPr>
            <w:tcW w:w="6380" w:type="dxa"/>
          </w:tcPr>
          <w:p w14:paraId="0AC1E39C" w14:textId="3EBF4B21" w:rsidR="00C036EB" w:rsidRPr="00CA2181" w:rsidRDefault="00C036EB" w:rsidP="002439DC">
            <w:pPr>
              <w:pStyle w:val="afffff8"/>
              <w:ind w:leftChars="100" w:left="210"/>
            </w:pPr>
            <w:r w:rsidRPr="00CA2181">
              <w:rPr>
                <w:rFonts w:hint="eastAsia"/>
              </w:rPr>
              <w:t>とりまとめ</w:t>
            </w:r>
          </w:p>
        </w:tc>
        <w:tc>
          <w:tcPr>
            <w:tcW w:w="2126" w:type="dxa"/>
            <w:gridSpan w:val="2"/>
          </w:tcPr>
          <w:p w14:paraId="4B459FE7" w14:textId="1B559F9B" w:rsidR="00C036EB" w:rsidRPr="00CA2181" w:rsidRDefault="00C036EB" w:rsidP="00CA2181">
            <w:pPr>
              <w:pStyle w:val="afffff8"/>
            </w:pPr>
            <w:r w:rsidRPr="00CA2181">
              <w:rPr>
                <w:rFonts w:hint="eastAsia"/>
              </w:rPr>
              <w:t>2</w:t>
            </w:r>
            <w:r w:rsidRPr="00CA2181">
              <w:t>-3</w:t>
            </w:r>
            <w:r w:rsidRPr="00CA2181">
              <w:rPr>
                <w:rFonts w:hint="eastAsia"/>
              </w:rPr>
              <w:t>月</w:t>
            </w:r>
          </w:p>
        </w:tc>
      </w:tr>
      <w:tr w:rsidR="00D6218E" w:rsidRPr="0010127D" w14:paraId="22C6D228" w14:textId="77777777" w:rsidTr="00406E06">
        <w:trPr>
          <w:gridAfter w:val="1"/>
          <w:wAfter w:w="23" w:type="dxa"/>
        </w:trPr>
        <w:tc>
          <w:tcPr>
            <w:tcW w:w="8506" w:type="dxa"/>
            <w:gridSpan w:val="2"/>
            <w:shd w:val="clear" w:color="auto" w:fill="A5A5A5" w:themeFill="accent3"/>
          </w:tcPr>
          <w:p w14:paraId="46E037BB" w14:textId="2C41DD04" w:rsidR="00D6218E" w:rsidRPr="00CA2181" w:rsidRDefault="002E5CA1" w:rsidP="00CA2181">
            <w:pPr>
              <w:pStyle w:val="afffff8"/>
            </w:pPr>
            <w:r w:rsidRPr="0051664F">
              <w:rPr>
                <w:rFonts w:hint="eastAsia"/>
                <w:color w:val="FFFFFF" w:themeColor="background1"/>
              </w:rPr>
              <w:t>Ⅲ．</w:t>
            </w:r>
            <w:r w:rsidR="00D6218E" w:rsidRPr="0051664F">
              <w:rPr>
                <w:rFonts w:hint="eastAsia"/>
                <w:color w:val="FFFFFF" w:themeColor="background1"/>
              </w:rPr>
              <w:t>データ連携実証</w:t>
            </w:r>
          </w:p>
        </w:tc>
      </w:tr>
      <w:tr w:rsidR="00C036EB" w:rsidRPr="0010127D" w14:paraId="0863A5EF" w14:textId="77777777" w:rsidTr="00406E06">
        <w:tc>
          <w:tcPr>
            <w:tcW w:w="6380" w:type="dxa"/>
          </w:tcPr>
          <w:p w14:paraId="5735B7E0" w14:textId="64EF7899" w:rsidR="00C036EB" w:rsidRPr="00CA2181" w:rsidRDefault="00C036EB" w:rsidP="002439DC">
            <w:pPr>
              <w:pStyle w:val="afffff8"/>
              <w:ind w:leftChars="100" w:left="210"/>
            </w:pPr>
            <w:r w:rsidRPr="00CA2181">
              <w:rPr>
                <w:rFonts w:hint="eastAsia"/>
              </w:rPr>
              <w:t>テスト環境による実証</w:t>
            </w:r>
          </w:p>
        </w:tc>
        <w:tc>
          <w:tcPr>
            <w:tcW w:w="2126" w:type="dxa"/>
            <w:gridSpan w:val="2"/>
          </w:tcPr>
          <w:p w14:paraId="42DBE16B" w14:textId="61D8DFDA" w:rsidR="00C036EB" w:rsidRPr="00CA2181" w:rsidRDefault="00C036EB" w:rsidP="00CA2181">
            <w:pPr>
              <w:pStyle w:val="afffff8"/>
            </w:pPr>
            <w:r w:rsidRPr="00CA2181">
              <w:rPr>
                <w:rFonts w:hint="eastAsia"/>
              </w:rPr>
              <w:t>1</w:t>
            </w:r>
            <w:r w:rsidRPr="00CA2181">
              <w:t>-2</w:t>
            </w:r>
            <w:r w:rsidRPr="00CA2181">
              <w:rPr>
                <w:rFonts w:hint="eastAsia"/>
              </w:rPr>
              <w:t>月</w:t>
            </w:r>
          </w:p>
        </w:tc>
      </w:tr>
      <w:tr w:rsidR="00C036EB" w:rsidRPr="0010127D" w14:paraId="7A901633" w14:textId="77777777" w:rsidTr="00406E06">
        <w:tc>
          <w:tcPr>
            <w:tcW w:w="6380" w:type="dxa"/>
          </w:tcPr>
          <w:p w14:paraId="6E9AC387" w14:textId="56B5C122" w:rsidR="00C036EB" w:rsidRPr="00CA2181" w:rsidRDefault="00C036EB" w:rsidP="002439DC">
            <w:pPr>
              <w:pStyle w:val="afffff8"/>
              <w:ind w:leftChars="100" w:left="210"/>
            </w:pPr>
            <w:r w:rsidRPr="00CA2181">
              <w:rPr>
                <w:rFonts w:hint="eastAsia"/>
              </w:rPr>
              <w:t>異なる実システム間/実システムーアプリ間による実証</w:t>
            </w:r>
          </w:p>
        </w:tc>
        <w:tc>
          <w:tcPr>
            <w:tcW w:w="2126" w:type="dxa"/>
            <w:gridSpan w:val="2"/>
          </w:tcPr>
          <w:p w14:paraId="424C0CB3" w14:textId="77777777" w:rsidR="00C036EB" w:rsidRPr="00CA2181" w:rsidRDefault="00C036EB" w:rsidP="00CA2181">
            <w:pPr>
              <w:pStyle w:val="afffff8"/>
            </w:pPr>
          </w:p>
        </w:tc>
      </w:tr>
      <w:tr w:rsidR="00C036EB" w:rsidRPr="0010127D" w14:paraId="7A1440A2" w14:textId="77777777" w:rsidTr="00406E06">
        <w:tc>
          <w:tcPr>
            <w:tcW w:w="6380" w:type="dxa"/>
          </w:tcPr>
          <w:p w14:paraId="79BF2845" w14:textId="5A2139F6" w:rsidR="00C036EB" w:rsidRPr="00CA2181" w:rsidRDefault="00C036EB" w:rsidP="002439DC">
            <w:pPr>
              <w:pStyle w:val="afffff8"/>
              <w:ind w:leftChars="100" w:left="210"/>
            </w:pPr>
            <w:r w:rsidRPr="00CA2181">
              <w:rPr>
                <w:rFonts w:hint="eastAsia"/>
              </w:rPr>
              <w:t>改修支援</w:t>
            </w:r>
          </w:p>
        </w:tc>
        <w:tc>
          <w:tcPr>
            <w:tcW w:w="2126" w:type="dxa"/>
            <w:gridSpan w:val="2"/>
          </w:tcPr>
          <w:p w14:paraId="3578E5CA" w14:textId="48213CB0" w:rsidR="00C036EB" w:rsidRPr="00CA2181" w:rsidRDefault="00C036EB" w:rsidP="00CA2181">
            <w:pPr>
              <w:pStyle w:val="afffff8"/>
            </w:pPr>
            <w:r w:rsidRPr="00CA2181">
              <w:rPr>
                <w:rFonts w:hint="eastAsia"/>
              </w:rPr>
              <w:t>3月</w:t>
            </w:r>
          </w:p>
        </w:tc>
      </w:tr>
      <w:tr w:rsidR="00D6218E" w:rsidRPr="0010127D" w14:paraId="6F664317" w14:textId="77777777" w:rsidTr="00406E06">
        <w:trPr>
          <w:gridAfter w:val="1"/>
          <w:wAfter w:w="23" w:type="dxa"/>
        </w:trPr>
        <w:tc>
          <w:tcPr>
            <w:tcW w:w="8506" w:type="dxa"/>
            <w:gridSpan w:val="2"/>
            <w:shd w:val="clear" w:color="auto" w:fill="A5A5A5" w:themeFill="accent3"/>
          </w:tcPr>
          <w:p w14:paraId="20476E7C" w14:textId="218EBCBA" w:rsidR="00D6218E" w:rsidRPr="0051664F" w:rsidRDefault="002E5CA1" w:rsidP="00CA2181">
            <w:pPr>
              <w:pStyle w:val="afffff8"/>
              <w:rPr>
                <w:color w:val="FFFFFF" w:themeColor="background1"/>
              </w:rPr>
            </w:pPr>
            <w:r w:rsidRPr="0051664F">
              <w:rPr>
                <w:rFonts w:hint="eastAsia"/>
                <w:color w:val="FFFFFF" w:themeColor="background1"/>
              </w:rPr>
              <w:t>Ⅳ．</w:t>
            </w:r>
            <w:r w:rsidR="00E71DD6" w:rsidRPr="0051664F">
              <w:rPr>
                <w:rFonts w:hint="eastAsia"/>
                <w:color w:val="FFFFFF" w:themeColor="background1"/>
              </w:rPr>
              <w:t>データ仲介機能を用いたデータ連携基盤の調査</w:t>
            </w:r>
          </w:p>
        </w:tc>
      </w:tr>
      <w:tr w:rsidR="00C036EB" w:rsidRPr="0010127D" w14:paraId="76368DB7" w14:textId="77777777" w:rsidTr="00406E06">
        <w:tc>
          <w:tcPr>
            <w:tcW w:w="6380" w:type="dxa"/>
          </w:tcPr>
          <w:p w14:paraId="6E356ECB" w14:textId="4F866F1F" w:rsidR="00C036EB" w:rsidRPr="00CA2181" w:rsidRDefault="00C036EB" w:rsidP="002439DC">
            <w:pPr>
              <w:pStyle w:val="afffff8"/>
              <w:ind w:leftChars="100" w:left="210"/>
            </w:pPr>
            <w:r w:rsidRPr="00CA2181">
              <w:rPr>
                <w:rFonts w:hint="eastAsia"/>
              </w:rPr>
              <w:t>検証</w:t>
            </w:r>
          </w:p>
        </w:tc>
        <w:tc>
          <w:tcPr>
            <w:tcW w:w="2126" w:type="dxa"/>
            <w:gridSpan w:val="2"/>
          </w:tcPr>
          <w:p w14:paraId="12E855F7" w14:textId="26422EEB" w:rsidR="00C036EB" w:rsidRPr="00CA2181" w:rsidRDefault="00C036EB" w:rsidP="00CA2181">
            <w:pPr>
              <w:pStyle w:val="afffff8"/>
            </w:pPr>
            <w:r w:rsidRPr="00CA2181">
              <w:rPr>
                <w:rFonts w:hint="eastAsia"/>
              </w:rPr>
              <w:t>1</w:t>
            </w:r>
            <w:r w:rsidRPr="00CA2181">
              <w:t>1-2</w:t>
            </w:r>
            <w:r w:rsidRPr="00CA2181">
              <w:rPr>
                <w:rFonts w:hint="eastAsia"/>
              </w:rPr>
              <w:t>月</w:t>
            </w:r>
          </w:p>
        </w:tc>
      </w:tr>
      <w:tr w:rsidR="00C036EB" w:rsidRPr="0010127D" w14:paraId="1829CF1D" w14:textId="77777777" w:rsidTr="00406E06">
        <w:tc>
          <w:tcPr>
            <w:tcW w:w="6380" w:type="dxa"/>
          </w:tcPr>
          <w:p w14:paraId="33AC3F01" w14:textId="6337BF82" w:rsidR="00C036EB" w:rsidRPr="00CA2181" w:rsidRDefault="00C036EB" w:rsidP="002439DC">
            <w:pPr>
              <w:pStyle w:val="afffff8"/>
              <w:ind w:leftChars="200" w:left="420"/>
            </w:pPr>
            <w:r w:rsidRPr="00CA2181">
              <w:rPr>
                <w:rFonts w:hint="eastAsia"/>
              </w:rPr>
              <w:t>報告</w:t>
            </w:r>
          </w:p>
        </w:tc>
        <w:tc>
          <w:tcPr>
            <w:tcW w:w="2126" w:type="dxa"/>
            <w:gridSpan w:val="2"/>
          </w:tcPr>
          <w:p w14:paraId="71F9D33D" w14:textId="6DDC8B52" w:rsidR="00C036EB" w:rsidRPr="00CA2181" w:rsidRDefault="00C036EB" w:rsidP="00CA2181">
            <w:pPr>
              <w:pStyle w:val="afffff8"/>
            </w:pPr>
            <w:r w:rsidRPr="00CA2181">
              <w:rPr>
                <w:rFonts w:hint="eastAsia"/>
              </w:rPr>
              <w:t>3月</w:t>
            </w:r>
          </w:p>
        </w:tc>
      </w:tr>
      <w:tr w:rsidR="00D6218E" w:rsidRPr="0010127D" w14:paraId="22DEB336" w14:textId="77777777" w:rsidTr="00406E06">
        <w:trPr>
          <w:gridAfter w:val="1"/>
          <w:wAfter w:w="23" w:type="dxa"/>
        </w:trPr>
        <w:tc>
          <w:tcPr>
            <w:tcW w:w="8506" w:type="dxa"/>
            <w:gridSpan w:val="2"/>
            <w:shd w:val="clear" w:color="auto" w:fill="A5A5A5" w:themeFill="accent3"/>
          </w:tcPr>
          <w:p w14:paraId="4A00FC5F" w14:textId="160645BE" w:rsidR="00D6218E" w:rsidRPr="00CA2181" w:rsidRDefault="00D6218E" w:rsidP="0051664F">
            <w:pPr>
              <w:pStyle w:val="afffff8"/>
            </w:pPr>
            <w:r w:rsidRPr="0051664F">
              <w:rPr>
                <w:rFonts w:hint="eastAsia"/>
                <w:color w:val="FFFFFF" w:themeColor="background1"/>
              </w:rPr>
              <w:t>報告書</w:t>
            </w:r>
          </w:p>
        </w:tc>
      </w:tr>
      <w:tr w:rsidR="00C036EB" w:rsidRPr="0010127D" w14:paraId="3EE1BE7E" w14:textId="77777777" w:rsidTr="00406E06">
        <w:tc>
          <w:tcPr>
            <w:tcW w:w="6380" w:type="dxa"/>
          </w:tcPr>
          <w:p w14:paraId="03777858" w14:textId="45614177" w:rsidR="00C036EB" w:rsidRPr="00CA2181" w:rsidRDefault="00C036EB" w:rsidP="0051664F">
            <w:pPr>
              <w:pStyle w:val="afffff8"/>
              <w:ind w:leftChars="100" w:left="210"/>
            </w:pPr>
            <w:r w:rsidRPr="00CA2181">
              <w:rPr>
                <w:rFonts w:hint="eastAsia"/>
              </w:rPr>
              <w:t>作成</w:t>
            </w:r>
          </w:p>
        </w:tc>
        <w:tc>
          <w:tcPr>
            <w:tcW w:w="2126" w:type="dxa"/>
            <w:gridSpan w:val="2"/>
          </w:tcPr>
          <w:p w14:paraId="19507694" w14:textId="36E063C4" w:rsidR="00C036EB" w:rsidRPr="00CA2181" w:rsidRDefault="00C036EB" w:rsidP="00CA2181">
            <w:pPr>
              <w:pStyle w:val="afffff8"/>
            </w:pPr>
            <w:r w:rsidRPr="00CA2181">
              <w:rPr>
                <w:rFonts w:hint="eastAsia"/>
              </w:rPr>
              <w:t>3月</w:t>
            </w:r>
          </w:p>
        </w:tc>
      </w:tr>
      <w:tr w:rsidR="00C036EB" w:rsidRPr="0010127D" w14:paraId="74A1A381" w14:textId="77777777" w:rsidTr="00406E06">
        <w:tc>
          <w:tcPr>
            <w:tcW w:w="6380" w:type="dxa"/>
          </w:tcPr>
          <w:p w14:paraId="5896FF94" w14:textId="1E76092D" w:rsidR="00C036EB" w:rsidRPr="00CA2181" w:rsidRDefault="00C036EB" w:rsidP="0051664F">
            <w:pPr>
              <w:pStyle w:val="afffff8"/>
              <w:ind w:leftChars="100" w:left="210"/>
            </w:pPr>
            <w:r w:rsidRPr="00CA2181">
              <w:rPr>
                <w:rFonts w:hint="eastAsia"/>
              </w:rPr>
              <w:t>概要</w:t>
            </w:r>
          </w:p>
        </w:tc>
        <w:tc>
          <w:tcPr>
            <w:tcW w:w="2126" w:type="dxa"/>
            <w:gridSpan w:val="2"/>
          </w:tcPr>
          <w:p w14:paraId="33D7B0AD" w14:textId="4EB2224B" w:rsidR="00C036EB" w:rsidRPr="00CA2181" w:rsidRDefault="00C036EB" w:rsidP="00CA2181">
            <w:pPr>
              <w:pStyle w:val="afffff8"/>
            </w:pPr>
            <w:r w:rsidRPr="00CA2181">
              <w:rPr>
                <w:rFonts w:hint="eastAsia"/>
              </w:rPr>
              <w:t>3月</w:t>
            </w:r>
          </w:p>
        </w:tc>
      </w:tr>
    </w:tbl>
    <w:p w14:paraId="51B4065F" w14:textId="7703AB76" w:rsidR="006D6110" w:rsidRPr="0010127D" w:rsidRDefault="006D6110" w:rsidP="006D6110">
      <w:pPr>
        <w:pStyle w:val="31"/>
        <w:spacing w:before="180" w:after="180"/>
      </w:pPr>
      <w:bookmarkStart w:id="49" w:name="_Toc131528127"/>
      <w:bookmarkStart w:id="50" w:name="_Toc131760227"/>
      <w:r w:rsidRPr="0010127D">
        <w:rPr>
          <w:rFonts w:hint="eastAsia"/>
        </w:rPr>
        <w:lastRenderedPageBreak/>
        <w:t>実装取組</w:t>
      </w:r>
      <w:r w:rsidR="007B1790">
        <w:rPr>
          <w:rFonts w:hint="eastAsia"/>
        </w:rPr>
        <w:t>事業者</w:t>
      </w:r>
      <w:bookmarkEnd w:id="49"/>
      <w:bookmarkEnd w:id="50"/>
    </w:p>
    <w:p w14:paraId="1A1BE83A" w14:textId="30B4F2A0" w:rsidR="00FE3525" w:rsidRPr="0010127D" w:rsidRDefault="00FE3525" w:rsidP="00FE3525">
      <w:pPr>
        <w:pStyle w:val="ae"/>
        <w:keepNext/>
        <w:spacing w:before="180"/>
        <w:ind w:left="210"/>
      </w:pPr>
      <w:r w:rsidRPr="0010127D">
        <w:rPr>
          <w:rFonts w:hint="eastAsia"/>
        </w:rPr>
        <w:t xml:space="preserve">表 </w:t>
      </w:r>
      <w:r w:rsidR="00F17B82">
        <w:fldChar w:fldCharType="begin"/>
      </w:r>
      <w:r w:rsidR="00F17B82">
        <w:instrText xml:space="preserve"> </w:instrText>
      </w:r>
      <w:r w:rsidR="00F17B82">
        <w:rPr>
          <w:rFonts w:hint="eastAsia"/>
        </w:rPr>
        <w:instrText>STYLEREF 1 \s</w:instrText>
      </w:r>
      <w:r w:rsidR="00F17B82">
        <w:instrText xml:space="preserve"> </w:instrText>
      </w:r>
      <w:r w:rsidR="00F17B82">
        <w:fldChar w:fldCharType="separate"/>
      </w:r>
      <w:r w:rsidR="00F17B82">
        <w:rPr>
          <w:noProof/>
        </w:rPr>
        <w:t>3</w:t>
      </w:r>
      <w:r w:rsidR="00F17B82">
        <w:fldChar w:fldCharType="end"/>
      </w:r>
      <w:r w:rsidR="00F17B82">
        <w:noBreakHyphen/>
      </w:r>
      <w:r w:rsidR="00F17B82">
        <w:fldChar w:fldCharType="begin"/>
      </w:r>
      <w:r w:rsidR="00F17B82">
        <w:instrText xml:space="preserve"> </w:instrText>
      </w:r>
      <w:r w:rsidR="00F17B82">
        <w:rPr>
          <w:rFonts w:hint="eastAsia"/>
        </w:rPr>
        <w:instrText>SEQ 表 \* ARABIC \s 1</w:instrText>
      </w:r>
      <w:r w:rsidR="00F17B82">
        <w:instrText xml:space="preserve"> </w:instrText>
      </w:r>
      <w:r w:rsidR="00F17B82">
        <w:fldChar w:fldCharType="separate"/>
      </w:r>
      <w:r w:rsidR="00F17B82">
        <w:rPr>
          <w:noProof/>
        </w:rPr>
        <w:t>2</w:t>
      </w:r>
      <w:r w:rsidR="00F17B82">
        <w:fldChar w:fldCharType="end"/>
      </w:r>
      <w:r w:rsidRPr="0010127D">
        <w:t xml:space="preserve"> </w:t>
      </w:r>
      <w:r w:rsidR="007B1790">
        <w:rPr>
          <w:rFonts w:hint="eastAsia"/>
        </w:rPr>
        <w:t>実装取組事業者一覧</w:t>
      </w:r>
    </w:p>
    <w:tbl>
      <w:tblPr>
        <w:tblStyle w:val="520"/>
        <w:tblW w:w="0" w:type="auto"/>
        <w:jc w:val="right"/>
        <w:tblLook w:val="0620" w:firstRow="1" w:lastRow="0" w:firstColumn="0" w:lastColumn="0" w:noHBand="1" w:noVBand="1"/>
      </w:tblPr>
      <w:tblGrid>
        <w:gridCol w:w="4111"/>
        <w:gridCol w:w="1985"/>
        <w:gridCol w:w="2407"/>
      </w:tblGrid>
      <w:tr w:rsidR="00485879" w:rsidRPr="0010127D" w14:paraId="614100F6" w14:textId="77777777" w:rsidTr="00406E06">
        <w:trPr>
          <w:cnfStyle w:val="100000000000" w:firstRow="1" w:lastRow="0" w:firstColumn="0" w:lastColumn="0" w:oddVBand="0" w:evenVBand="0" w:oddHBand="0" w:evenHBand="0" w:firstRowFirstColumn="0" w:firstRowLastColumn="0" w:lastRowFirstColumn="0" w:lastRowLastColumn="0"/>
          <w:tblHeader/>
          <w:jc w:val="right"/>
        </w:trPr>
        <w:tc>
          <w:tcPr>
            <w:tcW w:w="4111" w:type="dxa"/>
          </w:tcPr>
          <w:p w14:paraId="74769B91" w14:textId="22C0B1A6" w:rsidR="00485879" w:rsidRPr="0095715F" w:rsidRDefault="00485879" w:rsidP="0095715F">
            <w:pPr>
              <w:pStyle w:val="afffff6"/>
            </w:pPr>
            <w:r w:rsidRPr="0095715F">
              <w:rPr>
                <w:rFonts w:hint="eastAsia"/>
              </w:rPr>
              <w:t>事業</w:t>
            </w:r>
            <w:r w:rsidR="009A2EE4" w:rsidRPr="0095715F">
              <w:rPr>
                <w:rFonts w:hint="eastAsia"/>
              </w:rPr>
              <w:t>者</w:t>
            </w:r>
          </w:p>
        </w:tc>
        <w:tc>
          <w:tcPr>
            <w:tcW w:w="1985" w:type="dxa"/>
          </w:tcPr>
          <w:p w14:paraId="053B0097" w14:textId="765B29B7" w:rsidR="00485879" w:rsidRPr="0095715F" w:rsidRDefault="00485879" w:rsidP="0095715F">
            <w:pPr>
              <w:pStyle w:val="afffff6"/>
            </w:pPr>
            <w:r w:rsidRPr="0095715F">
              <w:rPr>
                <w:rFonts w:hint="eastAsia"/>
              </w:rPr>
              <w:t>システム</w:t>
            </w:r>
          </w:p>
        </w:tc>
        <w:tc>
          <w:tcPr>
            <w:tcW w:w="2407" w:type="dxa"/>
          </w:tcPr>
          <w:p w14:paraId="43925E86" w14:textId="78D1DEE8" w:rsidR="00485879" w:rsidRPr="0095715F" w:rsidRDefault="00485879" w:rsidP="0095715F">
            <w:pPr>
              <w:pStyle w:val="afffff6"/>
            </w:pPr>
            <w:r w:rsidRPr="0095715F">
              <w:rPr>
                <w:rFonts w:hint="eastAsia"/>
              </w:rPr>
              <w:t>機能</w:t>
            </w:r>
          </w:p>
        </w:tc>
      </w:tr>
      <w:tr w:rsidR="00CF1BBD" w:rsidRPr="0010127D" w14:paraId="3EDBFEF9" w14:textId="77777777" w:rsidTr="001C7A5D">
        <w:trPr>
          <w:trHeight w:val="340"/>
          <w:jc w:val="right"/>
        </w:trPr>
        <w:tc>
          <w:tcPr>
            <w:tcW w:w="4111" w:type="dxa"/>
            <w:vMerge w:val="restart"/>
            <w:tcBorders>
              <w:top w:val="single" w:sz="18" w:space="0" w:color="auto"/>
              <w:bottom w:val="single" w:sz="4" w:space="0" w:color="auto"/>
            </w:tcBorders>
            <w:shd w:val="clear" w:color="auto" w:fill="auto"/>
            <w:vAlign w:val="center"/>
          </w:tcPr>
          <w:p w14:paraId="15CEC5BF" w14:textId="629C9AAB" w:rsidR="00CF1BBD" w:rsidRPr="0095715F" w:rsidRDefault="00CF1BBD" w:rsidP="001C7A5D">
            <w:pPr>
              <w:pStyle w:val="afffff8"/>
            </w:pPr>
            <w:r w:rsidRPr="0095715F">
              <w:rPr>
                <w:rFonts w:hint="eastAsia"/>
              </w:rPr>
              <w:t>ウィンバード株式会社</w:t>
            </w:r>
          </w:p>
        </w:tc>
        <w:tc>
          <w:tcPr>
            <w:tcW w:w="1985" w:type="dxa"/>
            <w:vMerge w:val="restart"/>
            <w:tcBorders>
              <w:top w:val="single" w:sz="18" w:space="0" w:color="auto"/>
              <w:bottom w:val="single" w:sz="4" w:space="0" w:color="auto"/>
            </w:tcBorders>
            <w:vAlign w:val="center"/>
          </w:tcPr>
          <w:p w14:paraId="3884E4D6" w14:textId="3A8F6322" w:rsidR="00CF1BBD" w:rsidRPr="0095715F" w:rsidRDefault="00CF1BBD" w:rsidP="00DA6381">
            <w:pPr>
              <w:pStyle w:val="afffff8"/>
              <w:jc w:val="center"/>
            </w:pPr>
            <w:r w:rsidRPr="0095715F">
              <w:rPr>
                <w:rFonts w:hint="eastAsia"/>
              </w:rPr>
              <w:t>校務支援システム</w:t>
            </w:r>
          </w:p>
        </w:tc>
        <w:tc>
          <w:tcPr>
            <w:tcW w:w="2407" w:type="dxa"/>
            <w:tcBorders>
              <w:top w:val="single" w:sz="18" w:space="0" w:color="auto"/>
              <w:bottom w:val="single" w:sz="4" w:space="0" w:color="auto"/>
            </w:tcBorders>
            <w:vAlign w:val="center"/>
          </w:tcPr>
          <w:p w14:paraId="5D4BC546" w14:textId="29DAE4FF" w:rsidR="00CF1BBD" w:rsidRPr="0095715F" w:rsidRDefault="00CF1BBD" w:rsidP="001C7A5D">
            <w:pPr>
              <w:pStyle w:val="afffff8"/>
            </w:pPr>
            <w:r w:rsidRPr="0095715F">
              <w:rPr>
                <w:rFonts w:hint="eastAsia"/>
              </w:rPr>
              <w:t>OneRoster CSV出力</w:t>
            </w:r>
          </w:p>
        </w:tc>
      </w:tr>
      <w:tr w:rsidR="00CF1BBD" w:rsidRPr="0010127D" w14:paraId="67CF9AD5"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18D1698E"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34CB30EC" w14:textId="27AFC185"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72209A62" w14:textId="4D8FD5B7" w:rsidR="00CF1BBD" w:rsidRPr="0095715F" w:rsidRDefault="00CF1BBD" w:rsidP="001C7A5D">
            <w:pPr>
              <w:pStyle w:val="afffff8"/>
            </w:pPr>
            <w:r w:rsidRPr="0095715F">
              <w:rPr>
                <w:rFonts w:hint="eastAsia"/>
              </w:rPr>
              <w:t>OneRoster REST出力</w:t>
            </w:r>
          </w:p>
        </w:tc>
      </w:tr>
      <w:tr w:rsidR="00CF1BBD" w:rsidRPr="0010127D" w14:paraId="2BE61786"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6E5FE3BC" w14:textId="6C19E839" w:rsidR="00CF1BBD" w:rsidRPr="0095715F" w:rsidRDefault="00CF1BBD" w:rsidP="001C7A5D">
            <w:pPr>
              <w:pStyle w:val="afffff8"/>
            </w:pPr>
            <w:r w:rsidRPr="0095715F">
              <w:rPr>
                <w:rFonts w:hint="eastAsia"/>
              </w:rPr>
              <w:t>株式会社システムディ</w:t>
            </w:r>
          </w:p>
        </w:tc>
        <w:tc>
          <w:tcPr>
            <w:tcW w:w="1985" w:type="dxa"/>
            <w:vMerge w:val="restart"/>
            <w:tcBorders>
              <w:top w:val="single" w:sz="4" w:space="0" w:color="auto"/>
              <w:bottom w:val="single" w:sz="4" w:space="0" w:color="auto"/>
            </w:tcBorders>
            <w:vAlign w:val="center"/>
          </w:tcPr>
          <w:p w14:paraId="6FB09D47" w14:textId="2206A779" w:rsidR="00CF1BBD" w:rsidRPr="0095715F" w:rsidRDefault="00CF1BBD" w:rsidP="00DA6381">
            <w:pPr>
              <w:pStyle w:val="afffff8"/>
              <w:jc w:val="center"/>
            </w:pPr>
            <w:r w:rsidRPr="0095715F">
              <w:rPr>
                <w:rFonts w:hint="eastAsia"/>
              </w:rPr>
              <w:t>校務支援システム</w:t>
            </w:r>
          </w:p>
        </w:tc>
        <w:tc>
          <w:tcPr>
            <w:tcW w:w="2407" w:type="dxa"/>
            <w:tcBorders>
              <w:top w:val="single" w:sz="4" w:space="0" w:color="auto"/>
              <w:bottom w:val="single" w:sz="4" w:space="0" w:color="auto"/>
            </w:tcBorders>
            <w:vAlign w:val="center"/>
          </w:tcPr>
          <w:p w14:paraId="658EA1E7" w14:textId="74538633" w:rsidR="00CF1BBD" w:rsidRPr="0095715F" w:rsidRDefault="00CF1BBD" w:rsidP="001C7A5D">
            <w:pPr>
              <w:pStyle w:val="afffff8"/>
            </w:pPr>
            <w:r w:rsidRPr="0095715F">
              <w:rPr>
                <w:rFonts w:hint="eastAsia"/>
              </w:rPr>
              <w:t>OneRoster CSV出力</w:t>
            </w:r>
          </w:p>
        </w:tc>
      </w:tr>
      <w:tr w:rsidR="00CF1BBD" w:rsidRPr="0010127D" w14:paraId="29518A4C"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35214C24"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5972E076" w14:textId="54345650"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2719F17A" w14:textId="43504A0A" w:rsidR="00CF1BBD" w:rsidRPr="0095715F" w:rsidRDefault="00CF1BBD" w:rsidP="001C7A5D">
            <w:pPr>
              <w:pStyle w:val="afffff8"/>
            </w:pPr>
            <w:r w:rsidRPr="0095715F">
              <w:rPr>
                <w:rFonts w:hint="eastAsia"/>
              </w:rPr>
              <w:t>OneRoster REST出力</w:t>
            </w:r>
          </w:p>
        </w:tc>
      </w:tr>
      <w:tr w:rsidR="005B3791" w:rsidRPr="0010127D" w14:paraId="7454A3A6" w14:textId="77777777" w:rsidTr="001C7A5D">
        <w:trPr>
          <w:trHeight w:val="340"/>
          <w:jc w:val="right"/>
        </w:trPr>
        <w:tc>
          <w:tcPr>
            <w:tcW w:w="4111" w:type="dxa"/>
            <w:tcBorders>
              <w:top w:val="single" w:sz="4" w:space="0" w:color="auto"/>
              <w:bottom w:val="single" w:sz="4" w:space="0" w:color="auto"/>
            </w:tcBorders>
            <w:shd w:val="clear" w:color="auto" w:fill="auto"/>
            <w:vAlign w:val="center"/>
          </w:tcPr>
          <w:p w14:paraId="655DA3AF" w14:textId="3833A891" w:rsidR="005B3791" w:rsidRPr="0095715F" w:rsidRDefault="005B3791" w:rsidP="001C7A5D">
            <w:pPr>
              <w:pStyle w:val="afffff8"/>
            </w:pPr>
            <w:r w:rsidRPr="0095715F">
              <w:rPr>
                <w:rFonts w:hint="eastAsia"/>
              </w:rPr>
              <w:t>株式会社文溪堂</w:t>
            </w:r>
          </w:p>
        </w:tc>
        <w:tc>
          <w:tcPr>
            <w:tcW w:w="1985" w:type="dxa"/>
            <w:tcBorders>
              <w:top w:val="single" w:sz="4" w:space="0" w:color="auto"/>
              <w:bottom w:val="single" w:sz="4" w:space="0" w:color="auto"/>
            </w:tcBorders>
            <w:vAlign w:val="center"/>
          </w:tcPr>
          <w:p w14:paraId="545D4ED5" w14:textId="7A3530AE" w:rsidR="005B3791" w:rsidRPr="0095715F" w:rsidRDefault="005B3791" w:rsidP="00DA6381">
            <w:pPr>
              <w:pStyle w:val="afffff8"/>
              <w:jc w:val="center"/>
            </w:pPr>
            <w:r w:rsidRPr="0095715F">
              <w:rPr>
                <w:rFonts w:hint="eastAsia"/>
              </w:rPr>
              <w:t>校務支援システム</w:t>
            </w:r>
          </w:p>
        </w:tc>
        <w:tc>
          <w:tcPr>
            <w:tcW w:w="2407" w:type="dxa"/>
            <w:tcBorders>
              <w:top w:val="single" w:sz="4" w:space="0" w:color="auto"/>
              <w:bottom w:val="single" w:sz="4" w:space="0" w:color="auto"/>
            </w:tcBorders>
            <w:vAlign w:val="center"/>
          </w:tcPr>
          <w:p w14:paraId="1AA62E8D" w14:textId="65997540" w:rsidR="005B3791" w:rsidRPr="0095715F" w:rsidRDefault="005B3791" w:rsidP="001C7A5D">
            <w:pPr>
              <w:pStyle w:val="afffff8"/>
            </w:pPr>
            <w:r w:rsidRPr="0095715F">
              <w:rPr>
                <w:rFonts w:hint="eastAsia"/>
              </w:rPr>
              <w:t>OneRoster CSV出力</w:t>
            </w:r>
          </w:p>
        </w:tc>
      </w:tr>
      <w:tr w:rsidR="005B3791" w:rsidRPr="0010127D" w14:paraId="77C65CE5" w14:textId="77777777" w:rsidTr="001C7A5D">
        <w:trPr>
          <w:trHeight w:val="340"/>
          <w:jc w:val="right"/>
        </w:trPr>
        <w:tc>
          <w:tcPr>
            <w:tcW w:w="4111" w:type="dxa"/>
            <w:tcBorders>
              <w:top w:val="single" w:sz="4" w:space="0" w:color="auto"/>
              <w:bottom w:val="single" w:sz="4" w:space="0" w:color="auto"/>
            </w:tcBorders>
            <w:shd w:val="clear" w:color="auto" w:fill="auto"/>
            <w:vAlign w:val="center"/>
          </w:tcPr>
          <w:p w14:paraId="50E76DA4" w14:textId="2D6ADC4E" w:rsidR="005B3791" w:rsidRPr="0095715F" w:rsidRDefault="005B3791" w:rsidP="001C7A5D">
            <w:pPr>
              <w:pStyle w:val="afffff8"/>
            </w:pPr>
            <w:r w:rsidRPr="0095715F">
              <w:rPr>
                <w:rFonts w:hint="eastAsia"/>
              </w:rPr>
              <w:t>東京書籍株式会社</w:t>
            </w:r>
          </w:p>
        </w:tc>
        <w:tc>
          <w:tcPr>
            <w:tcW w:w="1985" w:type="dxa"/>
            <w:tcBorders>
              <w:top w:val="single" w:sz="4" w:space="0" w:color="auto"/>
              <w:bottom w:val="single" w:sz="4" w:space="0" w:color="auto"/>
            </w:tcBorders>
            <w:vAlign w:val="center"/>
          </w:tcPr>
          <w:p w14:paraId="5965FD80" w14:textId="4B3403C6" w:rsidR="005B3791" w:rsidRPr="0095715F" w:rsidRDefault="005B3791" w:rsidP="00DA6381">
            <w:pPr>
              <w:pStyle w:val="afffff8"/>
              <w:jc w:val="center"/>
            </w:pPr>
            <w:r w:rsidRPr="0095715F">
              <w:rPr>
                <w:rFonts w:hint="eastAsia"/>
              </w:rPr>
              <w:t>校務支援システム</w:t>
            </w:r>
          </w:p>
        </w:tc>
        <w:tc>
          <w:tcPr>
            <w:tcW w:w="2407" w:type="dxa"/>
            <w:tcBorders>
              <w:top w:val="single" w:sz="4" w:space="0" w:color="auto"/>
              <w:bottom w:val="single" w:sz="4" w:space="0" w:color="auto"/>
            </w:tcBorders>
            <w:vAlign w:val="center"/>
          </w:tcPr>
          <w:p w14:paraId="38BAF7EF" w14:textId="25818F82" w:rsidR="005B3791" w:rsidRPr="0095715F" w:rsidRDefault="005B3791" w:rsidP="001C7A5D">
            <w:pPr>
              <w:pStyle w:val="afffff8"/>
            </w:pPr>
            <w:r w:rsidRPr="0095715F">
              <w:rPr>
                <w:rFonts w:hint="eastAsia"/>
              </w:rPr>
              <w:t>OneRoster CSV出力</w:t>
            </w:r>
          </w:p>
        </w:tc>
      </w:tr>
      <w:tr w:rsidR="00CF1BBD" w:rsidRPr="0010127D" w14:paraId="78D2B841"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5C64F95A" w14:textId="54D5D753" w:rsidR="00CF1BBD" w:rsidRPr="0095715F" w:rsidRDefault="00CF1BBD" w:rsidP="001C7A5D">
            <w:pPr>
              <w:pStyle w:val="afffff8"/>
            </w:pPr>
            <w:r w:rsidRPr="0095715F">
              <w:rPr>
                <w:rFonts w:hint="eastAsia"/>
              </w:rPr>
              <w:t>株式会社ＥＤＵＣＯＭ</w:t>
            </w:r>
          </w:p>
        </w:tc>
        <w:tc>
          <w:tcPr>
            <w:tcW w:w="1985" w:type="dxa"/>
            <w:tcBorders>
              <w:top w:val="single" w:sz="4" w:space="0" w:color="auto"/>
              <w:bottom w:val="single" w:sz="4" w:space="0" w:color="auto"/>
            </w:tcBorders>
            <w:vAlign w:val="center"/>
          </w:tcPr>
          <w:p w14:paraId="28BED6A0" w14:textId="766B3A20" w:rsidR="00CF1BBD" w:rsidRPr="0095715F" w:rsidRDefault="00CF1BBD" w:rsidP="00DA6381">
            <w:pPr>
              <w:pStyle w:val="afffff8"/>
              <w:jc w:val="center"/>
            </w:pPr>
            <w:r w:rsidRPr="0095715F">
              <w:rPr>
                <w:rFonts w:hint="eastAsia"/>
              </w:rPr>
              <w:t>校務支援システム</w:t>
            </w:r>
          </w:p>
        </w:tc>
        <w:tc>
          <w:tcPr>
            <w:tcW w:w="2407" w:type="dxa"/>
            <w:tcBorders>
              <w:top w:val="single" w:sz="4" w:space="0" w:color="auto"/>
              <w:bottom w:val="single" w:sz="4" w:space="0" w:color="auto"/>
            </w:tcBorders>
            <w:vAlign w:val="center"/>
          </w:tcPr>
          <w:p w14:paraId="3C3C854D" w14:textId="0AA1DDE8" w:rsidR="00CF1BBD" w:rsidRPr="0095715F" w:rsidRDefault="00CF1BBD" w:rsidP="001C7A5D">
            <w:pPr>
              <w:pStyle w:val="afffff8"/>
            </w:pPr>
            <w:r w:rsidRPr="0095715F">
              <w:rPr>
                <w:rFonts w:hint="eastAsia"/>
              </w:rPr>
              <w:t>OneRoster CSV出力</w:t>
            </w:r>
          </w:p>
        </w:tc>
      </w:tr>
      <w:tr w:rsidR="00CF1BBD" w:rsidRPr="0010127D" w14:paraId="201F4617"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2CF61F44" w14:textId="77777777" w:rsidR="00CF1BBD" w:rsidRPr="0095715F" w:rsidRDefault="00CF1BBD" w:rsidP="001C7A5D">
            <w:pPr>
              <w:pStyle w:val="afffff8"/>
            </w:pPr>
          </w:p>
        </w:tc>
        <w:tc>
          <w:tcPr>
            <w:tcW w:w="1985" w:type="dxa"/>
            <w:vMerge w:val="restart"/>
            <w:tcBorders>
              <w:top w:val="single" w:sz="4" w:space="0" w:color="auto"/>
              <w:bottom w:val="single" w:sz="4" w:space="0" w:color="auto"/>
            </w:tcBorders>
            <w:vAlign w:val="center"/>
          </w:tcPr>
          <w:p w14:paraId="791A37A9" w14:textId="7ECABF8E" w:rsidR="00CF1BBD" w:rsidRPr="0095715F" w:rsidRDefault="00CF1BBD" w:rsidP="00DA6381">
            <w:pPr>
              <w:pStyle w:val="afffff8"/>
              <w:jc w:val="center"/>
            </w:pPr>
            <w:r w:rsidRPr="0095715F">
              <w:rPr>
                <w:rFonts w:hint="eastAsia"/>
              </w:rPr>
              <w:t>学習支援システム</w:t>
            </w:r>
          </w:p>
        </w:tc>
        <w:tc>
          <w:tcPr>
            <w:tcW w:w="2407" w:type="dxa"/>
            <w:tcBorders>
              <w:top w:val="single" w:sz="4" w:space="0" w:color="auto"/>
              <w:bottom w:val="single" w:sz="4" w:space="0" w:color="auto"/>
            </w:tcBorders>
            <w:vAlign w:val="center"/>
          </w:tcPr>
          <w:p w14:paraId="7DD644ED" w14:textId="4323A638" w:rsidR="00CF1BBD" w:rsidRPr="0095715F" w:rsidRDefault="00CF1BBD" w:rsidP="001C7A5D">
            <w:pPr>
              <w:pStyle w:val="afffff8"/>
            </w:pPr>
            <w:r w:rsidRPr="0095715F">
              <w:rPr>
                <w:rFonts w:hint="eastAsia"/>
              </w:rPr>
              <w:t>OneRoster CSV入力</w:t>
            </w:r>
          </w:p>
        </w:tc>
      </w:tr>
      <w:tr w:rsidR="00CF1BBD" w:rsidRPr="0010127D" w14:paraId="18851C67"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6AD09BEC" w14:textId="18A567C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5FFA9615" w14:textId="3D44442D"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2B5C8C75" w14:textId="49AC8118" w:rsidR="00CF1BBD" w:rsidRPr="0095715F" w:rsidRDefault="00CF1BBD" w:rsidP="001C7A5D">
            <w:pPr>
              <w:pStyle w:val="afffff8"/>
            </w:pPr>
            <w:r w:rsidRPr="0095715F">
              <w:t>LTI</w:t>
            </w:r>
          </w:p>
        </w:tc>
      </w:tr>
      <w:tr w:rsidR="00CF1BBD" w:rsidRPr="0010127D" w14:paraId="3D948263"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459F623A"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0E881780" w14:textId="372AFD59"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15FA4778" w14:textId="79E14BE2" w:rsidR="00CF1BBD" w:rsidRPr="0095715F" w:rsidRDefault="00CF1BBD" w:rsidP="001C7A5D">
            <w:pPr>
              <w:pStyle w:val="afffff8"/>
            </w:pPr>
            <w:r w:rsidRPr="0095715F">
              <w:rPr>
                <w:rFonts w:hint="eastAsia"/>
              </w:rPr>
              <w:t>xAPIの入力</w:t>
            </w:r>
          </w:p>
        </w:tc>
      </w:tr>
      <w:tr w:rsidR="005B3791" w:rsidRPr="0010127D" w14:paraId="2B8D0E9E" w14:textId="77777777" w:rsidTr="001C7A5D">
        <w:trPr>
          <w:trHeight w:val="340"/>
          <w:jc w:val="right"/>
        </w:trPr>
        <w:tc>
          <w:tcPr>
            <w:tcW w:w="4111" w:type="dxa"/>
            <w:tcBorders>
              <w:top w:val="single" w:sz="4" w:space="0" w:color="auto"/>
              <w:bottom w:val="single" w:sz="4" w:space="0" w:color="auto"/>
            </w:tcBorders>
            <w:shd w:val="clear" w:color="auto" w:fill="auto"/>
            <w:vAlign w:val="center"/>
          </w:tcPr>
          <w:p w14:paraId="534006EB" w14:textId="4FC55E53" w:rsidR="005B3791" w:rsidRPr="0095715F" w:rsidRDefault="005B3791" w:rsidP="001C7A5D">
            <w:pPr>
              <w:pStyle w:val="afffff8"/>
            </w:pPr>
            <w:r w:rsidRPr="0095715F">
              <w:rPr>
                <w:rFonts w:hint="eastAsia"/>
              </w:rPr>
              <w:t>スズキ教育ソフト株式会社</w:t>
            </w:r>
          </w:p>
        </w:tc>
        <w:tc>
          <w:tcPr>
            <w:tcW w:w="1985" w:type="dxa"/>
            <w:tcBorders>
              <w:top w:val="single" w:sz="4" w:space="0" w:color="auto"/>
              <w:bottom w:val="single" w:sz="4" w:space="0" w:color="auto"/>
            </w:tcBorders>
            <w:vAlign w:val="center"/>
          </w:tcPr>
          <w:p w14:paraId="5A563ADD" w14:textId="532918F5" w:rsidR="005B3791" w:rsidRPr="0095715F" w:rsidRDefault="005B3791" w:rsidP="00DA6381">
            <w:pPr>
              <w:pStyle w:val="afffff8"/>
              <w:jc w:val="center"/>
            </w:pPr>
            <w:r w:rsidRPr="0095715F">
              <w:rPr>
                <w:rFonts w:hint="eastAsia"/>
              </w:rPr>
              <w:t>校務支援システム</w:t>
            </w:r>
          </w:p>
        </w:tc>
        <w:tc>
          <w:tcPr>
            <w:tcW w:w="2407" w:type="dxa"/>
            <w:tcBorders>
              <w:top w:val="single" w:sz="4" w:space="0" w:color="auto"/>
              <w:bottom w:val="single" w:sz="4" w:space="0" w:color="auto"/>
            </w:tcBorders>
            <w:vAlign w:val="center"/>
          </w:tcPr>
          <w:p w14:paraId="391D13CA" w14:textId="6AAF5295" w:rsidR="005B3791" w:rsidRPr="0095715F" w:rsidRDefault="005B3791" w:rsidP="001C7A5D">
            <w:pPr>
              <w:pStyle w:val="afffff8"/>
            </w:pPr>
            <w:r w:rsidRPr="0095715F">
              <w:rPr>
                <w:rFonts w:hint="eastAsia"/>
              </w:rPr>
              <w:t>OneRoster CSV出力</w:t>
            </w:r>
          </w:p>
        </w:tc>
      </w:tr>
      <w:tr w:rsidR="00CF1BBD" w:rsidRPr="0010127D" w14:paraId="3ED98A10"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7E08C2BE" w14:textId="79088CE6" w:rsidR="00CF1BBD" w:rsidRPr="0095715F" w:rsidRDefault="00CF1BBD" w:rsidP="001C7A5D">
            <w:pPr>
              <w:pStyle w:val="afffff8"/>
            </w:pPr>
            <w:r w:rsidRPr="0095715F">
              <w:rPr>
                <w:rFonts w:hint="eastAsia"/>
              </w:rPr>
              <w:t>株式会社両備システムズ</w:t>
            </w:r>
          </w:p>
        </w:tc>
        <w:tc>
          <w:tcPr>
            <w:tcW w:w="1985" w:type="dxa"/>
            <w:tcBorders>
              <w:top w:val="single" w:sz="4" w:space="0" w:color="auto"/>
              <w:bottom w:val="single" w:sz="4" w:space="0" w:color="auto"/>
            </w:tcBorders>
            <w:vAlign w:val="center"/>
          </w:tcPr>
          <w:p w14:paraId="31240038" w14:textId="63000754" w:rsidR="00CF1BBD" w:rsidRPr="0095715F" w:rsidRDefault="00CF1BBD" w:rsidP="00DA6381">
            <w:pPr>
              <w:pStyle w:val="afffff8"/>
              <w:jc w:val="center"/>
            </w:pPr>
            <w:r w:rsidRPr="0095715F">
              <w:rPr>
                <w:rFonts w:hint="eastAsia"/>
              </w:rPr>
              <w:t>校務支援システム</w:t>
            </w:r>
          </w:p>
        </w:tc>
        <w:tc>
          <w:tcPr>
            <w:tcW w:w="2407" w:type="dxa"/>
            <w:tcBorders>
              <w:top w:val="single" w:sz="4" w:space="0" w:color="auto"/>
              <w:bottom w:val="single" w:sz="4" w:space="0" w:color="auto"/>
            </w:tcBorders>
            <w:vAlign w:val="center"/>
          </w:tcPr>
          <w:p w14:paraId="4D292767" w14:textId="1325FC42" w:rsidR="00CF1BBD" w:rsidRPr="0095715F" w:rsidRDefault="00CF1BBD" w:rsidP="001C7A5D">
            <w:pPr>
              <w:pStyle w:val="afffff8"/>
            </w:pPr>
            <w:r w:rsidRPr="0095715F">
              <w:rPr>
                <w:rFonts w:hint="eastAsia"/>
              </w:rPr>
              <w:t>OneRoster CSV出力</w:t>
            </w:r>
          </w:p>
        </w:tc>
      </w:tr>
      <w:tr w:rsidR="00CF1BBD" w:rsidRPr="0010127D" w14:paraId="096FC91B"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51271BE1" w14:textId="77777777" w:rsidR="00CF1BBD" w:rsidRPr="0095715F" w:rsidRDefault="00CF1BBD" w:rsidP="001C7A5D">
            <w:pPr>
              <w:pStyle w:val="afffff8"/>
            </w:pPr>
          </w:p>
        </w:tc>
        <w:tc>
          <w:tcPr>
            <w:tcW w:w="1985" w:type="dxa"/>
            <w:vMerge w:val="restart"/>
            <w:tcBorders>
              <w:top w:val="single" w:sz="4" w:space="0" w:color="auto"/>
              <w:bottom w:val="single" w:sz="4" w:space="0" w:color="auto"/>
            </w:tcBorders>
            <w:vAlign w:val="center"/>
          </w:tcPr>
          <w:p w14:paraId="64656FA3" w14:textId="334B222E" w:rsidR="00CF1BBD" w:rsidRPr="0095715F" w:rsidRDefault="00CF1BBD" w:rsidP="00DA6381">
            <w:pPr>
              <w:pStyle w:val="afffff8"/>
              <w:jc w:val="center"/>
            </w:pPr>
            <w:r w:rsidRPr="0095715F">
              <w:rPr>
                <w:rFonts w:hint="eastAsia"/>
              </w:rPr>
              <w:t>学習支援システム</w:t>
            </w:r>
          </w:p>
        </w:tc>
        <w:tc>
          <w:tcPr>
            <w:tcW w:w="2407" w:type="dxa"/>
            <w:tcBorders>
              <w:top w:val="single" w:sz="4" w:space="0" w:color="auto"/>
              <w:bottom w:val="single" w:sz="4" w:space="0" w:color="auto"/>
            </w:tcBorders>
            <w:vAlign w:val="center"/>
          </w:tcPr>
          <w:p w14:paraId="2278A572" w14:textId="646B0D02" w:rsidR="00CF1BBD" w:rsidRPr="0095715F" w:rsidRDefault="00CF1BBD" w:rsidP="001C7A5D">
            <w:pPr>
              <w:pStyle w:val="afffff8"/>
            </w:pPr>
            <w:r w:rsidRPr="0095715F">
              <w:rPr>
                <w:rFonts w:hint="eastAsia"/>
              </w:rPr>
              <w:t>OneRoster CSV入力</w:t>
            </w:r>
          </w:p>
        </w:tc>
      </w:tr>
      <w:tr w:rsidR="00CF1BBD" w:rsidRPr="0010127D" w14:paraId="2CA58242"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680ED2AB"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1BB4E561" w14:textId="23E634BB"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05D08C5D" w14:textId="79DEFECF" w:rsidR="00CF1BBD" w:rsidRPr="0095715F" w:rsidRDefault="00CF1BBD" w:rsidP="001C7A5D">
            <w:pPr>
              <w:pStyle w:val="afffff8"/>
            </w:pPr>
            <w:r w:rsidRPr="0095715F">
              <w:t>LTI</w:t>
            </w:r>
          </w:p>
        </w:tc>
      </w:tr>
      <w:tr w:rsidR="00CF1BBD" w:rsidRPr="0010127D" w14:paraId="469BCF5F"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28B79347"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2599D08E" w14:textId="77777777"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18E28F2F" w14:textId="7AE2396A" w:rsidR="00CF1BBD" w:rsidRPr="0095715F" w:rsidRDefault="00CF1BBD" w:rsidP="001C7A5D">
            <w:pPr>
              <w:pStyle w:val="afffff8"/>
            </w:pPr>
            <w:r w:rsidRPr="0095715F">
              <w:rPr>
                <w:rFonts w:hint="eastAsia"/>
              </w:rPr>
              <w:t>xAPIの入力</w:t>
            </w:r>
          </w:p>
        </w:tc>
      </w:tr>
      <w:tr w:rsidR="00CF1BBD" w:rsidRPr="0010127D" w14:paraId="669F0EA7"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3E99EAF1" w14:textId="1743BA04" w:rsidR="00CF1BBD" w:rsidRPr="0095715F" w:rsidRDefault="00CF1BBD" w:rsidP="001C7A5D">
            <w:pPr>
              <w:pStyle w:val="afffff8"/>
            </w:pPr>
            <w:r w:rsidRPr="0095715F">
              <w:rPr>
                <w:rFonts w:hint="eastAsia"/>
              </w:rPr>
              <w:t>株式会社内田洋行</w:t>
            </w:r>
          </w:p>
        </w:tc>
        <w:tc>
          <w:tcPr>
            <w:tcW w:w="1985" w:type="dxa"/>
            <w:vMerge w:val="restart"/>
            <w:tcBorders>
              <w:top w:val="single" w:sz="4" w:space="0" w:color="auto"/>
              <w:bottom w:val="single" w:sz="4" w:space="0" w:color="auto"/>
            </w:tcBorders>
            <w:vAlign w:val="center"/>
          </w:tcPr>
          <w:p w14:paraId="31D6F678" w14:textId="53C19F34" w:rsidR="00CF1BBD" w:rsidRPr="0095715F" w:rsidRDefault="00CF1BBD" w:rsidP="00DA6381">
            <w:pPr>
              <w:pStyle w:val="afffff8"/>
              <w:jc w:val="center"/>
            </w:pPr>
            <w:r w:rsidRPr="0095715F">
              <w:rPr>
                <w:rFonts w:hint="eastAsia"/>
              </w:rPr>
              <w:t>校務支援システム</w:t>
            </w:r>
          </w:p>
        </w:tc>
        <w:tc>
          <w:tcPr>
            <w:tcW w:w="2407" w:type="dxa"/>
            <w:tcBorders>
              <w:top w:val="single" w:sz="4" w:space="0" w:color="auto"/>
              <w:bottom w:val="single" w:sz="4" w:space="0" w:color="auto"/>
            </w:tcBorders>
            <w:vAlign w:val="center"/>
          </w:tcPr>
          <w:p w14:paraId="1EBA280C" w14:textId="460565EE" w:rsidR="00CF1BBD" w:rsidRPr="0095715F" w:rsidRDefault="00CF1BBD" w:rsidP="001C7A5D">
            <w:pPr>
              <w:pStyle w:val="afffff8"/>
            </w:pPr>
            <w:r w:rsidRPr="0095715F">
              <w:rPr>
                <w:rFonts w:hint="eastAsia"/>
              </w:rPr>
              <w:t>OneRoster CSV出力</w:t>
            </w:r>
          </w:p>
        </w:tc>
      </w:tr>
      <w:tr w:rsidR="00CF1BBD" w:rsidRPr="0010127D" w14:paraId="45C67805"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5C3519B4"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7C27FE55" w14:textId="37A8538E"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2554EAF5" w14:textId="582445B5" w:rsidR="00CF1BBD" w:rsidRPr="0095715F" w:rsidRDefault="00CF1BBD" w:rsidP="001C7A5D">
            <w:pPr>
              <w:pStyle w:val="afffff8"/>
            </w:pPr>
            <w:r w:rsidRPr="0095715F">
              <w:rPr>
                <w:rFonts w:hint="eastAsia"/>
              </w:rPr>
              <w:t>OneRoster REST出力</w:t>
            </w:r>
          </w:p>
        </w:tc>
      </w:tr>
      <w:tr w:rsidR="00CF1BBD" w:rsidRPr="0010127D" w14:paraId="4BBE063C"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27148D7F" w14:textId="77777777" w:rsidR="00CF1BBD" w:rsidRPr="0095715F" w:rsidRDefault="00CF1BBD" w:rsidP="001C7A5D">
            <w:pPr>
              <w:pStyle w:val="afffff8"/>
            </w:pPr>
          </w:p>
        </w:tc>
        <w:tc>
          <w:tcPr>
            <w:tcW w:w="1985" w:type="dxa"/>
            <w:vMerge w:val="restart"/>
            <w:tcBorders>
              <w:top w:val="single" w:sz="4" w:space="0" w:color="auto"/>
              <w:bottom w:val="single" w:sz="4" w:space="0" w:color="auto"/>
            </w:tcBorders>
            <w:vAlign w:val="center"/>
          </w:tcPr>
          <w:p w14:paraId="5A850B2A" w14:textId="02932054" w:rsidR="00CF1BBD" w:rsidRPr="0095715F" w:rsidRDefault="00CF1BBD" w:rsidP="00DA6381">
            <w:pPr>
              <w:pStyle w:val="afffff8"/>
              <w:jc w:val="center"/>
            </w:pPr>
            <w:r w:rsidRPr="0095715F">
              <w:rPr>
                <w:rFonts w:hint="eastAsia"/>
              </w:rPr>
              <w:t>学習支援システム</w:t>
            </w:r>
          </w:p>
        </w:tc>
        <w:tc>
          <w:tcPr>
            <w:tcW w:w="2407" w:type="dxa"/>
            <w:tcBorders>
              <w:top w:val="single" w:sz="4" w:space="0" w:color="auto"/>
              <w:bottom w:val="single" w:sz="4" w:space="0" w:color="auto"/>
            </w:tcBorders>
            <w:vAlign w:val="center"/>
          </w:tcPr>
          <w:p w14:paraId="3D0A35C8" w14:textId="614BD562" w:rsidR="00CF1BBD" w:rsidRPr="0095715F" w:rsidRDefault="00CF1BBD" w:rsidP="001C7A5D">
            <w:pPr>
              <w:pStyle w:val="afffff8"/>
            </w:pPr>
            <w:r w:rsidRPr="0095715F">
              <w:rPr>
                <w:rFonts w:hint="eastAsia"/>
              </w:rPr>
              <w:t>OneRoster CSV入力</w:t>
            </w:r>
          </w:p>
        </w:tc>
      </w:tr>
      <w:tr w:rsidR="00CF1BBD" w:rsidRPr="0010127D" w14:paraId="220165ED"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1E7F2F57"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1047D8ED" w14:textId="248B360B"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2F59C5AE" w14:textId="35460A83" w:rsidR="00CF1BBD" w:rsidRPr="0095715F" w:rsidRDefault="00CF1BBD" w:rsidP="001C7A5D">
            <w:pPr>
              <w:pStyle w:val="afffff8"/>
            </w:pPr>
            <w:r w:rsidRPr="0095715F">
              <w:rPr>
                <w:rFonts w:hint="eastAsia"/>
              </w:rPr>
              <w:t>OneRoster CSV出力</w:t>
            </w:r>
          </w:p>
        </w:tc>
      </w:tr>
      <w:tr w:rsidR="00CF1BBD" w:rsidRPr="0010127D" w14:paraId="4FE77B49"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69775782"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2264F2C4" w14:textId="77777777"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15C20932" w14:textId="5B0E225F" w:rsidR="00CF1BBD" w:rsidRPr="0095715F" w:rsidRDefault="00CF1BBD" w:rsidP="001C7A5D">
            <w:pPr>
              <w:pStyle w:val="afffff8"/>
            </w:pPr>
            <w:r w:rsidRPr="0095715F">
              <w:t>LTI</w:t>
            </w:r>
          </w:p>
        </w:tc>
      </w:tr>
      <w:tr w:rsidR="00CF1BBD" w:rsidRPr="0010127D" w14:paraId="390B4B28"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1BF809BC" w14:textId="77777777" w:rsidR="00CF1BBD" w:rsidRPr="0095715F" w:rsidRDefault="00CF1BBD" w:rsidP="001C7A5D">
            <w:pPr>
              <w:pStyle w:val="afffff8"/>
            </w:pPr>
          </w:p>
        </w:tc>
        <w:tc>
          <w:tcPr>
            <w:tcW w:w="1985" w:type="dxa"/>
            <w:vMerge w:val="restart"/>
            <w:tcBorders>
              <w:top w:val="single" w:sz="4" w:space="0" w:color="auto"/>
              <w:bottom w:val="single" w:sz="4" w:space="0" w:color="auto"/>
            </w:tcBorders>
            <w:vAlign w:val="center"/>
          </w:tcPr>
          <w:p w14:paraId="159A34A9" w14:textId="48498E19" w:rsidR="00CF1BBD" w:rsidRPr="0095715F" w:rsidRDefault="00CF1BBD"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57E2F62F" w14:textId="48DD2B06" w:rsidR="00CF1BBD" w:rsidRPr="0095715F" w:rsidRDefault="00CF1BBD" w:rsidP="001C7A5D">
            <w:pPr>
              <w:pStyle w:val="afffff8"/>
            </w:pPr>
            <w:r w:rsidRPr="0095715F">
              <w:t>LTI</w:t>
            </w:r>
          </w:p>
        </w:tc>
      </w:tr>
      <w:tr w:rsidR="00CF1BBD" w:rsidRPr="0010127D" w14:paraId="5C81D986"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5E1525A9"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6C52BCCD" w14:textId="1A642114"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3D2200B4" w14:textId="67C86C21" w:rsidR="00CF1BBD" w:rsidRPr="0095715F" w:rsidRDefault="00CF1BBD" w:rsidP="001C7A5D">
            <w:pPr>
              <w:pStyle w:val="afffff8"/>
            </w:pPr>
            <w:r w:rsidRPr="0095715F">
              <w:rPr>
                <w:rFonts w:hint="eastAsia"/>
              </w:rPr>
              <w:t>OneRoster CSV入力</w:t>
            </w:r>
          </w:p>
        </w:tc>
      </w:tr>
      <w:tr w:rsidR="00CF1BBD" w:rsidRPr="0010127D" w14:paraId="4B7F0614"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182C4FB8" w14:textId="69C91EAA" w:rsidR="00CF1BBD" w:rsidRPr="0095715F" w:rsidRDefault="00CF1BBD" w:rsidP="001C7A5D">
            <w:pPr>
              <w:pStyle w:val="afffff8"/>
            </w:pPr>
            <w:r w:rsidRPr="0095715F">
              <w:rPr>
                <w:rFonts w:hint="eastAsia"/>
              </w:rPr>
              <w:t>エヌティティコミュニケーションズ株式会社</w:t>
            </w:r>
          </w:p>
        </w:tc>
        <w:tc>
          <w:tcPr>
            <w:tcW w:w="1985" w:type="dxa"/>
            <w:vMerge w:val="restart"/>
            <w:tcBorders>
              <w:top w:val="single" w:sz="4" w:space="0" w:color="auto"/>
              <w:bottom w:val="single" w:sz="4" w:space="0" w:color="auto"/>
            </w:tcBorders>
            <w:vAlign w:val="center"/>
          </w:tcPr>
          <w:p w14:paraId="76FB10FF" w14:textId="0EE91DDC" w:rsidR="00CF1BBD" w:rsidRPr="0095715F" w:rsidRDefault="00CF1BBD" w:rsidP="00DA6381">
            <w:pPr>
              <w:pStyle w:val="afffff8"/>
              <w:jc w:val="center"/>
            </w:pPr>
            <w:r w:rsidRPr="0095715F">
              <w:rPr>
                <w:rFonts w:hint="eastAsia"/>
              </w:rPr>
              <w:t>学習支援システム</w:t>
            </w:r>
          </w:p>
        </w:tc>
        <w:tc>
          <w:tcPr>
            <w:tcW w:w="2407" w:type="dxa"/>
            <w:tcBorders>
              <w:top w:val="single" w:sz="4" w:space="0" w:color="auto"/>
              <w:bottom w:val="single" w:sz="4" w:space="0" w:color="auto"/>
            </w:tcBorders>
            <w:vAlign w:val="center"/>
          </w:tcPr>
          <w:p w14:paraId="18C7FE9A" w14:textId="202B3BAB" w:rsidR="00CF1BBD" w:rsidRPr="0095715F" w:rsidRDefault="00CF1BBD" w:rsidP="001C7A5D">
            <w:pPr>
              <w:pStyle w:val="afffff8"/>
            </w:pPr>
            <w:r w:rsidRPr="0095715F">
              <w:rPr>
                <w:rFonts w:hint="eastAsia"/>
              </w:rPr>
              <w:t>OneRoster CSV入力</w:t>
            </w:r>
          </w:p>
        </w:tc>
      </w:tr>
      <w:tr w:rsidR="00CF1BBD" w:rsidRPr="0010127D" w14:paraId="273434B7"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100E3A0B"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0CD5773D" w14:textId="1343B872"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744C1E52" w14:textId="359CD22F" w:rsidR="00CF1BBD" w:rsidRPr="0095715F" w:rsidRDefault="00CF1BBD" w:rsidP="001C7A5D">
            <w:pPr>
              <w:pStyle w:val="afffff8"/>
            </w:pPr>
            <w:r w:rsidRPr="0095715F">
              <w:rPr>
                <w:rFonts w:hint="eastAsia"/>
              </w:rPr>
              <w:t>OneRoster REST入力</w:t>
            </w:r>
          </w:p>
        </w:tc>
      </w:tr>
      <w:tr w:rsidR="00CF1BBD" w:rsidRPr="0010127D" w14:paraId="42BEC9E3"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01E67A80"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01F61EED" w14:textId="77777777"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5A0D13D5" w14:textId="5C381E5A" w:rsidR="00CF1BBD" w:rsidRPr="0095715F" w:rsidRDefault="00CF1BBD" w:rsidP="001C7A5D">
            <w:pPr>
              <w:pStyle w:val="afffff8"/>
            </w:pPr>
            <w:r w:rsidRPr="0095715F">
              <w:t>LTI</w:t>
            </w:r>
          </w:p>
        </w:tc>
      </w:tr>
      <w:tr w:rsidR="00CF1BBD" w:rsidRPr="0010127D" w14:paraId="0C094ED3"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209BD99D"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15F80EC4" w14:textId="77777777"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685B278E" w14:textId="6FF15542" w:rsidR="00CF1BBD" w:rsidRPr="0095715F" w:rsidRDefault="00CF1BBD" w:rsidP="001C7A5D">
            <w:pPr>
              <w:pStyle w:val="afffff8"/>
            </w:pPr>
            <w:r w:rsidRPr="0095715F">
              <w:rPr>
                <w:rFonts w:hint="eastAsia"/>
              </w:rPr>
              <w:t>xAPIの入力</w:t>
            </w:r>
          </w:p>
        </w:tc>
      </w:tr>
      <w:tr w:rsidR="005B3791" w:rsidRPr="0010127D" w14:paraId="5FE270B5" w14:textId="77777777" w:rsidTr="001C7A5D">
        <w:trPr>
          <w:trHeight w:val="340"/>
          <w:jc w:val="right"/>
        </w:trPr>
        <w:tc>
          <w:tcPr>
            <w:tcW w:w="4111" w:type="dxa"/>
            <w:tcBorders>
              <w:top w:val="single" w:sz="4" w:space="0" w:color="auto"/>
              <w:bottom w:val="single" w:sz="4" w:space="0" w:color="auto"/>
            </w:tcBorders>
            <w:shd w:val="clear" w:color="auto" w:fill="auto"/>
            <w:vAlign w:val="center"/>
          </w:tcPr>
          <w:p w14:paraId="6BAD3AEA" w14:textId="58BF3960" w:rsidR="005B3791" w:rsidRPr="0095715F" w:rsidRDefault="005B3791" w:rsidP="001C7A5D">
            <w:pPr>
              <w:pStyle w:val="afffff8"/>
            </w:pPr>
            <w:r w:rsidRPr="0095715F">
              <w:rPr>
                <w:rFonts w:hint="eastAsia"/>
              </w:rPr>
              <w:t>株式会社ネットラーニング</w:t>
            </w:r>
          </w:p>
        </w:tc>
        <w:tc>
          <w:tcPr>
            <w:tcW w:w="1985" w:type="dxa"/>
            <w:tcBorders>
              <w:top w:val="single" w:sz="4" w:space="0" w:color="auto"/>
              <w:bottom w:val="single" w:sz="4" w:space="0" w:color="auto"/>
            </w:tcBorders>
            <w:vAlign w:val="center"/>
          </w:tcPr>
          <w:p w14:paraId="6FBA1400" w14:textId="1860BAC4" w:rsidR="005B3791" w:rsidRPr="0095715F" w:rsidRDefault="005B3791" w:rsidP="00DA6381">
            <w:pPr>
              <w:pStyle w:val="afffff8"/>
              <w:jc w:val="center"/>
            </w:pPr>
            <w:r w:rsidRPr="0095715F">
              <w:rPr>
                <w:rFonts w:hint="eastAsia"/>
              </w:rPr>
              <w:t>学習支援システム</w:t>
            </w:r>
          </w:p>
        </w:tc>
        <w:tc>
          <w:tcPr>
            <w:tcW w:w="2407" w:type="dxa"/>
            <w:tcBorders>
              <w:top w:val="single" w:sz="4" w:space="0" w:color="auto"/>
              <w:bottom w:val="single" w:sz="4" w:space="0" w:color="auto"/>
            </w:tcBorders>
            <w:vAlign w:val="center"/>
          </w:tcPr>
          <w:p w14:paraId="509E319F" w14:textId="51E9B95C" w:rsidR="005B3791" w:rsidRPr="0095715F" w:rsidRDefault="005B3791" w:rsidP="001C7A5D">
            <w:pPr>
              <w:pStyle w:val="afffff8"/>
            </w:pPr>
            <w:r w:rsidRPr="0095715F">
              <w:rPr>
                <w:rFonts w:hint="eastAsia"/>
              </w:rPr>
              <w:t>OneRoster CSV入力</w:t>
            </w:r>
          </w:p>
        </w:tc>
      </w:tr>
      <w:tr w:rsidR="00CF1BBD" w:rsidRPr="0010127D" w14:paraId="2196C7D4"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58D148C1" w14:textId="1E867069" w:rsidR="00CF1BBD" w:rsidRPr="0095715F" w:rsidRDefault="00CF1BBD" w:rsidP="001C7A5D">
            <w:pPr>
              <w:pStyle w:val="afffff8"/>
            </w:pPr>
            <w:r w:rsidRPr="0095715F">
              <w:rPr>
                <w:rFonts w:hint="eastAsia"/>
              </w:rPr>
              <w:t>株式会社デジタル・ナレッジ</w:t>
            </w:r>
          </w:p>
        </w:tc>
        <w:tc>
          <w:tcPr>
            <w:tcW w:w="1985" w:type="dxa"/>
            <w:vMerge w:val="restart"/>
            <w:tcBorders>
              <w:top w:val="single" w:sz="4" w:space="0" w:color="auto"/>
              <w:bottom w:val="single" w:sz="4" w:space="0" w:color="auto"/>
            </w:tcBorders>
            <w:vAlign w:val="center"/>
          </w:tcPr>
          <w:p w14:paraId="6FE0F5F8" w14:textId="0E78D531" w:rsidR="00CF1BBD" w:rsidRPr="0095715F" w:rsidRDefault="00CF1BBD"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24490D7A" w14:textId="4C977950" w:rsidR="00CF1BBD" w:rsidRPr="0095715F" w:rsidRDefault="00CF1BBD" w:rsidP="001C7A5D">
            <w:pPr>
              <w:pStyle w:val="afffff8"/>
            </w:pPr>
            <w:r w:rsidRPr="0095715F">
              <w:rPr>
                <w:rFonts w:hint="eastAsia"/>
              </w:rPr>
              <w:t>OneRoster CSV入力</w:t>
            </w:r>
          </w:p>
        </w:tc>
      </w:tr>
      <w:tr w:rsidR="00CF1BBD" w:rsidRPr="0010127D" w14:paraId="769E3E0C"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733DF8EB"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2B8340AA" w14:textId="2C095085"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655485CF" w14:textId="6A15DAF6" w:rsidR="00CF1BBD" w:rsidRPr="0095715F" w:rsidRDefault="00CF1BBD" w:rsidP="001C7A5D">
            <w:pPr>
              <w:pStyle w:val="afffff8"/>
            </w:pPr>
            <w:r w:rsidRPr="0095715F">
              <w:t>LTI</w:t>
            </w:r>
          </w:p>
        </w:tc>
      </w:tr>
      <w:tr w:rsidR="00CF1BBD" w:rsidRPr="0010127D" w14:paraId="730F95C1"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604E07BE" w14:textId="77777777" w:rsidR="00CF1BBD" w:rsidRPr="0095715F" w:rsidRDefault="00CF1BBD" w:rsidP="001C7A5D">
            <w:pPr>
              <w:pStyle w:val="afffff8"/>
            </w:pPr>
          </w:p>
        </w:tc>
        <w:tc>
          <w:tcPr>
            <w:tcW w:w="1985" w:type="dxa"/>
            <w:vMerge/>
            <w:tcBorders>
              <w:top w:val="single" w:sz="4" w:space="0" w:color="auto"/>
              <w:bottom w:val="single" w:sz="4" w:space="0" w:color="auto"/>
            </w:tcBorders>
            <w:vAlign w:val="center"/>
          </w:tcPr>
          <w:p w14:paraId="2C8BE3C9" w14:textId="77777777" w:rsidR="00CF1BBD" w:rsidRPr="0095715F" w:rsidRDefault="00CF1BBD" w:rsidP="00DA6381">
            <w:pPr>
              <w:pStyle w:val="afffff8"/>
              <w:jc w:val="center"/>
            </w:pPr>
          </w:p>
        </w:tc>
        <w:tc>
          <w:tcPr>
            <w:tcW w:w="2407" w:type="dxa"/>
            <w:tcBorders>
              <w:top w:val="single" w:sz="4" w:space="0" w:color="auto"/>
              <w:bottom w:val="single" w:sz="4" w:space="0" w:color="auto"/>
            </w:tcBorders>
            <w:vAlign w:val="center"/>
          </w:tcPr>
          <w:p w14:paraId="0DAE4EBE" w14:textId="637DF498" w:rsidR="00CF1BBD" w:rsidRPr="0095715F" w:rsidRDefault="00CF1BBD" w:rsidP="001C7A5D">
            <w:pPr>
              <w:pStyle w:val="afffff8"/>
            </w:pPr>
            <w:r w:rsidRPr="0095715F">
              <w:rPr>
                <w:rFonts w:hint="eastAsia"/>
              </w:rPr>
              <w:t>OneRoster REST入力</w:t>
            </w:r>
          </w:p>
        </w:tc>
      </w:tr>
      <w:tr w:rsidR="005B3791" w:rsidRPr="0010127D" w14:paraId="7891B23C" w14:textId="77777777" w:rsidTr="001C7A5D">
        <w:trPr>
          <w:trHeight w:val="340"/>
          <w:jc w:val="right"/>
        </w:trPr>
        <w:tc>
          <w:tcPr>
            <w:tcW w:w="4111" w:type="dxa"/>
            <w:tcBorders>
              <w:top w:val="single" w:sz="4" w:space="0" w:color="auto"/>
              <w:bottom w:val="single" w:sz="4" w:space="0" w:color="auto"/>
            </w:tcBorders>
            <w:shd w:val="clear" w:color="auto" w:fill="auto"/>
            <w:vAlign w:val="center"/>
          </w:tcPr>
          <w:p w14:paraId="23902972" w14:textId="7EC15C8C" w:rsidR="005B3791" w:rsidRPr="0095715F" w:rsidRDefault="005B3791" w:rsidP="001C7A5D">
            <w:pPr>
              <w:pStyle w:val="afffff8"/>
            </w:pPr>
            <w:r w:rsidRPr="0095715F">
              <w:rPr>
                <w:rFonts w:hint="eastAsia"/>
              </w:rPr>
              <w:t>コニカミノルタ株式会社</w:t>
            </w:r>
          </w:p>
        </w:tc>
        <w:tc>
          <w:tcPr>
            <w:tcW w:w="1985" w:type="dxa"/>
            <w:tcBorders>
              <w:top w:val="single" w:sz="4" w:space="0" w:color="auto"/>
              <w:bottom w:val="single" w:sz="4" w:space="0" w:color="auto"/>
            </w:tcBorders>
            <w:vAlign w:val="center"/>
          </w:tcPr>
          <w:p w14:paraId="6C92B95A" w14:textId="721D5444" w:rsidR="005B3791" w:rsidRPr="0095715F" w:rsidRDefault="005B3791" w:rsidP="00DA6381">
            <w:pPr>
              <w:pStyle w:val="afffff8"/>
              <w:jc w:val="center"/>
            </w:pPr>
            <w:r w:rsidRPr="0095715F">
              <w:rPr>
                <w:rFonts w:hint="eastAsia"/>
              </w:rPr>
              <w:t>学習支援システム</w:t>
            </w:r>
          </w:p>
        </w:tc>
        <w:tc>
          <w:tcPr>
            <w:tcW w:w="2407" w:type="dxa"/>
            <w:tcBorders>
              <w:top w:val="single" w:sz="4" w:space="0" w:color="auto"/>
              <w:bottom w:val="single" w:sz="4" w:space="0" w:color="auto"/>
            </w:tcBorders>
            <w:vAlign w:val="center"/>
          </w:tcPr>
          <w:p w14:paraId="53DDA1B6" w14:textId="6A36A7DE" w:rsidR="005B3791" w:rsidRPr="0095715F" w:rsidRDefault="005B3791" w:rsidP="001C7A5D">
            <w:pPr>
              <w:pStyle w:val="afffff8"/>
            </w:pPr>
            <w:r w:rsidRPr="0095715F">
              <w:rPr>
                <w:rFonts w:hint="eastAsia"/>
              </w:rPr>
              <w:t>OneRoster CSV入力</w:t>
            </w:r>
          </w:p>
        </w:tc>
      </w:tr>
      <w:tr w:rsidR="005B3791" w:rsidRPr="0010127D" w14:paraId="74F76644"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1FD37CDF" w14:textId="372F9D22" w:rsidR="005B3791" w:rsidRPr="0095715F" w:rsidRDefault="005B3791" w:rsidP="001C7A5D">
            <w:pPr>
              <w:pStyle w:val="afffff8"/>
            </w:pPr>
            <w:r w:rsidRPr="0095715F">
              <w:rPr>
                <w:rFonts w:hint="eastAsia"/>
              </w:rPr>
              <w:t>日本電気株式会社</w:t>
            </w:r>
          </w:p>
        </w:tc>
        <w:tc>
          <w:tcPr>
            <w:tcW w:w="1985" w:type="dxa"/>
            <w:vMerge w:val="restart"/>
            <w:tcBorders>
              <w:top w:val="single" w:sz="4" w:space="0" w:color="auto"/>
              <w:bottom w:val="single" w:sz="4" w:space="0" w:color="auto"/>
            </w:tcBorders>
            <w:vAlign w:val="center"/>
          </w:tcPr>
          <w:p w14:paraId="0F6A4C95" w14:textId="4DD2D088" w:rsidR="005B3791" w:rsidRPr="0095715F" w:rsidRDefault="005B3791" w:rsidP="00DA6381">
            <w:pPr>
              <w:pStyle w:val="afffff8"/>
              <w:jc w:val="center"/>
            </w:pPr>
            <w:r w:rsidRPr="0095715F">
              <w:rPr>
                <w:rFonts w:hint="eastAsia"/>
              </w:rPr>
              <w:t>学習支援システム</w:t>
            </w:r>
          </w:p>
        </w:tc>
        <w:tc>
          <w:tcPr>
            <w:tcW w:w="2407" w:type="dxa"/>
            <w:tcBorders>
              <w:top w:val="single" w:sz="4" w:space="0" w:color="auto"/>
              <w:bottom w:val="single" w:sz="4" w:space="0" w:color="auto"/>
            </w:tcBorders>
            <w:vAlign w:val="center"/>
          </w:tcPr>
          <w:p w14:paraId="7C08B43C" w14:textId="2B96C5ED" w:rsidR="005B3791" w:rsidRPr="0095715F" w:rsidRDefault="005B3791" w:rsidP="001C7A5D">
            <w:pPr>
              <w:pStyle w:val="afffff8"/>
            </w:pPr>
            <w:r w:rsidRPr="0095715F">
              <w:rPr>
                <w:rFonts w:hint="eastAsia"/>
              </w:rPr>
              <w:t>OneRoster CSV入力</w:t>
            </w:r>
          </w:p>
        </w:tc>
      </w:tr>
      <w:tr w:rsidR="005B3791" w:rsidRPr="0010127D" w14:paraId="788EA5C8"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3405046E"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3F87CC93" w14:textId="7BD9A024"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57BFEA5C" w14:textId="5233EABD" w:rsidR="005B3791" w:rsidRPr="0095715F" w:rsidRDefault="005B3791" w:rsidP="001C7A5D">
            <w:pPr>
              <w:pStyle w:val="afffff8"/>
            </w:pPr>
            <w:r w:rsidRPr="0095715F">
              <w:rPr>
                <w:rFonts w:hint="eastAsia"/>
              </w:rPr>
              <w:t>OneRoster REST入力</w:t>
            </w:r>
          </w:p>
        </w:tc>
      </w:tr>
      <w:tr w:rsidR="005B3791" w:rsidRPr="0010127D" w14:paraId="7ECA730F"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223D8085"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2C782C35" w14:textId="77777777"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1944C872" w14:textId="2CC1461A" w:rsidR="005B3791" w:rsidRPr="0095715F" w:rsidRDefault="005B3791" w:rsidP="001C7A5D">
            <w:pPr>
              <w:pStyle w:val="afffff8"/>
            </w:pPr>
            <w:r w:rsidRPr="0095715F">
              <w:t>LTI</w:t>
            </w:r>
          </w:p>
        </w:tc>
      </w:tr>
      <w:tr w:rsidR="005B3791" w:rsidRPr="0010127D" w14:paraId="618EA27F"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74B1D248"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64DD1209" w14:textId="77777777"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1009C31B" w14:textId="0DAB2D70" w:rsidR="005B3791" w:rsidRPr="0095715F" w:rsidRDefault="005B3791" w:rsidP="001C7A5D">
            <w:pPr>
              <w:pStyle w:val="afffff8"/>
            </w:pPr>
            <w:r w:rsidRPr="0095715F">
              <w:rPr>
                <w:rFonts w:hint="eastAsia"/>
              </w:rPr>
              <w:t>xAPIの入力</w:t>
            </w:r>
          </w:p>
        </w:tc>
      </w:tr>
      <w:tr w:rsidR="005B3791" w:rsidRPr="0010127D" w14:paraId="33B3F407"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10F3DC24" w14:textId="44E101E3" w:rsidR="005B3791" w:rsidRPr="0095715F" w:rsidRDefault="005B3791" w:rsidP="001C7A5D">
            <w:pPr>
              <w:pStyle w:val="afffff8"/>
            </w:pPr>
            <w:r w:rsidRPr="0095715F">
              <w:rPr>
                <w:rFonts w:hint="eastAsia"/>
              </w:rPr>
              <w:t>フラックワークス株式会社</w:t>
            </w:r>
          </w:p>
        </w:tc>
        <w:tc>
          <w:tcPr>
            <w:tcW w:w="1985" w:type="dxa"/>
            <w:vMerge w:val="restart"/>
            <w:tcBorders>
              <w:top w:val="single" w:sz="4" w:space="0" w:color="auto"/>
              <w:bottom w:val="single" w:sz="4" w:space="0" w:color="auto"/>
            </w:tcBorders>
            <w:vAlign w:val="center"/>
          </w:tcPr>
          <w:p w14:paraId="765108E6" w14:textId="7AFADAEE"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1DCF45C2" w14:textId="04ADD3FA" w:rsidR="005B3791" w:rsidRPr="0095715F" w:rsidRDefault="005B3791" w:rsidP="001C7A5D">
            <w:pPr>
              <w:pStyle w:val="afffff8"/>
            </w:pPr>
            <w:r w:rsidRPr="0095715F">
              <w:t>LTI</w:t>
            </w:r>
          </w:p>
        </w:tc>
      </w:tr>
      <w:tr w:rsidR="005B3791" w:rsidRPr="0010127D" w14:paraId="20959579"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4F33CAE4"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10FB74D5" w14:textId="0FB8ED7E"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19BDC75A" w14:textId="1BA9C682" w:rsidR="005B3791" w:rsidRPr="0095715F" w:rsidRDefault="005B3791" w:rsidP="001C7A5D">
            <w:pPr>
              <w:pStyle w:val="afffff8"/>
            </w:pPr>
            <w:r w:rsidRPr="0095715F">
              <w:rPr>
                <w:rFonts w:hint="eastAsia"/>
              </w:rPr>
              <w:t>OneRoster CSV入力</w:t>
            </w:r>
          </w:p>
        </w:tc>
      </w:tr>
      <w:tr w:rsidR="005B3791" w:rsidRPr="0010127D" w14:paraId="738FAFAE"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7543A1B3" w14:textId="3DCFA93F" w:rsidR="005B3791" w:rsidRPr="0095715F" w:rsidRDefault="00DA6381" w:rsidP="001C7A5D">
            <w:pPr>
              <w:pStyle w:val="afffff8"/>
            </w:pPr>
            <w:r>
              <w:rPr>
                <w:rFonts w:hint="eastAsia"/>
              </w:rPr>
              <w:lastRenderedPageBreak/>
              <w:t>株式会社す</w:t>
            </w:r>
            <w:r w:rsidRPr="0095715F">
              <w:rPr>
                <w:rFonts w:hint="eastAsia"/>
              </w:rPr>
              <w:t>すらネット</w:t>
            </w:r>
          </w:p>
        </w:tc>
        <w:tc>
          <w:tcPr>
            <w:tcW w:w="1985" w:type="dxa"/>
            <w:vMerge w:val="restart"/>
            <w:tcBorders>
              <w:top w:val="single" w:sz="4" w:space="0" w:color="auto"/>
              <w:bottom w:val="single" w:sz="4" w:space="0" w:color="auto"/>
            </w:tcBorders>
            <w:vAlign w:val="center"/>
          </w:tcPr>
          <w:p w14:paraId="3E9F3674" w14:textId="5B3134E7"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7CF8E5AA" w14:textId="09C76D4B" w:rsidR="005B3791" w:rsidRPr="0095715F" w:rsidRDefault="005B3791" w:rsidP="001C7A5D">
            <w:pPr>
              <w:pStyle w:val="afffff8"/>
            </w:pPr>
            <w:r w:rsidRPr="0095715F">
              <w:t>LTI</w:t>
            </w:r>
          </w:p>
        </w:tc>
      </w:tr>
      <w:tr w:rsidR="005B3791" w:rsidRPr="0010127D" w14:paraId="260570E3"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05FED41E"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1C1C3075" w14:textId="4791A78D"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007BBCC5" w14:textId="42B894E3" w:rsidR="005B3791" w:rsidRPr="0095715F" w:rsidRDefault="005B3791" w:rsidP="001C7A5D">
            <w:pPr>
              <w:pStyle w:val="afffff8"/>
            </w:pPr>
            <w:r w:rsidRPr="0095715F">
              <w:rPr>
                <w:rFonts w:hint="eastAsia"/>
              </w:rPr>
              <w:t>xAPIの出力</w:t>
            </w:r>
          </w:p>
        </w:tc>
      </w:tr>
      <w:tr w:rsidR="005B3791" w:rsidRPr="0010127D" w14:paraId="5636B324" w14:textId="77777777" w:rsidTr="001C7A5D">
        <w:trPr>
          <w:trHeight w:val="340"/>
          <w:jc w:val="right"/>
        </w:trPr>
        <w:tc>
          <w:tcPr>
            <w:tcW w:w="4111" w:type="dxa"/>
            <w:tcBorders>
              <w:top w:val="single" w:sz="4" w:space="0" w:color="auto"/>
              <w:bottom w:val="single" w:sz="4" w:space="0" w:color="auto"/>
            </w:tcBorders>
            <w:shd w:val="clear" w:color="auto" w:fill="auto"/>
            <w:vAlign w:val="center"/>
          </w:tcPr>
          <w:p w14:paraId="0338A4E5" w14:textId="49DEC4D7" w:rsidR="005B3791" w:rsidRPr="0095715F" w:rsidRDefault="005B3791" w:rsidP="001C7A5D">
            <w:pPr>
              <w:pStyle w:val="afffff8"/>
            </w:pPr>
            <w:r w:rsidRPr="0095715F">
              <w:rPr>
                <w:rFonts w:hint="eastAsia"/>
              </w:rPr>
              <w:t>株式会社シンプルエデュケーション</w:t>
            </w:r>
          </w:p>
        </w:tc>
        <w:tc>
          <w:tcPr>
            <w:tcW w:w="1985" w:type="dxa"/>
            <w:tcBorders>
              <w:top w:val="single" w:sz="4" w:space="0" w:color="auto"/>
              <w:bottom w:val="single" w:sz="4" w:space="0" w:color="auto"/>
            </w:tcBorders>
            <w:vAlign w:val="center"/>
          </w:tcPr>
          <w:p w14:paraId="2F1AA242" w14:textId="3E349C9C"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2BCF993E" w14:textId="0368E5D7" w:rsidR="005B3791" w:rsidRPr="0095715F" w:rsidRDefault="005B3791" w:rsidP="001C7A5D">
            <w:pPr>
              <w:pStyle w:val="afffff8"/>
            </w:pPr>
            <w:r w:rsidRPr="0095715F">
              <w:t>LTI</w:t>
            </w:r>
          </w:p>
        </w:tc>
      </w:tr>
      <w:tr w:rsidR="005B3791" w:rsidRPr="0010127D" w14:paraId="46EC251E"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187F3C0B" w14:textId="6DC67E18" w:rsidR="005B3791" w:rsidRPr="0095715F" w:rsidRDefault="005B3791" w:rsidP="001C7A5D">
            <w:pPr>
              <w:pStyle w:val="afffff8"/>
            </w:pPr>
            <w:r w:rsidRPr="0095715F">
              <w:rPr>
                <w:rFonts w:hint="eastAsia"/>
              </w:rPr>
              <w:t>シャープマーケティングジャパン株式会社</w:t>
            </w:r>
          </w:p>
        </w:tc>
        <w:tc>
          <w:tcPr>
            <w:tcW w:w="1985" w:type="dxa"/>
            <w:vMerge w:val="restart"/>
            <w:tcBorders>
              <w:top w:val="single" w:sz="4" w:space="0" w:color="auto"/>
              <w:bottom w:val="single" w:sz="4" w:space="0" w:color="auto"/>
            </w:tcBorders>
            <w:vAlign w:val="center"/>
          </w:tcPr>
          <w:p w14:paraId="642F2F96" w14:textId="6A46226C"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0141732D" w14:textId="1FA387B7" w:rsidR="005B3791" w:rsidRPr="0095715F" w:rsidRDefault="005B3791" w:rsidP="001C7A5D">
            <w:pPr>
              <w:pStyle w:val="afffff8"/>
            </w:pPr>
            <w:r w:rsidRPr="0095715F">
              <w:t>LTI</w:t>
            </w:r>
          </w:p>
        </w:tc>
      </w:tr>
      <w:tr w:rsidR="005B3791" w:rsidRPr="0010127D" w14:paraId="54F70765"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5503EFD6"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1314C3E8" w14:textId="7ED121E3"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1EAC59A0" w14:textId="5F9A4255" w:rsidR="005B3791" w:rsidRPr="0095715F" w:rsidRDefault="005B3791" w:rsidP="001C7A5D">
            <w:pPr>
              <w:pStyle w:val="afffff8"/>
            </w:pPr>
            <w:r w:rsidRPr="0095715F">
              <w:rPr>
                <w:rFonts w:hint="eastAsia"/>
              </w:rPr>
              <w:t>OneRoster CSV入力</w:t>
            </w:r>
          </w:p>
        </w:tc>
      </w:tr>
      <w:tr w:rsidR="005B3791" w:rsidRPr="0010127D" w14:paraId="41E6D22E" w14:textId="77777777" w:rsidTr="001C7A5D">
        <w:trPr>
          <w:trHeight w:val="340"/>
          <w:jc w:val="right"/>
        </w:trPr>
        <w:tc>
          <w:tcPr>
            <w:tcW w:w="4111" w:type="dxa"/>
            <w:tcBorders>
              <w:top w:val="single" w:sz="4" w:space="0" w:color="auto"/>
              <w:bottom w:val="single" w:sz="4" w:space="0" w:color="auto"/>
            </w:tcBorders>
            <w:shd w:val="clear" w:color="auto" w:fill="auto"/>
            <w:vAlign w:val="center"/>
          </w:tcPr>
          <w:p w14:paraId="190B6014" w14:textId="1C7A38BE" w:rsidR="005B3791" w:rsidRPr="0095715F" w:rsidRDefault="005B3791" w:rsidP="001C7A5D">
            <w:pPr>
              <w:pStyle w:val="afffff8"/>
            </w:pPr>
            <w:r w:rsidRPr="0095715F">
              <w:rPr>
                <w:rFonts w:hint="eastAsia"/>
              </w:rPr>
              <w:t>株式会社城南進学研究社</w:t>
            </w:r>
          </w:p>
        </w:tc>
        <w:tc>
          <w:tcPr>
            <w:tcW w:w="1985" w:type="dxa"/>
            <w:tcBorders>
              <w:top w:val="single" w:sz="4" w:space="0" w:color="auto"/>
              <w:bottom w:val="single" w:sz="4" w:space="0" w:color="auto"/>
            </w:tcBorders>
            <w:vAlign w:val="center"/>
          </w:tcPr>
          <w:p w14:paraId="64719822" w14:textId="3BEFA254"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74E64B62" w14:textId="7333361F" w:rsidR="005B3791" w:rsidRPr="0095715F" w:rsidRDefault="005B3791" w:rsidP="001C7A5D">
            <w:pPr>
              <w:pStyle w:val="afffff8"/>
            </w:pPr>
            <w:r w:rsidRPr="0095715F">
              <w:t>LTI</w:t>
            </w:r>
          </w:p>
        </w:tc>
      </w:tr>
      <w:tr w:rsidR="005B3791" w:rsidRPr="0010127D" w14:paraId="765DE3BE"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6BA531F7" w14:textId="490B0CE0" w:rsidR="005B3791" w:rsidRPr="0095715F" w:rsidRDefault="005B3791" w:rsidP="001C7A5D">
            <w:pPr>
              <w:pStyle w:val="afffff8"/>
            </w:pPr>
            <w:r w:rsidRPr="0095715F">
              <w:rPr>
                <w:rFonts w:hint="eastAsia"/>
              </w:rPr>
              <w:t>株式会社ACCESS</w:t>
            </w:r>
          </w:p>
        </w:tc>
        <w:tc>
          <w:tcPr>
            <w:tcW w:w="1985" w:type="dxa"/>
            <w:vMerge w:val="restart"/>
            <w:tcBorders>
              <w:top w:val="single" w:sz="4" w:space="0" w:color="auto"/>
              <w:bottom w:val="single" w:sz="4" w:space="0" w:color="auto"/>
            </w:tcBorders>
            <w:vAlign w:val="center"/>
          </w:tcPr>
          <w:p w14:paraId="3B7AC445" w14:textId="0EB039A7"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6FC86880" w14:textId="19A06ED9" w:rsidR="005B3791" w:rsidRPr="0095715F" w:rsidRDefault="005B3791" w:rsidP="001C7A5D">
            <w:pPr>
              <w:pStyle w:val="afffff8"/>
            </w:pPr>
            <w:r w:rsidRPr="0095715F">
              <w:t>LTI</w:t>
            </w:r>
          </w:p>
        </w:tc>
      </w:tr>
      <w:tr w:rsidR="005B3791" w:rsidRPr="0010127D" w14:paraId="393B6FBF"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08EE673F"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3CFB9BCD" w14:textId="7E692E73"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1B94DEFE" w14:textId="3AC930A2" w:rsidR="005B3791" w:rsidRPr="0095715F" w:rsidRDefault="005B3791" w:rsidP="001C7A5D">
            <w:pPr>
              <w:pStyle w:val="afffff8"/>
            </w:pPr>
            <w:r w:rsidRPr="0095715F">
              <w:rPr>
                <w:rFonts w:hint="eastAsia"/>
              </w:rPr>
              <w:t>xAPIの出力</w:t>
            </w:r>
          </w:p>
        </w:tc>
      </w:tr>
      <w:tr w:rsidR="005B3791" w:rsidRPr="0010127D" w14:paraId="5A6552B6" w14:textId="77777777" w:rsidTr="001C7A5D">
        <w:trPr>
          <w:trHeight w:val="340"/>
          <w:jc w:val="right"/>
        </w:trPr>
        <w:tc>
          <w:tcPr>
            <w:tcW w:w="4111" w:type="dxa"/>
            <w:tcBorders>
              <w:top w:val="single" w:sz="4" w:space="0" w:color="auto"/>
              <w:bottom w:val="single" w:sz="4" w:space="0" w:color="auto"/>
            </w:tcBorders>
            <w:shd w:val="clear" w:color="auto" w:fill="auto"/>
            <w:vAlign w:val="center"/>
          </w:tcPr>
          <w:p w14:paraId="3DFDFFF8" w14:textId="2AAE25BE" w:rsidR="005B3791" w:rsidRPr="0095715F" w:rsidRDefault="005B3791" w:rsidP="001C7A5D">
            <w:pPr>
              <w:pStyle w:val="afffff8"/>
            </w:pPr>
            <w:r w:rsidRPr="0095715F">
              <w:rPr>
                <w:rFonts w:hint="eastAsia"/>
              </w:rPr>
              <w:t>チエル株式会社</w:t>
            </w:r>
          </w:p>
        </w:tc>
        <w:tc>
          <w:tcPr>
            <w:tcW w:w="1985" w:type="dxa"/>
            <w:tcBorders>
              <w:top w:val="single" w:sz="4" w:space="0" w:color="auto"/>
              <w:bottom w:val="single" w:sz="4" w:space="0" w:color="auto"/>
            </w:tcBorders>
            <w:vAlign w:val="center"/>
          </w:tcPr>
          <w:p w14:paraId="5451A0A3" w14:textId="535B7A5C"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5A8C7B5C" w14:textId="77720E82" w:rsidR="005B3791" w:rsidRPr="0095715F" w:rsidRDefault="005B3791" w:rsidP="001C7A5D">
            <w:pPr>
              <w:pStyle w:val="afffff8"/>
            </w:pPr>
            <w:r w:rsidRPr="0095715F">
              <w:t>LTI</w:t>
            </w:r>
          </w:p>
        </w:tc>
      </w:tr>
      <w:tr w:rsidR="005B3791" w:rsidRPr="0010127D" w14:paraId="0A15D3FC"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072FA45B" w14:textId="7EE591C4" w:rsidR="005B3791" w:rsidRPr="0095715F" w:rsidRDefault="005B3791" w:rsidP="001C7A5D">
            <w:pPr>
              <w:pStyle w:val="afffff8"/>
            </w:pPr>
            <w:r w:rsidRPr="0095715F">
              <w:t>NPO</w:t>
            </w:r>
            <w:r w:rsidRPr="0095715F">
              <w:rPr>
                <w:rFonts w:hint="eastAsia"/>
              </w:rPr>
              <w:t>法⼈教室</w:t>
            </w:r>
            <w:r w:rsidRPr="0095715F">
              <w:t>ICT</w:t>
            </w:r>
            <w:r w:rsidRPr="0095715F">
              <w:rPr>
                <w:rFonts w:hint="eastAsia"/>
              </w:rPr>
              <w:t>実践会</w:t>
            </w:r>
          </w:p>
        </w:tc>
        <w:tc>
          <w:tcPr>
            <w:tcW w:w="1985" w:type="dxa"/>
            <w:vMerge w:val="restart"/>
            <w:tcBorders>
              <w:top w:val="single" w:sz="4" w:space="0" w:color="auto"/>
              <w:bottom w:val="single" w:sz="4" w:space="0" w:color="auto"/>
            </w:tcBorders>
            <w:vAlign w:val="center"/>
          </w:tcPr>
          <w:p w14:paraId="49C0E092" w14:textId="6DA3916D"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07740CA5" w14:textId="370EFAB5" w:rsidR="005B3791" w:rsidRPr="0095715F" w:rsidRDefault="005B3791" w:rsidP="001C7A5D">
            <w:pPr>
              <w:pStyle w:val="afffff8"/>
            </w:pPr>
            <w:r w:rsidRPr="0095715F">
              <w:t>LTI</w:t>
            </w:r>
          </w:p>
        </w:tc>
      </w:tr>
      <w:tr w:rsidR="005B3791" w:rsidRPr="0010127D" w14:paraId="4A367153"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6F34C2F7"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56286CD9" w14:textId="42325EFC"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67E4A90E" w14:textId="54B4D230" w:rsidR="005B3791" w:rsidRPr="0095715F" w:rsidRDefault="005B3791" w:rsidP="001C7A5D">
            <w:pPr>
              <w:pStyle w:val="afffff8"/>
            </w:pPr>
            <w:r w:rsidRPr="0095715F">
              <w:rPr>
                <w:rFonts w:hint="eastAsia"/>
              </w:rPr>
              <w:t>OneRoster CSV入力</w:t>
            </w:r>
          </w:p>
        </w:tc>
      </w:tr>
      <w:tr w:rsidR="005B3791" w:rsidRPr="0010127D" w14:paraId="2CF84B92"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36608703"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30285A1A" w14:textId="77777777"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17157363" w14:textId="37F04C83" w:rsidR="005B3791" w:rsidRPr="0095715F" w:rsidRDefault="005B3791" w:rsidP="001C7A5D">
            <w:pPr>
              <w:pStyle w:val="afffff8"/>
            </w:pPr>
            <w:r w:rsidRPr="0095715F">
              <w:rPr>
                <w:rFonts w:hint="eastAsia"/>
              </w:rPr>
              <w:t>OneRoster REST入力</w:t>
            </w:r>
          </w:p>
        </w:tc>
      </w:tr>
      <w:tr w:rsidR="005B3791" w:rsidRPr="0010127D" w14:paraId="74119EBB"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3EFE47A5"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3C0F60F4" w14:textId="77777777"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35074C94" w14:textId="18B40599" w:rsidR="005B3791" w:rsidRPr="0095715F" w:rsidRDefault="005B3791" w:rsidP="001C7A5D">
            <w:pPr>
              <w:pStyle w:val="afffff8"/>
            </w:pPr>
            <w:r w:rsidRPr="0095715F">
              <w:rPr>
                <w:rFonts w:hint="eastAsia"/>
              </w:rPr>
              <w:t>xAPIの出力</w:t>
            </w:r>
          </w:p>
        </w:tc>
      </w:tr>
      <w:tr w:rsidR="005B3791" w:rsidRPr="0010127D" w14:paraId="5FEA0E5C"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46762200" w14:textId="7CB0A34D" w:rsidR="005B3791" w:rsidRPr="0095715F" w:rsidRDefault="005B3791" w:rsidP="001C7A5D">
            <w:pPr>
              <w:pStyle w:val="afffff8"/>
            </w:pPr>
            <w:r w:rsidRPr="0095715F">
              <w:rPr>
                <w:rFonts w:hint="eastAsia"/>
              </w:rPr>
              <w:t>合同会社デジタルポケット</w:t>
            </w:r>
          </w:p>
        </w:tc>
        <w:tc>
          <w:tcPr>
            <w:tcW w:w="1985" w:type="dxa"/>
            <w:vMerge w:val="restart"/>
            <w:tcBorders>
              <w:top w:val="single" w:sz="4" w:space="0" w:color="auto"/>
              <w:bottom w:val="single" w:sz="4" w:space="0" w:color="auto"/>
            </w:tcBorders>
            <w:vAlign w:val="center"/>
          </w:tcPr>
          <w:p w14:paraId="3D03218F" w14:textId="4D478769"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3C2B3055" w14:textId="4C22B643" w:rsidR="005B3791" w:rsidRPr="0095715F" w:rsidRDefault="005B3791" w:rsidP="001C7A5D">
            <w:pPr>
              <w:pStyle w:val="afffff8"/>
            </w:pPr>
            <w:r w:rsidRPr="0095715F">
              <w:t>LTI</w:t>
            </w:r>
          </w:p>
        </w:tc>
      </w:tr>
      <w:tr w:rsidR="005B3791" w:rsidRPr="0010127D" w14:paraId="0FA93AAA"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42A74F96"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27A5095B" w14:textId="397AFD44"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0164B610" w14:textId="6AB7107D" w:rsidR="005B3791" w:rsidRPr="0095715F" w:rsidRDefault="005B3791" w:rsidP="001C7A5D">
            <w:pPr>
              <w:pStyle w:val="afffff8"/>
            </w:pPr>
            <w:r w:rsidRPr="0095715F">
              <w:rPr>
                <w:rFonts w:hint="eastAsia"/>
              </w:rPr>
              <w:t>OneRoster CSV入力</w:t>
            </w:r>
          </w:p>
        </w:tc>
      </w:tr>
      <w:tr w:rsidR="005B3791" w:rsidRPr="0010127D" w14:paraId="153F5E12"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1246DE0C"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43C13FC3" w14:textId="77777777"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67B7E7AA" w14:textId="0C0077AF" w:rsidR="005B3791" w:rsidRPr="0095715F" w:rsidRDefault="005B3791" w:rsidP="001C7A5D">
            <w:pPr>
              <w:pStyle w:val="afffff8"/>
            </w:pPr>
            <w:r w:rsidRPr="0095715F">
              <w:rPr>
                <w:rFonts w:hint="eastAsia"/>
              </w:rPr>
              <w:t>OneRoster REST入力</w:t>
            </w:r>
          </w:p>
        </w:tc>
      </w:tr>
      <w:tr w:rsidR="005B3791" w:rsidRPr="0010127D" w14:paraId="567FC7BA"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3E70EB3B" w14:textId="20FBA244" w:rsidR="005B3791" w:rsidRPr="0095715F" w:rsidRDefault="005B3791" w:rsidP="001C7A5D">
            <w:pPr>
              <w:pStyle w:val="afffff8"/>
            </w:pPr>
            <w:r w:rsidRPr="0095715F">
              <w:rPr>
                <w:rFonts w:hint="eastAsia"/>
              </w:rPr>
              <w:t>株式会社アクティブブレインズ</w:t>
            </w:r>
          </w:p>
        </w:tc>
        <w:tc>
          <w:tcPr>
            <w:tcW w:w="1985" w:type="dxa"/>
            <w:vMerge w:val="restart"/>
            <w:tcBorders>
              <w:top w:val="single" w:sz="4" w:space="0" w:color="auto"/>
              <w:bottom w:val="single" w:sz="4" w:space="0" w:color="auto"/>
            </w:tcBorders>
            <w:vAlign w:val="center"/>
          </w:tcPr>
          <w:p w14:paraId="0CFCF90C" w14:textId="08FC3A1D"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5FEB0731" w14:textId="4F4E0D3A" w:rsidR="005B3791" w:rsidRPr="0095715F" w:rsidRDefault="005B3791" w:rsidP="001C7A5D">
            <w:pPr>
              <w:pStyle w:val="afffff8"/>
            </w:pPr>
            <w:r w:rsidRPr="0095715F">
              <w:t>LTI</w:t>
            </w:r>
          </w:p>
        </w:tc>
      </w:tr>
      <w:tr w:rsidR="005B3791" w:rsidRPr="0010127D" w14:paraId="33D9AEB6"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793360C1"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4313BAEF" w14:textId="34986E76"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66F72F2D" w14:textId="005E47BC" w:rsidR="005B3791" w:rsidRPr="0095715F" w:rsidRDefault="005B3791" w:rsidP="001C7A5D">
            <w:pPr>
              <w:pStyle w:val="afffff8"/>
            </w:pPr>
            <w:r w:rsidRPr="0095715F">
              <w:rPr>
                <w:rFonts w:hint="eastAsia"/>
              </w:rPr>
              <w:t>OneRoster CSV入力</w:t>
            </w:r>
          </w:p>
        </w:tc>
      </w:tr>
      <w:tr w:rsidR="005B3791" w:rsidRPr="0010127D" w14:paraId="17FD629A"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1DCCEB15"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59634E5B" w14:textId="77777777"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51C1EF12" w14:textId="3BF2ACB9" w:rsidR="005B3791" w:rsidRPr="0095715F" w:rsidRDefault="005B3791" w:rsidP="001C7A5D">
            <w:pPr>
              <w:pStyle w:val="afffff8"/>
            </w:pPr>
            <w:r w:rsidRPr="0095715F">
              <w:rPr>
                <w:rFonts w:hint="eastAsia"/>
              </w:rPr>
              <w:t>xAPIの出力</w:t>
            </w:r>
          </w:p>
        </w:tc>
      </w:tr>
      <w:tr w:rsidR="005B3791" w:rsidRPr="0010127D" w14:paraId="79D5640B"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6099EE3F" w14:textId="226CB63B" w:rsidR="005B3791" w:rsidRPr="0095715F" w:rsidRDefault="005B3791" w:rsidP="001C7A5D">
            <w:pPr>
              <w:pStyle w:val="afffff8"/>
            </w:pPr>
            <w:r w:rsidRPr="0095715F">
              <w:rPr>
                <w:rFonts w:hint="eastAsia"/>
              </w:rPr>
              <w:t>株式会社コードクオリティ</w:t>
            </w:r>
          </w:p>
        </w:tc>
        <w:tc>
          <w:tcPr>
            <w:tcW w:w="1985" w:type="dxa"/>
            <w:vMerge w:val="restart"/>
            <w:tcBorders>
              <w:top w:val="single" w:sz="4" w:space="0" w:color="auto"/>
              <w:bottom w:val="single" w:sz="4" w:space="0" w:color="auto"/>
            </w:tcBorders>
            <w:vAlign w:val="center"/>
          </w:tcPr>
          <w:p w14:paraId="0C55D483" w14:textId="67D8FC3D"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53C64F19" w14:textId="0A519FE2" w:rsidR="005B3791" w:rsidRPr="0095715F" w:rsidRDefault="005B3791" w:rsidP="001C7A5D">
            <w:pPr>
              <w:pStyle w:val="afffff8"/>
            </w:pPr>
            <w:r w:rsidRPr="0095715F">
              <w:t>LTI</w:t>
            </w:r>
          </w:p>
        </w:tc>
      </w:tr>
      <w:tr w:rsidR="005B3791" w:rsidRPr="0010127D" w14:paraId="33D53B2E"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6A5B5CF6"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4E0A2DB2" w14:textId="73FDCF45"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7787E7D1" w14:textId="786F4DE8" w:rsidR="005B3791" w:rsidRPr="0095715F" w:rsidRDefault="005B3791" w:rsidP="001C7A5D">
            <w:pPr>
              <w:pStyle w:val="afffff8"/>
            </w:pPr>
            <w:r w:rsidRPr="0095715F">
              <w:rPr>
                <w:rFonts w:hint="eastAsia"/>
              </w:rPr>
              <w:t>OneRoster CSV入力</w:t>
            </w:r>
          </w:p>
        </w:tc>
      </w:tr>
      <w:tr w:rsidR="005B3791" w:rsidRPr="0010127D" w14:paraId="13CA88DD"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7CECFB37"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2A6E7A26" w14:textId="77777777"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6B50BF5F" w14:textId="610CAEF2" w:rsidR="005B3791" w:rsidRPr="0095715F" w:rsidRDefault="005B3791" w:rsidP="001C7A5D">
            <w:pPr>
              <w:pStyle w:val="afffff8"/>
            </w:pPr>
            <w:r w:rsidRPr="0095715F">
              <w:rPr>
                <w:rFonts w:hint="eastAsia"/>
              </w:rPr>
              <w:t>OneRoster REST入力</w:t>
            </w:r>
          </w:p>
        </w:tc>
      </w:tr>
      <w:tr w:rsidR="005B3791" w:rsidRPr="0010127D" w14:paraId="1EE89BBD"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23B0DC10"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52F71745" w14:textId="77777777"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6C449A84" w14:textId="3EA068E2" w:rsidR="005B3791" w:rsidRPr="0095715F" w:rsidRDefault="005B3791" w:rsidP="001C7A5D">
            <w:pPr>
              <w:pStyle w:val="afffff8"/>
            </w:pPr>
            <w:r w:rsidRPr="0095715F">
              <w:rPr>
                <w:rFonts w:hint="eastAsia"/>
              </w:rPr>
              <w:t>xAPIの出力</w:t>
            </w:r>
          </w:p>
        </w:tc>
      </w:tr>
      <w:tr w:rsidR="005B3791" w:rsidRPr="0010127D" w14:paraId="4CCA54D6" w14:textId="77777777" w:rsidTr="001C7A5D">
        <w:trPr>
          <w:trHeight w:val="340"/>
          <w:jc w:val="right"/>
        </w:trPr>
        <w:tc>
          <w:tcPr>
            <w:tcW w:w="4111" w:type="dxa"/>
            <w:tcBorders>
              <w:top w:val="single" w:sz="4" w:space="0" w:color="auto"/>
              <w:bottom w:val="single" w:sz="4" w:space="0" w:color="auto"/>
            </w:tcBorders>
            <w:shd w:val="clear" w:color="auto" w:fill="auto"/>
            <w:vAlign w:val="center"/>
          </w:tcPr>
          <w:p w14:paraId="05F82D51" w14:textId="27ED9587" w:rsidR="005B3791" w:rsidRPr="0095715F" w:rsidRDefault="005B3791" w:rsidP="001C7A5D">
            <w:pPr>
              <w:pStyle w:val="afffff8"/>
            </w:pPr>
            <w:r w:rsidRPr="0095715F">
              <w:rPr>
                <w:rFonts w:hint="eastAsia"/>
              </w:rPr>
              <w:t>凸版印刷株式会社</w:t>
            </w:r>
          </w:p>
        </w:tc>
        <w:tc>
          <w:tcPr>
            <w:tcW w:w="1985" w:type="dxa"/>
            <w:tcBorders>
              <w:top w:val="single" w:sz="4" w:space="0" w:color="auto"/>
              <w:bottom w:val="single" w:sz="4" w:space="0" w:color="auto"/>
            </w:tcBorders>
            <w:vAlign w:val="center"/>
          </w:tcPr>
          <w:p w14:paraId="1CEF2CC2" w14:textId="2AE48051"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1E94C806" w14:textId="1B1B7194" w:rsidR="005B3791" w:rsidRPr="0095715F" w:rsidRDefault="005B3791" w:rsidP="001C7A5D">
            <w:pPr>
              <w:pStyle w:val="afffff8"/>
            </w:pPr>
            <w:r w:rsidRPr="0095715F">
              <w:t>LTI</w:t>
            </w:r>
          </w:p>
        </w:tc>
      </w:tr>
      <w:tr w:rsidR="005B3791" w:rsidRPr="0010127D" w14:paraId="3D93547D"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19CD094D" w14:textId="4A52E782" w:rsidR="005B3791" w:rsidRPr="0095715F" w:rsidRDefault="005B3791" w:rsidP="001C7A5D">
            <w:pPr>
              <w:pStyle w:val="afffff8"/>
            </w:pPr>
            <w:r w:rsidRPr="0095715F">
              <w:rPr>
                <w:rFonts w:hint="eastAsia"/>
              </w:rPr>
              <w:t>ATR Learning Technology 株式会社</w:t>
            </w:r>
          </w:p>
        </w:tc>
        <w:tc>
          <w:tcPr>
            <w:tcW w:w="1985" w:type="dxa"/>
            <w:vMerge w:val="restart"/>
            <w:tcBorders>
              <w:top w:val="single" w:sz="4" w:space="0" w:color="auto"/>
              <w:bottom w:val="single" w:sz="4" w:space="0" w:color="auto"/>
            </w:tcBorders>
            <w:vAlign w:val="center"/>
          </w:tcPr>
          <w:p w14:paraId="69EA8FEF" w14:textId="06E0FF8E"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66A0B02B" w14:textId="00B89453" w:rsidR="005B3791" w:rsidRPr="0095715F" w:rsidRDefault="005B3791" w:rsidP="001C7A5D">
            <w:pPr>
              <w:pStyle w:val="afffff8"/>
            </w:pPr>
            <w:r w:rsidRPr="0095715F">
              <w:t>LTI</w:t>
            </w:r>
          </w:p>
        </w:tc>
      </w:tr>
      <w:tr w:rsidR="005B3791" w:rsidRPr="0010127D" w14:paraId="6C57CDA8"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5B16B215"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10BAB35D" w14:textId="67B8A9FE"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657FA131" w14:textId="441EEE4C" w:rsidR="005B3791" w:rsidRPr="0095715F" w:rsidRDefault="005B3791" w:rsidP="001C7A5D">
            <w:pPr>
              <w:pStyle w:val="afffff8"/>
            </w:pPr>
            <w:r w:rsidRPr="0095715F">
              <w:rPr>
                <w:rFonts w:hint="eastAsia"/>
              </w:rPr>
              <w:t>OneRoster REST入力</w:t>
            </w:r>
          </w:p>
        </w:tc>
      </w:tr>
      <w:tr w:rsidR="005B3791" w:rsidRPr="0010127D" w14:paraId="13758E98"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1BEE14F6"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17A6F18B" w14:textId="77777777"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7A8D229B" w14:textId="71A8B1A6" w:rsidR="005B3791" w:rsidRPr="0095715F" w:rsidRDefault="005B3791" w:rsidP="001C7A5D">
            <w:pPr>
              <w:pStyle w:val="afffff8"/>
            </w:pPr>
            <w:r w:rsidRPr="0095715F">
              <w:rPr>
                <w:rFonts w:hint="eastAsia"/>
              </w:rPr>
              <w:t>xAPIの出力</w:t>
            </w:r>
          </w:p>
        </w:tc>
      </w:tr>
      <w:tr w:rsidR="005B3791" w:rsidRPr="0010127D" w14:paraId="64039B79"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0398EACD" w14:textId="77B32070" w:rsidR="005B3791" w:rsidRPr="0095715F" w:rsidRDefault="005B3791" w:rsidP="001C7A5D">
            <w:pPr>
              <w:pStyle w:val="afffff8"/>
            </w:pPr>
            <w:r w:rsidRPr="0095715F">
              <w:rPr>
                <w:rFonts w:hint="eastAsia"/>
              </w:rPr>
              <w:t>株式会社 EnglishCentral JAPAN</w:t>
            </w:r>
          </w:p>
        </w:tc>
        <w:tc>
          <w:tcPr>
            <w:tcW w:w="1985" w:type="dxa"/>
            <w:vMerge w:val="restart"/>
            <w:tcBorders>
              <w:top w:val="single" w:sz="4" w:space="0" w:color="auto"/>
              <w:bottom w:val="single" w:sz="4" w:space="0" w:color="auto"/>
            </w:tcBorders>
            <w:vAlign w:val="center"/>
          </w:tcPr>
          <w:p w14:paraId="1C7465DC" w14:textId="6FB42304"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387462EB" w14:textId="6CB03814" w:rsidR="005B3791" w:rsidRPr="0095715F" w:rsidRDefault="005B3791" w:rsidP="001C7A5D">
            <w:pPr>
              <w:pStyle w:val="afffff8"/>
            </w:pPr>
            <w:r w:rsidRPr="0095715F">
              <w:t>LTI</w:t>
            </w:r>
          </w:p>
        </w:tc>
      </w:tr>
      <w:tr w:rsidR="005B3791" w:rsidRPr="0010127D" w14:paraId="2D143C09" w14:textId="77777777" w:rsidTr="001C7A5D">
        <w:trPr>
          <w:trHeight w:val="340"/>
          <w:jc w:val="right"/>
        </w:trPr>
        <w:tc>
          <w:tcPr>
            <w:tcW w:w="4111" w:type="dxa"/>
            <w:vMerge/>
            <w:tcBorders>
              <w:top w:val="single" w:sz="4" w:space="0" w:color="auto"/>
              <w:bottom w:val="single" w:sz="4" w:space="0" w:color="auto"/>
            </w:tcBorders>
            <w:shd w:val="clear" w:color="auto" w:fill="auto"/>
            <w:vAlign w:val="center"/>
          </w:tcPr>
          <w:p w14:paraId="3CB7C707" w14:textId="77777777" w:rsidR="005B3791" w:rsidRPr="0095715F" w:rsidRDefault="005B3791" w:rsidP="001C7A5D">
            <w:pPr>
              <w:pStyle w:val="afffff8"/>
            </w:pPr>
          </w:p>
        </w:tc>
        <w:tc>
          <w:tcPr>
            <w:tcW w:w="1985" w:type="dxa"/>
            <w:vMerge/>
            <w:tcBorders>
              <w:top w:val="single" w:sz="4" w:space="0" w:color="auto"/>
              <w:bottom w:val="single" w:sz="4" w:space="0" w:color="auto"/>
            </w:tcBorders>
            <w:vAlign w:val="center"/>
          </w:tcPr>
          <w:p w14:paraId="715B2DDC" w14:textId="7F6F3838" w:rsidR="005B3791" w:rsidRPr="0095715F" w:rsidRDefault="005B3791" w:rsidP="00DA6381">
            <w:pPr>
              <w:pStyle w:val="afffff8"/>
              <w:jc w:val="center"/>
            </w:pPr>
          </w:p>
        </w:tc>
        <w:tc>
          <w:tcPr>
            <w:tcW w:w="2407" w:type="dxa"/>
            <w:tcBorders>
              <w:top w:val="single" w:sz="4" w:space="0" w:color="auto"/>
              <w:bottom w:val="single" w:sz="4" w:space="0" w:color="auto"/>
            </w:tcBorders>
            <w:vAlign w:val="center"/>
          </w:tcPr>
          <w:p w14:paraId="51FB345A" w14:textId="3F643933" w:rsidR="005B3791" w:rsidRPr="0095715F" w:rsidRDefault="005B3791" w:rsidP="001C7A5D">
            <w:pPr>
              <w:pStyle w:val="afffff8"/>
            </w:pPr>
            <w:r w:rsidRPr="0095715F">
              <w:rPr>
                <w:rFonts w:hint="eastAsia"/>
              </w:rPr>
              <w:t>OneRoster CSV入力</w:t>
            </w:r>
          </w:p>
        </w:tc>
      </w:tr>
      <w:tr w:rsidR="005B3791" w:rsidRPr="0010127D" w14:paraId="16A624B3" w14:textId="77777777" w:rsidTr="001C7A5D">
        <w:trPr>
          <w:trHeight w:val="340"/>
          <w:jc w:val="right"/>
        </w:trPr>
        <w:tc>
          <w:tcPr>
            <w:tcW w:w="4111" w:type="dxa"/>
            <w:vMerge w:val="restart"/>
            <w:tcBorders>
              <w:top w:val="single" w:sz="4" w:space="0" w:color="auto"/>
              <w:bottom w:val="single" w:sz="4" w:space="0" w:color="auto"/>
            </w:tcBorders>
            <w:shd w:val="clear" w:color="auto" w:fill="auto"/>
            <w:vAlign w:val="center"/>
          </w:tcPr>
          <w:p w14:paraId="229C86AB" w14:textId="09B77F92" w:rsidR="005B3791" w:rsidRPr="0095715F" w:rsidRDefault="005B3791" w:rsidP="001C7A5D">
            <w:pPr>
              <w:pStyle w:val="afffff8"/>
            </w:pPr>
            <w:r w:rsidRPr="0095715F">
              <w:rPr>
                <w:rFonts w:hint="eastAsia"/>
              </w:rPr>
              <w:t>富士通Japan株式会社</w:t>
            </w:r>
          </w:p>
        </w:tc>
        <w:tc>
          <w:tcPr>
            <w:tcW w:w="1985" w:type="dxa"/>
            <w:vMerge w:val="restart"/>
            <w:tcBorders>
              <w:top w:val="single" w:sz="4" w:space="0" w:color="auto"/>
              <w:bottom w:val="single" w:sz="4" w:space="0" w:color="auto"/>
            </w:tcBorders>
            <w:vAlign w:val="center"/>
          </w:tcPr>
          <w:p w14:paraId="69E710E1" w14:textId="02F31C98" w:rsidR="005B3791" w:rsidRPr="0095715F" w:rsidRDefault="005B3791" w:rsidP="00DA6381">
            <w:pPr>
              <w:pStyle w:val="afffff8"/>
              <w:jc w:val="center"/>
            </w:pPr>
            <w:r w:rsidRPr="0095715F">
              <w:rPr>
                <w:rFonts w:hint="eastAsia"/>
              </w:rPr>
              <w:t>学習アプリ</w:t>
            </w:r>
          </w:p>
        </w:tc>
        <w:tc>
          <w:tcPr>
            <w:tcW w:w="2407" w:type="dxa"/>
            <w:tcBorders>
              <w:top w:val="single" w:sz="4" w:space="0" w:color="auto"/>
              <w:bottom w:val="single" w:sz="4" w:space="0" w:color="auto"/>
            </w:tcBorders>
            <w:vAlign w:val="center"/>
          </w:tcPr>
          <w:p w14:paraId="607F81DF" w14:textId="439C9623" w:rsidR="005B3791" w:rsidRPr="0095715F" w:rsidRDefault="005B3791" w:rsidP="001C7A5D">
            <w:pPr>
              <w:pStyle w:val="afffff8"/>
            </w:pPr>
            <w:r w:rsidRPr="0095715F">
              <w:t>LTI</w:t>
            </w:r>
          </w:p>
        </w:tc>
      </w:tr>
      <w:tr w:rsidR="005B3791" w:rsidRPr="0010127D" w14:paraId="47B1E276" w14:textId="77777777" w:rsidTr="001C7A5D">
        <w:trPr>
          <w:trHeight w:val="340"/>
          <w:jc w:val="right"/>
        </w:trPr>
        <w:tc>
          <w:tcPr>
            <w:tcW w:w="4111" w:type="dxa"/>
            <w:vMerge/>
            <w:tcBorders>
              <w:top w:val="single" w:sz="4" w:space="0" w:color="auto"/>
            </w:tcBorders>
            <w:shd w:val="clear" w:color="auto" w:fill="auto"/>
            <w:vAlign w:val="center"/>
          </w:tcPr>
          <w:p w14:paraId="3F59FD06" w14:textId="77777777" w:rsidR="005B3791" w:rsidRPr="0095715F" w:rsidRDefault="005B3791" w:rsidP="001C7A5D">
            <w:pPr>
              <w:pStyle w:val="afffff8"/>
            </w:pPr>
          </w:p>
        </w:tc>
        <w:tc>
          <w:tcPr>
            <w:tcW w:w="1985" w:type="dxa"/>
            <w:vMerge/>
            <w:tcBorders>
              <w:top w:val="single" w:sz="4" w:space="0" w:color="auto"/>
              <w:bottom w:val="single" w:sz="18" w:space="0" w:color="auto"/>
            </w:tcBorders>
            <w:vAlign w:val="center"/>
          </w:tcPr>
          <w:p w14:paraId="7A4CB6F4" w14:textId="737C8140" w:rsidR="005B3791" w:rsidRPr="0095715F" w:rsidRDefault="005B3791" w:rsidP="001C7A5D">
            <w:pPr>
              <w:pStyle w:val="afffff8"/>
            </w:pPr>
          </w:p>
        </w:tc>
        <w:tc>
          <w:tcPr>
            <w:tcW w:w="2407" w:type="dxa"/>
            <w:tcBorders>
              <w:top w:val="single" w:sz="4" w:space="0" w:color="auto"/>
              <w:bottom w:val="single" w:sz="18" w:space="0" w:color="auto"/>
            </w:tcBorders>
            <w:vAlign w:val="center"/>
          </w:tcPr>
          <w:p w14:paraId="6C139E6E" w14:textId="693888EB" w:rsidR="005B3791" w:rsidRPr="0095715F" w:rsidRDefault="005B3791" w:rsidP="001C7A5D">
            <w:pPr>
              <w:pStyle w:val="afffff8"/>
            </w:pPr>
            <w:r w:rsidRPr="0095715F">
              <w:rPr>
                <w:rFonts w:hint="eastAsia"/>
              </w:rPr>
              <w:t>xAPIの出力</w:t>
            </w:r>
          </w:p>
        </w:tc>
      </w:tr>
    </w:tbl>
    <w:p w14:paraId="62111526" w14:textId="34A59065" w:rsidR="00B167AE" w:rsidRPr="0010127D" w:rsidRDefault="00B167AE" w:rsidP="00B167AE">
      <w:pPr>
        <w:pStyle w:val="a4"/>
        <w:ind w:left="210" w:firstLine="210"/>
      </w:pPr>
    </w:p>
    <w:p w14:paraId="37196348" w14:textId="77777777" w:rsidR="00081900" w:rsidRPr="0010127D" w:rsidRDefault="00081900">
      <w:pPr>
        <w:widowControl/>
        <w:adjustRightInd/>
        <w:snapToGrid/>
        <w:ind w:firstLineChars="0" w:firstLine="0"/>
        <w:jc w:val="left"/>
        <w:rPr>
          <w:rFonts w:hAnsi="Arial" w:cs="Times New Roman"/>
          <w:sz w:val="22"/>
        </w:rPr>
      </w:pPr>
      <w:r w:rsidRPr="0010127D">
        <w:br w:type="page"/>
      </w:r>
    </w:p>
    <w:p w14:paraId="0306A036" w14:textId="6B6557A5" w:rsidR="006D6110" w:rsidRPr="0010127D" w:rsidRDefault="006D6110" w:rsidP="006D6110">
      <w:pPr>
        <w:pStyle w:val="31"/>
        <w:spacing w:before="180" w:after="180"/>
      </w:pPr>
      <w:bookmarkStart w:id="51" w:name="_Toc131528128"/>
      <w:bookmarkStart w:id="52" w:name="_Toc131760228"/>
      <w:r w:rsidRPr="0010127D">
        <w:rPr>
          <w:rFonts w:hint="eastAsia"/>
        </w:rPr>
        <w:lastRenderedPageBreak/>
        <w:t>テスト結果</w:t>
      </w:r>
      <w:bookmarkEnd w:id="51"/>
      <w:bookmarkEnd w:id="52"/>
    </w:p>
    <w:p w14:paraId="2B325E31" w14:textId="29D523A0" w:rsidR="00751F22" w:rsidRPr="0010127D" w:rsidRDefault="00751F22" w:rsidP="00751F22">
      <w:pPr>
        <w:pStyle w:val="a4"/>
        <w:ind w:left="210" w:firstLine="210"/>
      </w:pPr>
      <w:r w:rsidRPr="0010127D">
        <w:rPr>
          <w:rFonts w:hint="eastAsia"/>
        </w:rPr>
        <w:t>テスト結果について以下にまとめる。</w:t>
      </w:r>
    </w:p>
    <w:p w14:paraId="0987B431" w14:textId="77777777" w:rsidR="00751F22" w:rsidRPr="0010127D" w:rsidRDefault="00751F22" w:rsidP="00751F22">
      <w:pPr>
        <w:pStyle w:val="a4"/>
        <w:ind w:left="210" w:firstLine="210"/>
      </w:pPr>
    </w:p>
    <w:p w14:paraId="4D7CA74F" w14:textId="29C28127" w:rsidR="003856BE" w:rsidRDefault="003A4A5C">
      <w:pPr>
        <w:pStyle w:val="a4"/>
        <w:numPr>
          <w:ilvl w:val="0"/>
          <w:numId w:val="30"/>
        </w:numPr>
        <w:ind w:leftChars="0" w:firstLineChars="0"/>
        <w:rPr>
          <w:rFonts w:ascii="游ゴシック" w:eastAsia="游ゴシック" w:hAnsi="游ゴシック"/>
        </w:rPr>
      </w:pPr>
      <w:r w:rsidRPr="00AE6818">
        <w:rPr>
          <w:rFonts w:ascii="游ゴシック" w:eastAsia="游ゴシック" w:hAnsi="游ゴシック" w:hint="eastAsia"/>
        </w:rPr>
        <w:t>OneRoster</w:t>
      </w:r>
    </w:p>
    <w:p w14:paraId="13F1E2DC" w14:textId="541FB9B9" w:rsidR="001D4826" w:rsidRDefault="001D4826" w:rsidP="001D4826">
      <w:pPr>
        <w:pStyle w:val="ae"/>
        <w:keepNext/>
        <w:spacing w:before="180"/>
        <w:ind w:left="210"/>
      </w:pPr>
      <w:r>
        <w:rPr>
          <w:rFonts w:hint="eastAsia"/>
        </w:rPr>
        <w:t xml:space="preserve">表 </w:t>
      </w:r>
      <w:r w:rsidR="00F17B82">
        <w:fldChar w:fldCharType="begin"/>
      </w:r>
      <w:r w:rsidR="00F17B82">
        <w:instrText xml:space="preserve"> </w:instrText>
      </w:r>
      <w:r w:rsidR="00F17B82">
        <w:rPr>
          <w:rFonts w:hint="eastAsia"/>
        </w:rPr>
        <w:instrText>STYLEREF 1 \s</w:instrText>
      </w:r>
      <w:r w:rsidR="00F17B82">
        <w:instrText xml:space="preserve"> </w:instrText>
      </w:r>
      <w:r w:rsidR="00F17B82">
        <w:fldChar w:fldCharType="separate"/>
      </w:r>
      <w:r w:rsidR="00F17B82">
        <w:rPr>
          <w:noProof/>
        </w:rPr>
        <w:t>3</w:t>
      </w:r>
      <w:r w:rsidR="00F17B82">
        <w:fldChar w:fldCharType="end"/>
      </w:r>
      <w:r w:rsidR="00F17B82">
        <w:noBreakHyphen/>
      </w:r>
      <w:r w:rsidR="00F17B82">
        <w:fldChar w:fldCharType="begin"/>
      </w:r>
      <w:r w:rsidR="00F17B82">
        <w:instrText xml:space="preserve"> </w:instrText>
      </w:r>
      <w:r w:rsidR="00F17B82">
        <w:rPr>
          <w:rFonts w:hint="eastAsia"/>
        </w:rPr>
        <w:instrText>SEQ 表 \* ARABIC \s 1</w:instrText>
      </w:r>
      <w:r w:rsidR="00F17B82">
        <w:instrText xml:space="preserve"> </w:instrText>
      </w:r>
      <w:r w:rsidR="00F17B82">
        <w:fldChar w:fldCharType="separate"/>
      </w:r>
      <w:r w:rsidR="00F17B82">
        <w:rPr>
          <w:noProof/>
        </w:rPr>
        <w:t>3</w:t>
      </w:r>
      <w:r w:rsidR="00F17B82">
        <w:fldChar w:fldCharType="end"/>
      </w:r>
      <w:r>
        <w:t xml:space="preserve">  </w:t>
      </w:r>
      <w:r>
        <w:rPr>
          <w:rFonts w:hint="eastAsia"/>
        </w:rPr>
        <w:t>テスト結果（O</w:t>
      </w:r>
      <w:r>
        <w:t>neRoster</w:t>
      </w:r>
      <w:r>
        <w:rPr>
          <w:rFonts w:hint="eastAsia"/>
        </w:rPr>
        <w:t>）</w:t>
      </w:r>
    </w:p>
    <w:tbl>
      <w:tblPr>
        <w:tblStyle w:val="520"/>
        <w:tblW w:w="8364" w:type="dxa"/>
        <w:jc w:val="right"/>
        <w:tblLook w:val="0620" w:firstRow="1" w:lastRow="0" w:firstColumn="0" w:lastColumn="0" w:noHBand="1" w:noVBand="1"/>
      </w:tblPr>
      <w:tblGrid>
        <w:gridCol w:w="1021"/>
        <w:gridCol w:w="680"/>
        <w:gridCol w:w="851"/>
        <w:gridCol w:w="850"/>
        <w:gridCol w:w="4962"/>
      </w:tblGrid>
      <w:tr w:rsidR="00875406" w:rsidRPr="0010127D" w14:paraId="4D247331" w14:textId="5C3F746D" w:rsidTr="00DA3811">
        <w:trPr>
          <w:cnfStyle w:val="100000000000" w:firstRow="1" w:lastRow="0" w:firstColumn="0" w:lastColumn="0" w:oddVBand="0" w:evenVBand="0" w:oddHBand="0" w:evenHBand="0" w:firstRowFirstColumn="0" w:firstRowLastColumn="0" w:lastRowFirstColumn="0" w:lastRowLastColumn="0"/>
          <w:jc w:val="right"/>
        </w:trPr>
        <w:tc>
          <w:tcPr>
            <w:tcW w:w="1021" w:type="dxa"/>
            <w:vAlign w:val="center"/>
          </w:tcPr>
          <w:p w14:paraId="3F16ADD1" w14:textId="59DD284C" w:rsidR="001A6DB3" w:rsidRPr="00D10140" w:rsidRDefault="001A6DB3" w:rsidP="00D10140">
            <w:pPr>
              <w:pStyle w:val="afffff6"/>
            </w:pPr>
            <w:r w:rsidRPr="00D10140">
              <w:t>課題ID</w:t>
            </w:r>
          </w:p>
        </w:tc>
        <w:tc>
          <w:tcPr>
            <w:tcW w:w="680" w:type="dxa"/>
            <w:vAlign w:val="center"/>
          </w:tcPr>
          <w:p w14:paraId="5A3767DA" w14:textId="77777777" w:rsidR="007F338B" w:rsidRDefault="001A6DB3" w:rsidP="00D10140">
            <w:pPr>
              <w:pStyle w:val="afffff6"/>
              <w:rPr>
                <w:b w:val="0"/>
                <w:bCs w:val="0"/>
              </w:rPr>
            </w:pPr>
            <w:r w:rsidRPr="00D10140">
              <w:rPr>
                <w:rFonts w:hint="eastAsia"/>
              </w:rPr>
              <w:t>事業</w:t>
            </w:r>
          </w:p>
          <w:p w14:paraId="3C04FB1B" w14:textId="176D6138" w:rsidR="001A6DB3" w:rsidRPr="00D10140" w:rsidRDefault="001A6DB3" w:rsidP="00D10140">
            <w:pPr>
              <w:pStyle w:val="afffff6"/>
            </w:pPr>
            <w:r w:rsidRPr="00D10140">
              <w:rPr>
                <w:rFonts w:hint="eastAsia"/>
              </w:rPr>
              <w:t>者数</w:t>
            </w:r>
          </w:p>
        </w:tc>
        <w:tc>
          <w:tcPr>
            <w:tcW w:w="851" w:type="dxa"/>
            <w:vAlign w:val="center"/>
          </w:tcPr>
          <w:p w14:paraId="6416F148" w14:textId="1A92C8C5" w:rsidR="001A6DB3" w:rsidRPr="00D10140" w:rsidRDefault="001A6DB3" w:rsidP="00D10140">
            <w:pPr>
              <w:pStyle w:val="afffff6"/>
            </w:pPr>
            <w:r w:rsidRPr="00D10140">
              <w:rPr>
                <w:rFonts w:hint="eastAsia"/>
              </w:rPr>
              <w:t>合格数</w:t>
            </w:r>
          </w:p>
        </w:tc>
        <w:tc>
          <w:tcPr>
            <w:tcW w:w="850" w:type="dxa"/>
            <w:vAlign w:val="center"/>
          </w:tcPr>
          <w:p w14:paraId="5F334680" w14:textId="32FFFAC5" w:rsidR="001A6DB3" w:rsidRPr="00D10140" w:rsidRDefault="001A6DB3" w:rsidP="00D10140">
            <w:pPr>
              <w:pStyle w:val="afffff6"/>
            </w:pPr>
            <w:r w:rsidRPr="00D10140">
              <w:rPr>
                <w:rFonts w:hint="eastAsia"/>
              </w:rPr>
              <w:t>合格率</w:t>
            </w:r>
          </w:p>
        </w:tc>
        <w:tc>
          <w:tcPr>
            <w:tcW w:w="4962" w:type="dxa"/>
            <w:vAlign w:val="center"/>
          </w:tcPr>
          <w:p w14:paraId="3411D667" w14:textId="639B6167" w:rsidR="001A6DB3" w:rsidRPr="00D10140" w:rsidRDefault="001A6DB3" w:rsidP="00D10140">
            <w:pPr>
              <w:pStyle w:val="afffff6"/>
            </w:pPr>
            <w:r w:rsidRPr="00D10140">
              <w:rPr>
                <w:rFonts w:hint="eastAsia"/>
              </w:rPr>
              <w:t>未対応規格</w:t>
            </w:r>
          </w:p>
        </w:tc>
      </w:tr>
      <w:tr w:rsidR="00F42CE3" w:rsidRPr="0010127D" w14:paraId="4EB2973A" w14:textId="1C727E00" w:rsidTr="00DA3811">
        <w:trPr>
          <w:trHeight w:val="607"/>
          <w:jc w:val="right"/>
        </w:trPr>
        <w:tc>
          <w:tcPr>
            <w:tcW w:w="1021" w:type="dxa"/>
            <w:vAlign w:val="center"/>
          </w:tcPr>
          <w:p w14:paraId="0A63FEB6" w14:textId="1B3A8EFB" w:rsidR="001A6DB3" w:rsidRPr="00390A75" w:rsidRDefault="001A6DB3" w:rsidP="00BC29D7">
            <w:pPr>
              <w:pStyle w:val="afffff8"/>
              <w:jc w:val="center"/>
            </w:pPr>
            <w:r w:rsidRPr="00390A75">
              <w:rPr>
                <w:rFonts w:hint="eastAsia"/>
              </w:rPr>
              <w:t>OR1-1</w:t>
            </w:r>
          </w:p>
        </w:tc>
        <w:tc>
          <w:tcPr>
            <w:tcW w:w="680" w:type="dxa"/>
            <w:vAlign w:val="center"/>
          </w:tcPr>
          <w:p w14:paraId="56C1E059" w14:textId="0C8B3FF8" w:rsidR="001A6DB3" w:rsidRPr="0010127D" w:rsidRDefault="001A6DB3" w:rsidP="007F338B">
            <w:pPr>
              <w:pStyle w:val="afffff8"/>
              <w:jc w:val="center"/>
            </w:pPr>
            <w:r w:rsidRPr="0010127D">
              <w:rPr>
                <w:rFonts w:hint="eastAsia"/>
              </w:rPr>
              <w:t>8</w:t>
            </w:r>
          </w:p>
        </w:tc>
        <w:tc>
          <w:tcPr>
            <w:tcW w:w="851" w:type="dxa"/>
            <w:vAlign w:val="center"/>
          </w:tcPr>
          <w:p w14:paraId="392F52C6" w14:textId="4BB466A8" w:rsidR="001A6DB3" w:rsidRPr="0010127D" w:rsidRDefault="001A6DB3" w:rsidP="007F338B">
            <w:pPr>
              <w:pStyle w:val="afffff8"/>
              <w:jc w:val="center"/>
            </w:pPr>
            <w:r w:rsidRPr="0010127D">
              <w:rPr>
                <w:rFonts w:hint="eastAsia"/>
              </w:rPr>
              <w:t>4</w:t>
            </w:r>
          </w:p>
        </w:tc>
        <w:tc>
          <w:tcPr>
            <w:tcW w:w="850" w:type="dxa"/>
            <w:vAlign w:val="center"/>
          </w:tcPr>
          <w:p w14:paraId="67875AC8" w14:textId="2A852931" w:rsidR="001A6DB3" w:rsidRPr="0010127D" w:rsidRDefault="001A6DB3" w:rsidP="007F338B">
            <w:pPr>
              <w:pStyle w:val="afffff8"/>
              <w:jc w:val="center"/>
            </w:pPr>
            <w:r w:rsidRPr="0010127D">
              <w:t>50%</w:t>
            </w:r>
          </w:p>
        </w:tc>
        <w:tc>
          <w:tcPr>
            <w:tcW w:w="4962" w:type="dxa"/>
            <w:vAlign w:val="center"/>
          </w:tcPr>
          <w:p w14:paraId="5C973324" w14:textId="5AF490E5" w:rsidR="001A6DB3" w:rsidRPr="0010127D" w:rsidRDefault="001A6DB3" w:rsidP="007F338B">
            <w:pPr>
              <w:pStyle w:val="afffff8"/>
            </w:pPr>
            <w:r w:rsidRPr="0010127D">
              <w:rPr>
                <w:rFonts w:hint="eastAsia"/>
              </w:rPr>
              <w:t>TestID:10:metadata.jp.homeClassは必須で出力する</w:t>
            </w:r>
          </w:p>
        </w:tc>
      </w:tr>
      <w:tr w:rsidR="00F42CE3" w:rsidRPr="0010127D" w14:paraId="63D3E5C7" w14:textId="31588210" w:rsidTr="00DA3811">
        <w:trPr>
          <w:trHeight w:val="607"/>
          <w:jc w:val="right"/>
        </w:trPr>
        <w:tc>
          <w:tcPr>
            <w:tcW w:w="1021" w:type="dxa"/>
            <w:vAlign w:val="center"/>
          </w:tcPr>
          <w:p w14:paraId="34606D7A" w14:textId="55D3E54B" w:rsidR="001A6DB3" w:rsidRPr="00390A75" w:rsidRDefault="001A6DB3" w:rsidP="00BC29D7">
            <w:pPr>
              <w:pStyle w:val="afffff8"/>
              <w:jc w:val="center"/>
            </w:pPr>
            <w:r w:rsidRPr="00390A75">
              <w:rPr>
                <w:rFonts w:hint="eastAsia"/>
              </w:rPr>
              <w:t>OR2-1</w:t>
            </w:r>
          </w:p>
        </w:tc>
        <w:tc>
          <w:tcPr>
            <w:tcW w:w="680" w:type="dxa"/>
            <w:vAlign w:val="center"/>
          </w:tcPr>
          <w:p w14:paraId="1620B216" w14:textId="0AC01465" w:rsidR="001A6DB3" w:rsidRPr="0010127D" w:rsidRDefault="001A6DB3" w:rsidP="007F338B">
            <w:pPr>
              <w:pStyle w:val="afffff8"/>
              <w:jc w:val="center"/>
            </w:pPr>
            <w:r w:rsidRPr="0010127D">
              <w:rPr>
                <w:rFonts w:hint="eastAsia"/>
              </w:rPr>
              <w:t>1</w:t>
            </w:r>
            <w:r w:rsidRPr="0010127D">
              <w:t>5</w:t>
            </w:r>
          </w:p>
        </w:tc>
        <w:tc>
          <w:tcPr>
            <w:tcW w:w="851" w:type="dxa"/>
            <w:vAlign w:val="center"/>
          </w:tcPr>
          <w:p w14:paraId="7254C040" w14:textId="555911C1" w:rsidR="001A6DB3" w:rsidRPr="0010127D" w:rsidRDefault="001A6DB3" w:rsidP="007F338B">
            <w:pPr>
              <w:pStyle w:val="afffff8"/>
              <w:jc w:val="center"/>
            </w:pPr>
            <w:r w:rsidRPr="0010127D">
              <w:rPr>
                <w:rFonts w:hint="eastAsia"/>
              </w:rPr>
              <w:t>1</w:t>
            </w:r>
            <w:r w:rsidRPr="0010127D">
              <w:t>1</w:t>
            </w:r>
          </w:p>
        </w:tc>
        <w:tc>
          <w:tcPr>
            <w:tcW w:w="850" w:type="dxa"/>
            <w:vAlign w:val="center"/>
          </w:tcPr>
          <w:p w14:paraId="38605CC6" w14:textId="0B49EA1E" w:rsidR="001A6DB3" w:rsidRPr="0010127D" w:rsidRDefault="001A6DB3" w:rsidP="007F338B">
            <w:pPr>
              <w:pStyle w:val="afffff8"/>
              <w:jc w:val="center"/>
            </w:pPr>
            <w:r w:rsidRPr="0010127D">
              <w:t>73%</w:t>
            </w:r>
          </w:p>
        </w:tc>
        <w:tc>
          <w:tcPr>
            <w:tcW w:w="4962" w:type="dxa"/>
            <w:vAlign w:val="center"/>
          </w:tcPr>
          <w:p w14:paraId="086522E6" w14:textId="73679148" w:rsidR="001A6DB3" w:rsidRPr="0010127D" w:rsidRDefault="001A6DB3" w:rsidP="007F338B">
            <w:pPr>
              <w:pStyle w:val="afffff8"/>
            </w:pPr>
            <w:r w:rsidRPr="0010127D">
              <w:rPr>
                <w:rFonts w:hint="eastAsia"/>
              </w:rPr>
              <w:t>TestID:**:インポート対象外のファイル/値のエラーチェックを行う</w:t>
            </w:r>
          </w:p>
        </w:tc>
      </w:tr>
      <w:tr w:rsidR="00F42CE3" w:rsidRPr="0010127D" w14:paraId="15DDA983" w14:textId="4331FF00" w:rsidTr="00DA3811">
        <w:trPr>
          <w:trHeight w:val="607"/>
          <w:jc w:val="right"/>
        </w:trPr>
        <w:tc>
          <w:tcPr>
            <w:tcW w:w="1021" w:type="dxa"/>
            <w:vAlign w:val="center"/>
          </w:tcPr>
          <w:p w14:paraId="125AFEC5" w14:textId="285E5D40" w:rsidR="001A6DB3" w:rsidRPr="00390A75" w:rsidRDefault="001A6DB3" w:rsidP="00BC29D7">
            <w:pPr>
              <w:pStyle w:val="afffff8"/>
              <w:jc w:val="center"/>
            </w:pPr>
            <w:r w:rsidRPr="00390A75">
              <w:rPr>
                <w:rFonts w:hint="eastAsia"/>
              </w:rPr>
              <w:t>OR2-2</w:t>
            </w:r>
          </w:p>
        </w:tc>
        <w:tc>
          <w:tcPr>
            <w:tcW w:w="680" w:type="dxa"/>
            <w:vAlign w:val="center"/>
          </w:tcPr>
          <w:p w14:paraId="59B5596E" w14:textId="43BDFBD1" w:rsidR="001A6DB3" w:rsidRPr="0010127D" w:rsidRDefault="001A6DB3" w:rsidP="007F338B">
            <w:pPr>
              <w:pStyle w:val="afffff8"/>
              <w:jc w:val="center"/>
            </w:pPr>
            <w:r w:rsidRPr="0010127D">
              <w:rPr>
                <w:rFonts w:hint="eastAsia"/>
              </w:rPr>
              <w:t>1</w:t>
            </w:r>
            <w:r w:rsidRPr="0010127D">
              <w:t>5</w:t>
            </w:r>
          </w:p>
        </w:tc>
        <w:tc>
          <w:tcPr>
            <w:tcW w:w="851" w:type="dxa"/>
            <w:vAlign w:val="center"/>
          </w:tcPr>
          <w:p w14:paraId="1D34B96A" w14:textId="210E8131" w:rsidR="001A6DB3" w:rsidRPr="0010127D" w:rsidRDefault="001A6DB3" w:rsidP="007F338B">
            <w:pPr>
              <w:pStyle w:val="afffff8"/>
              <w:jc w:val="center"/>
            </w:pPr>
            <w:r w:rsidRPr="0010127D">
              <w:rPr>
                <w:rFonts w:hint="eastAsia"/>
              </w:rPr>
              <w:t>1</w:t>
            </w:r>
            <w:r w:rsidRPr="0010127D">
              <w:t>0</w:t>
            </w:r>
          </w:p>
        </w:tc>
        <w:tc>
          <w:tcPr>
            <w:tcW w:w="850" w:type="dxa"/>
            <w:vAlign w:val="center"/>
          </w:tcPr>
          <w:p w14:paraId="0AB9D2EE" w14:textId="4335A095" w:rsidR="001A6DB3" w:rsidRPr="0010127D" w:rsidRDefault="001A6DB3" w:rsidP="007F338B">
            <w:pPr>
              <w:pStyle w:val="afffff8"/>
              <w:jc w:val="center"/>
            </w:pPr>
            <w:r w:rsidRPr="0010127D">
              <w:t>67%</w:t>
            </w:r>
          </w:p>
        </w:tc>
        <w:tc>
          <w:tcPr>
            <w:tcW w:w="4962" w:type="dxa"/>
            <w:vAlign w:val="center"/>
          </w:tcPr>
          <w:p w14:paraId="19B2C57D" w14:textId="673D6D2B" w:rsidR="001A6DB3" w:rsidRPr="0010127D" w:rsidRDefault="001A6DB3" w:rsidP="007F338B">
            <w:pPr>
              <w:pStyle w:val="afffff8"/>
            </w:pPr>
            <w:r w:rsidRPr="0010127D">
              <w:rPr>
                <w:rFonts w:hint="eastAsia"/>
              </w:rPr>
              <w:t>TestID:AddJPIRb01:値はすべて「””」で囲む</w:t>
            </w:r>
          </w:p>
        </w:tc>
      </w:tr>
      <w:tr w:rsidR="00F42CE3" w:rsidRPr="0010127D" w14:paraId="71660742" w14:textId="44F0C600" w:rsidTr="00DA3811">
        <w:trPr>
          <w:trHeight w:val="607"/>
          <w:jc w:val="right"/>
        </w:trPr>
        <w:tc>
          <w:tcPr>
            <w:tcW w:w="1021" w:type="dxa"/>
            <w:vAlign w:val="center"/>
          </w:tcPr>
          <w:p w14:paraId="47BCC0D9" w14:textId="085F17D4" w:rsidR="001A6DB3" w:rsidRPr="00390A75" w:rsidRDefault="001A6DB3" w:rsidP="00BC29D7">
            <w:pPr>
              <w:pStyle w:val="afffff8"/>
              <w:jc w:val="center"/>
            </w:pPr>
            <w:r w:rsidRPr="00390A75">
              <w:rPr>
                <w:rFonts w:hint="eastAsia"/>
              </w:rPr>
              <w:t>OR2-3</w:t>
            </w:r>
          </w:p>
        </w:tc>
        <w:tc>
          <w:tcPr>
            <w:tcW w:w="680" w:type="dxa"/>
            <w:vAlign w:val="center"/>
          </w:tcPr>
          <w:p w14:paraId="2434F666" w14:textId="14B87CAF" w:rsidR="001A6DB3" w:rsidRPr="0010127D" w:rsidRDefault="001A6DB3" w:rsidP="007F338B">
            <w:pPr>
              <w:pStyle w:val="afffff8"/>
              <w:jc w:val="center"/>
            </w:pPr>
            <w:r w:rsidRPr="0010127D">
              <w:rPr>
                <w:rFonts w:hint="eastAsia"/>
              </w:rPr>
              <w:t>1</w:t>
            </w:r>
            <w:r w:rsidRPr="0010127D">
              <w:t>5</w:t>
            </w:r>
          </w:p>
        </w:tc>
        <w:tc>
          <w:tcPr>
            <w:tcW w:w="851" w:type="dxa"/>
            <w:vAlign w:val="center"/>
          </w:tcPr>
          <w:p w14:paraId="1EDD6F5D" w14:textId="57F18BCD" w:rsidR="001A6DB3" w:rsidRPr="0010127D" w:rsidRDefault="001A6DB3" w:rsidP="007F338B">
            <w:pPr>
              <w:pStyle w:val="afffff8"/>
              <w:jc w:val="center"/>
            </w:pPr>
            <w:r w:rsidRPr="0010127D">
              <w:rPr>
                <w:rFonts w:hint="eastAsia"/>
              </w:rPr>
              <w:t>1</w:t>
            </w:r>
            <w:r w:rsidRPr="0010127D">
              <w:t>4</w:t>
            </w:r>
          </w:p>
        </w:tc>
        <w:tc>
          <w:tcPr>
            <w:tcW w:w="850" w:type="dxa"/>
            <w:vAlign w:val="center"/>
          </w:tcPr>
          <w:p w14:paraId="30060120" w14:textId="6895636C" w:rsidR="001A6DB3" w:rsidRPr="0010127D" w:rsidRDefault="001A6DB3" w:rsidP="007F338B">
            <w:pPr>
              <w:pStyle w:val="afffff8"/>
              <w:jc w:val="center"/>
            </w:pPr>
            <w:r w:rsidRPr="0010127D">
              <w:t>93%</w:t>
            </w:r>
          </w:p>
        </w:tc>
        <w:tc>
          <w:tcPr>
            <w:tcW w:w="4962" w:type="dxa"/>
            <w:vAlign w:val="center"/>
          </w:tcPr>
          <w:p w14:paraId="44E38BD1" w14:textId="3A91E7C2" w:rsidR="001A6DB3" w:rsidRPr="0010127D" w:rsidRDefault="001A6DB3" w:rsidP="007F338B">
            <w:pPr>
              <w:pStyle w:val="afffff8"/>
            </w:pPr>
            <w:r w:rsidRPr="0010127D">
              <w:rPr>
                <w:rFonts w:hint="eastAsia"/>
              </w:rPr>
              <w:t>TestID:**:orgs.identifierは、任意カラムとして扱う</w:t>
            </w:r>
          </w:p>
        </w:tc>
      </w:tr>
      <w:tr w:rsidR="00F42CE3" w:rsidRPr="0010127D" w14:paraId="39330286" w14:textId="739ADC89" w:rsidTr="00DA3811">
        <w:trPr>
          <w:trHeight w:val="607"/>
          <w:jc w:val="right"/>
        </w:trPr>
        <w:tc>
          <w:tcPr>
            <w:tcW w:w="1021" w:type="dxa"/>
            <w:vAlign w:val="center"/>
          </w:tcPr>
          <w:p w14:paraId="2270100F" w14:textId="165A5940" w:rsidR="001A6DB3" w:rsidRPr="00390A75" w:rsidRDefault="001A6DB3" w:rsidP="00BC29D7">
            <w:pPr>
              <w:pStyle w:val="afffff8"/>
              <w:jc w:val="center"/>
            </w:pPr>
            <w:r w:rsidRPr="00390A75">
              <w:rPr>
                <w:rFonts w:hint="eastAsia"/>
              </w:rPr>
              <w:t>OR2-</w:t>
            </w:r>
            <w:r w:rsidRPr="00390A75">
              <w:t>4</w:t>
            </w:r>
          </w:p>
        </w:tc>
        <w:tc>
          <w:tcPr>
            <w:tcW w:w="680" w:type="dxa"/>
            <w:vAlign w:val="center"/>
          </w:tcPr>
          <w:p w14:paraId="5ECF5ED4" w14:textId="148E2044" w:rsidR="001A6DB3" w:rsidRPr="0010127D" w:rsidRDefault="001A6DB3" w:rsidP="007F338B">
            <w:pPr>
              <w:pStyle w:val="afffff8"/>
              <w:jc w:val="center"/>
            </w:pPr>
            <w:r w:rsidRPr="0010127D">
              <w:rPr>
                <w:rFonts w:hint="eastAsia"/>
              </w:rPr>
              <w:t>1</w:t>
            </w:r>
            <w:r w:rsidRPr="0010127D">
              <w:t>5</w:t>
            </w:r>
          </w:p>
        </w:tc>
        <w:tc>
          <w:tcPr>
            <w:tcW w:w="851" w:type="dxa"/>
            <w:vAlign w:val="center"/>
          </w:tcPr>
          <w:p w14:paraId="5475C1A2" w14:textId="0B1C8ADA" w:rsidR="001A6DB3" w:rsidRPr="0010127D" w:rsidRDefault="001A6DB3" w:rsidP="007F338B">
            <w:pPr>
              <w:pStyle w:val="afffff8"/>
              <w:jc w:val="center"/>
            </w:pPr>
            <w:r w:rsidRPr="0010127D">
              <w:rPr>
                <w:rFonts w:hint="eastAsia"/>
              </w:rPr>
              <w:t>1</w:t>
            </w:r>
            <w:r w:rsidRPr="0010127D">
              <w:t>3</w:t>
            </w:r>
          </w:p>
        </w:tc>
        <w:tc>
          <w:tcPr>
            <w:tcW w:w="850" w:type="dxa"/>
            <w:vAlign w:val="center"/>
          </w:tcPr>
          <w:p w14:paraId="44923CCB" w14:textId="62A06EFC" w:rsidR="001A6DB3" w:rsidRPr="0010127D" w:rsidRDefault="001A6DB3" w:rsidP="007F338B">
            <w:pPr>
              <w:pStyle w:val="afffff8"/>
              <w:jc w:val="center"/>
            </w:pPr>
            <w:r w:rsidRPr="0010127D">
              <w:t>87%</w:t>
            </w:r>
          </w:p>
        </w:tc>
        <w:tc>
          <w:tcPr>
            <w:tcW w:w="4962" w:type="dxa"/>
            <w:vAlign w:val="center"/>
          </w:tcPr>
          <w:p w14:paraId="477CBB6F" w14:textId="77777777" w:rsidR="00AA0808" w:rsidRDefault="001A6DB3" w:rsidP="007F338B">
            <w:pPr>
              <w:pStyle w:val="afffff8"/>
            </w:pPr>
            <w:r w:rsidRPr="0010127D">
              <w:rPr>
                <w:rFonts w:hint="eastAsia"/>
              </w:rPr>
              <w:t>TestID:AddJPIRb61:orgs.typeがSchoolの場合、</w:t>
            </w:r>
          </w:p>
          <w:p w14:paraId="5171B7CA" w14:textId="01341E58" w:rsidR="001A6DB3" w:rsidRPr="0010127D" w:rsidRDefault="001A6DB3" w:rsidP="007F338B">
            <w:pPr>
              <w:pStyle w:val="afffff8"/>
            </w:pPr>
            <w:r w:rsidRPr="0010127D">
              <w:rPr>
                <w:rFonts w:hint="eastAsia"/>
              </w:rPr>
              <w:t>orgs.identifierは学校コードとする</w:t>
            </w:r>
          </w:p>
        </w:tc>
      </w:tr>
      <w:tr w:rsidR="00F42CE3" w:rsidRPr="0010127D" w14:paraId="0BB54B02" w14:textId="2A2B4EB6" w:rsidTr="00DA3811">
        <w:trPr>
          <w:trHeight w:val="607"/>
          <w:jc w:val="right"/>
        </w:trPr>
        <w:tc>
          <w:tcPr>
            <w:tcW w:w="1021" w:type="dxa"/>
            <w:vAlign w:val="center"/>
          </w:tcPr>
          <w:p w14:paraId="1203CC5C" w14:textId="68279CA5" w:rsidR="001A6DB3" w:rsidRPr="00390A75" w:rsidRDefault="001A6DB3" w:rsidP="00BC29D7">
            <w:pPr>
              <w:pStyle w:val="afffff8"/>
              <w:jc w:val="center"/>
            </w:pPr>
            <w:r w:rsidRPr="00390A75">
              <w:rPr>
                <w:rFonts w:hint="eastAsia"/>
              </w:rPr>
              <w:t>OR2-</w:t>
            </w:r>
            <w:r w:rsidRPr="00390A75">
              <w:t>5</w:t>
            </w:r>
          </w:p>
        </w:tc>
        <w:tc>
          <w:tcPr>
            <w:tcW w:w="680" w:type="dxa"/>
            <w:vAlign w:val="center"/>
          </w:tcPr>
          <w:p w14:paraId="08F89F4A" w14:textId="4020FE41" w:rsidR="001A6DB3" w:rsidRPr="0010127D" w:rsidRDefault="001A6DB3" w:rsidP="007F338B">
            <w:pPr>
              <w:pStyle w:val="afffff8"/>
              <w:jc w:val="center"/>
            </w:pPr>
            <w:r w:rsidRPr="0010127D">
              <w:rPr>
                <w:rFonts w:hint="eastAsia"/>
              </w:rPr>
              <w:t>1</w:t>
            </w:r>
            <w:r w:rsidRPr="0010127D">
              <w:t>5</w:t>
            </w:r>
          </w:p>
        </w:tc>
        <w:tc>
          <w:tcPr>
            <w:tcW w:w="851" w:type="dxa"/>
            <w:vAlign w:val="center"/>
          </w:tcPr>
          <w:p w14:paraId="45039BD2" w14:textId="7A137ECE" w:rsidR="001A6DB3" w:rsidRPr="0010127D" w:rsidRDefault="001A6DB3" w:rsidP="007F338B">
            <w:pPr>
              <w:pStyle w:val="afffff8"/>
              <w:jc w:val="center"/>
            </w:pPr>
            <w:r w:rsidRPr="0010127D">
              <w:rPr>
                <w:rFonts w:hint="eastAsia"/>
              </w:rPr>
              <w:t>1</w:t>
            </w:r>
            <w:r w:rsidRPr="0010127D">
              <w:t>4</w:t>
            </w:r>
          </w:p>
        </w:tc>
        <w:tc>
          <w:tcPr>
            <w:tcW w:w="850" w:type="dxa"/>
            <w:vAlign w:val="center"/>
          </w:tcPr>
          <w:p w14:paraId="367D9B22" w14:textId="4CEC571A" w:rsidR="001A6DB3" w:rsidRPr="0010127D" w:rsidRDefault="001A6DB3" w:rsidP="007F338B">
            <w:pPr>
              <w:pStyle w:val="afffff8"/>
              <w:jc w:val="center"/>
            </w:pPr>
            <w:r w:rsidRPr="0010127D">
              <w:t>93%</w:t>
            </w:r>
          </w:p>
        </w:tc>
        <w:tc>
          <w:tcPr>
            <w:tcW w:w="4962" w:type="dxa"/>
            <w:vAlign w:val="center"/>
          </w:tcPr>
          <w:p w14:paraId="1026934B" w14:textId="77777777" w:rsidR="00AA0808" w:rsidRDefault="001A6DB3" w:rsidP="007F338B">
            <w:pPr>
              <w:pStyle w:val="afffff8"/>
            </w:pPr>
            <w:r w:rsidRPr="0010127D">
              <w:rPr>
                <w:rFonts w:hint="eastAsia"/>
              </w:rPr>
              <w:t>TestID:AddJPIRb30,AddJPIRb38,AddJPIRb46:gradeは、</w:t>
            </w:r>
          </w:p>
          <w:p w14:paraId="5024C9B9" w14:textId="172F6446" w:rsidR="001A6DB3" w:rsidRPr="0010127D" w:rsidRDefault="001A6DB3" w:rsidP="007F338B">
            <w:pPr>
              <w:pStyle w:val="afffff8"/>
            </w:pPr>
            <w:r w:rsidRPr="0010127D">
              <w:rPr>
                <w:rFonts w:hint="eastAsia"/>
              </w:rPr>
              <w:t>学年コードのみ扱う</w:t>
            </w:r>
          </w:p>
        </w:tc>
      </w:tr>
      <w:tr w:rsidR="00F42CE3" w:rsidRPr="0010127D" w14:paraId="6B5AAB17" w14:textId="300F968E" w:rsidTr="00DA3811">
        <w:trPr>
          <w:trHeight w:val="607"/>
          <w:jc w:val="right"/>
        </w:trPr>
        <w:tc>
          <w:tcPr>
            <w:tcW w:w="1021" w:type="dxa"/>
            <w:vAlign w:val="center"/>
          </w:tcPr>
          <w:p w14:paraId="5E033351" w14:textId="7A7D4D0D" w:rsidR="001A6DB3" w:rsidRPr="00390A75" w:rsidRDefault="001A6DB3" w:rsidP="00BC29D7">
            <w:pPr>
              <w:pStyle w:val="afffff8"/>
              <w:jc w:val="center"/>
            </w:pPr>
            <w:r w:rsidRPr="00390A75">
              <w:rPr>
                <w:rFonts w:hint="eastAsia"/>
              </w:rPr>
              <w:t>OR2-</w:t>
            </w:r>
            <w:r w:rsidRPr="00390A75">
              <w:t>6</w:t>
            </w:r>
          </w:p>
        </w:tc>
        <w:tc>
          <w:tcPr>
            <w:tcW w:w="680" w:type="dxa"/>
            <w:vAlign w:val="center"/>
          </w:tcPr>
          <w:p w14:paraId="64CBA063" w14:textId="1A798FAC" w:rsidR="001A6DB3" w:rsidRPr="0010127D" w:rsidRDefault="001A6DB3" w:rsidP="007F338B">
            <w:pPr>
              <w:pStyle w:val="afffff8"/>
              <w:jc w:val="center"/>
            </w:pPr>
            <w:r w:rsidRPr="0010127D">
              <w:rPr>
                <w:rFonts w:hint="eastAsia"/>
              </w:rPr>
              <w:t>1</w:t>
            </w:r>
            <w:r w:rsidRPr="0010127D">
              <w:t>5</w:t>
            </w:r>
          </w:p>
        </w:tc>
        <w:tc>
          <w:tcPr>
            <w:tcW w:w="851" w:type="dxa"/>
            <w:vAlign w:val="center"/>
          </w:tcPr>
          <w:p w14:paraId="72D4EBAD" w14:textId="3C0A86C7" w:rsidR="001A6DB3" w:rsidRPr="0010127D" w:rsidRDefault="001A6DB3" w:rsidP="007F338B">
            <w:pPr>
              <w:pStyle w:val="afffff8"/>
              <w:jc w:val="center"/>
            </w:pPr>
            <w:r w:rsidRPr="0010127D">
              <w:rPr>
                <w:rFonts w:hint="eastAsia"/>
              </w:rPr>
              <w:t>1</w:t>
            </w:r>
            <w:r w:rsidRPr="0010127D">
              <w:t>4</w:t>
            </w:r>
          </w:p>
        </w:tc>
        <w:tc>
          <w:tcPr>
            <w:tcW w:w="850" w:type="dxa"/>
            <w:vAlign w:val="center"/>
          </w:tcPr>
          <w:p w14:paraId="6D623365" w14:textId="5FAD665D" w:rsidR="001A6DB3" w:rsidRPr="0010127D" w:rsidRDefault="001A6DB3" w:rsidP="007F338B">
            <w:pPr>
              <w:pStyle w:val="afffff8"/>
              <w:jc w:val="center"/>
            </w:pPr>
            <w:r w:rsidRPr="0010127D">
              <w:t>93%</w:t>
            </w:r>
          </w:p>
        </w:tc>
        <w:tc>
          <w:tcPr>
            <w:tcW w:w="4962" w:type="dxa"/>
            <w:vAlign w:val="center"/>
          </w:tcPr>
          <w:p w14:paraId="276FA5B0" w14:textId="77777777" w:rsidR="00AA0808" w:rsidRDefault="00AA0808" w:rsidP="007F338B">
            <w:pPr>
              <w:pStyle w:val="afffff8"/>
            </w:pPr>
            <w:r>
              <w:rPr>
                <w:rFonts w:hint="eastAsia"/>
              </w:rPr>
              <w:t>TestID:AddJPIRb57~58:orgs</w:t>
            </w:r>
            <w:r>
              <w:t>.type</w:t>
            </w:r>
            <w:r>
              <w:rPr>
                <w:rFonts w:hint="eastAsia"/>
              </w:rPr>
              <w:t>による</w:t>
            </w:r>
          </w:p>
          <w:p w14:paraId="0B970E04" w14:textId="54E9C677" w:rsidR="001A6DB3" w:rsidRPr="0010127D" w:rsidRDefault="00AA0808" w:rsidP="007F338B">
            <w:pPr>
              <w:pStyle w:val="afffff8"/>
            </w:pPr>
            <w:r w:rsidRPr="00AA0808">
              <w:rPr>
                <w:rFonts w:hint="eastAsia"/>
              </w:rPr>
              <w:t>orgs.parentSourcedIdの入力規則に従う</w:t>
            </w:r>
          </w:p>
        </w:tc>
      </w:tr>
      <w:tr w:rsidR="00F42CE3" w:rsidRPr="0010127D" w14:paraId="0EC3E517" w14:textId="2B283B07" w:rsidTr="00DA3811">
        <w:trPr>
          <w:trHeight w:val="607"/>
          <w:jc w:val="right"/>
        </w:trPr>
        <w:tc>
          <w:tcPr>
            <w:tcW w:w="1021" w:type="dxa"/>
            <w:vAlign w:val="center"/>
          </w:tcPr>
          <w:p w14:paraId="52080302" w14:textId="46776F6E" w:rsidR="001A6DB3" w:rsidRPr="00390A75" w:rsidRDefault="001A6DB3" w:rsidP="00BC29D7">
            <w:pPr>
              <w:pStyle w:val="afffff8"/>
              <w:jc w:val="center"/>
            </w:pPr>
            <w:r w:rsidRPr="00390A75">
              <w:rPr>
                <w:rFonts w:hint="eastAsia"/>
              </w:rPr>
              <w:t>OR2-</w:t>
            </w:r>
            <w:r w:rsidRPr="00390A75">
              <w:t>7</w:t>
            </w:r>
          </w:p>
        </w:tc>
        <w:tc>
          <w:tcPr>
            <w:tcW w:w="680" w:type="dxa"/>
            <w:vAlign w:val="center"/>
          </w:tcPr>
          <w:p w14:paraId="724552E3" w14:textId="1D5129AC" w:rsidR="001A6DB3" w:rsidRPr="0010127D" w:rsidRDefault="001A6DB3" w:rsidP="007F338B">
            <w:pPr>
              <w:pStyle w:val="afffff8"/>
              <w:jc w:val="center"/>
            </w:pPr>
            <w:r w:rsidRPr="0010127D">
              <w:rPr>
                <w:rFonts w:hint="eastAsia"/>
              </w:rPr>
              <w:t>1</w:t>
            </w:r>
            <w:r w:rsidRPr="0010127D">
              <w:t>5</w:t>
            </w:r>
          </w:p>
        </w:tc>
        <w:tc>
          <w:tcPr>
            <w:tcW w:w="851" w:type="dxa"/>
            <w:vAlign w:val="center"/>
          </w:tcPr>
          <w:p w14:paraId="6889CCA4" w14:textId="314607CB" w:rsidR="001A6DB3" w:rsidRPr="0010127D" w:rsidRDefault="001A6DB3" w:rsidP="007F338B">
            <w:pPr>
              <w:pStyle w:val="afffff8"/>
              <w:jc w:val="center"/>
            </w:pPr>
            <w:r w:rsidRPr="0010127D">
              <w:rPr>
                <w:rFonts w:hint="eastAsia"/>
              </w:rPr>
              <w:t>1</w:t>
            </w:r>
            <w:r w:rsidRPr="0010127D">
              <w:t>3</w:t>
            </w:r>
          </w:p>
        </w:tc>
        <w:tc>
          <w:tcPr>
            <w:tcW w:w="850" w:type="dxa"/>
            <w:vAlign w:val="center"/>
          </w:tcPr>
          <w:p w14:paraId="097CAB4A" w14:textId="0B928F55" w:rsidR="001A6DB3" w:rsidRPr="0010127D" w:rsidRDefault="001A6DB3" w:rsidP="007F338B">
            <w:pPr>
              <w:pStyle w:val="afffff8"/>
              <w:jc w:val="center"/>
            </w:pPr>
            <w:r w:rsidRPr="0010127D">
              <w:t>87%</w:t>
            </w:r>
          </w:p>
        </w:tc>
        <w:tc>
          <w:tcPr>
            <w:tcW w:w="4962" w:type="dxa"/>
            <w:vAlign w:val="center"/>
          </w:tcPr>
          <w:p w14:paraId="5A199A09" w14:textId="77777777" w:rsidR="00AA0808" w:rsidRDefault="001A6DB3" w:rsidP="007F338B">
            <w:pPr>
              <w:pStyle w:val="afffff8"/>
            </w:pPr>
            <w:r w:rsidRPr="0010127D">
              <w:rPr>
                <w:rFonts w:hint="eastAsia"/>
              </w:rPr>
              <w:t>TestID:AddJPIRb63~65:roles.roleTypeが</w:t>
            </w:r>
          </w:p>
          <w:p w14:paraId="7B200067" w14:textId="32ED7120" w:rsidR="001A6DB3" w:rsidRPr="0010127D" w:rsidRDefault="001A6DB3" w:rsidP="007F338B">
            <w:pPr>
              <w:pStyle w:val="afffff8"/>
            </w:pPr>
            <w:r w:rsidRPr="0010127D">
              <w:rPr>
                <w:rFonts w:hint="eastAsia"/>
              </w:rPr>
              <w:t>secondaryのroles.roleがある場合の規則に従う</w:t>
            </w:r>
          </w:p>
        </w:tc>
      </w:tr>
      <w:tr w:rsidR="00F42CE3" w:rsidRPr="0010127D" w14:paraId="18F3FCB0" w14:textId="177D644A" w:rsidTr="00DA3811">
        <w:trPr>
          <w:trHeight w:val="607"/>
          <w:jc w:val="right"/>
        </w:trPr>
        <w:tc>
          <w:tcPr>
            <w:tcW w:w="1021" w:type="dxa"/>
            <w:vAlign w:val="center"/>
          </w:tcPr>
          <w:p w14:paraId="37059F29" w14:textId="234F9972" w:rsidR="001A6DB3" w:rsidRPr="00390A75" w:rsidRDefault="001A6DB3" w:rsidP="00BC29D7">
            <w:pPr>
              <w:pStyle w:val="afffff8"/>
              <w:jc w:val="center"/>
            </w:pPr>
            <w:r w:rsidRPr="00390A75">
              <w:rPr>
                <w:rFonts w:hint="eastAsia"/>
              </w:rPr>
              <w:t>OR2-</w:t>
            </w:r>
            <w:r w:rsidRPr="00390A75">
              <w:t>8</w:t>
            </w:r>
          </w:p>
        </w:tc>
        <w:tc>
          <w:tcPr>
            <w:tcW w:w="680" w:type="dxa"/>
            <w:vAlign w:val="center"/>
          </w:tcPr>
          <w:p w14:paraId="3C372A7D" w14:textId="0633D34D" w:rsidR="001A6DB3" w:rsidRPr="0010127D" w:rsidRDefault="001A6DB3" w:rsidP="007F338B">
            <w:pPr>
              <w:pStyle w:val="afffff8"/>
              <w:jc w:val="center"/>
            </w:pPr>
            <w:r w:rsidRPr="0010127D">
              <w:rPr>
                <w:rFonts w:hint="eastAsia"/>
              </w:rPr>
              <w:t>1</w:t>
            </w:r>
            <w:r w:rsidRPr="0010127D">
              <w:t>5</w:t>
            </w:r>
          </w:p>
        </w:tc>
        <w:tc>
          <w:tcPr>
            <w:tcW w:w="851" w:type="dxa"/>
            <w:vAlign w:val="center"/>
          </w:tcPr>
          <w:p w14:paraId="2B65D2C1" w14:textId="00E6EBB0" w:rsidR="001A6DB3" w:rsidRPr="0010127D" w:rsidRDefault="001A6DB3" w:rsidP="007F338B">
            <w:pPr>
              <w:pStyle w:val="afffff8"/>
              <w:jc w:val="center"/>
            </w:pPr>
            <w:r w:rsidRPr="0010127D">
              <w:rPr>
                <w:rFonts w:hint="eastAsia"/>
              </w:rPr>
              <w:t>1</w:t>
            </w:r>
            <w:r w:rsidRPr="0010127D">
              <w:t>3</w:t>
            </w:r>
          </w:p>
        </w:tc>
        <w:tc>
          <w:tcPr>
            <w:tcW w:w="850" w:type="dxa"/>
            <w:vAlign w:val="center"/>
          </w:tcPr>
          <w:p w14:paraId="7C530BAE" w14:textId="41874EE5" w:rsidR="001A6DB3" w:rsidRPr="0010127D" w:rsidRDefault="001A6DB3" w:rsidP="007F338B">
            <w:pPr>
              <w:pStyle w:val="afffff8"/>
              <w:jc w:val="center"/>
            </w:pPr>
            <w:r w:rsidRPr="0010127D">
              <w:t>87%</w:t>
            </w:r>
          </w:p>
        </w:tc>
        <w:tc>
          <w:tcPr>
            <w:tcW w:w="4962" w:type="dxa"/>
            <w:vAlign w:val="center"/>
          </w:tcPr>
          <w:p w14:paraId="78BCBC63" w14:textId="3CDAA0D5" w:rsidR="001A6DB3" w:rsidRPr="0010127D" w:rsidRDefault="001A6DB3" w:rsidP="007F338B">
            <w:pPr>
              <w:pStyle w:val="afffff8"/>
            </w:pPr>
            <w:r w:rsidRPr="0010127D">
              <w:rPr>
                <w:rFonts w:hint="eastAsia"/>
              </w:rPr>
              <w:t>TestID:AddJPIRb78:academicSessions.parentSourcedIdは"NULL"固定とする</w:t>
            </w:r>
          </w:p>
        </w:tc>
      </w:tr>
      <w:tr w:rsidR="00F42CE3" w:rsidRPr="0010127D" w14:paraId="50290410" w14:textId="1C641130" w:rsidTr="00DA3811">
        <w:trPr>
          <w:trHeight w:val="607"/>
          <w:jc w:val="right"/>
        </w:trPr>
        <w:tc>
          <w:tcPr>
            <w:tcW w:w="1021" w:type="dxa"/>
            <w:vAlign w:val="center"/>
          </w:tcPr>
          <w:p w14:paraId="7CB1A109" w14:textId="07DC6635" w:rsidR="001A6DB3" w:rsidRPr="00390A75" w:rsidRDefault="001A6DB3" w:rsidP="00BC29D7">
            <w:pPr>
              <w:pStyle w:val="afffff8"/>
              <w:jc w:val="center"/>
            </w:pPr>
            <w:r w:rsidRPr="00390A75">
              <w:rPr>
                <w:rFonts w:hint="eastAsia"/>
              </w:rPr>
              <w:t>OR2-</w:t>
            </w:r>
            <w:r w:rsidRPr="00390A75">
              <w:t>9</w:t>
            </w:r>
          </w:p>
        </w:tc>
        <w:tc>
          <w:tcPr>
            <w:tcW w:w="680" w:type="dxa"/>
            <w:vAlign w:val="center"/>
          </w:tcPr>
          <w:p w14:paraId="37815881" w14:textId="4C4F1791" w:rsidR="001A6DB3" w:rsidRPr="0010127D" w:rsidRDefault="001A6DB3" w:rsidP="007F338B">
            <w:pPr>
              <w:pStyle w:val="afffff8"/>
              <w:jc w:val="center"/>
            </w:pPr>
            <w:r w:rsidRPr="0010127D">
              <w:rPr>
                <w:rFonts w:hint="eastAsia"/>
              </w:rPr>
              <w:t>1</w:t>
            </w:r>
            <w:r w:rsidRPr="0010127D">
              <w:t>5</w:t>
            </w:r>
          </w:p>
        </w:tc>
        <w:tc>
          <w:tcPr>
            <w:tcW w:w="851" w:type="dxa"/>
            <w:vAlign w:val="center"/>
          </w:tcPr>
          <w:p w14:paraId="782D0F8C" w14:textId="4A3BE633" w:rsidR="001A6DB3" w:rsidRPr="0010127D" w:rsidRDefault="001A6DB3" w:rsidP="007F338B">
            <w:pPr>
              <w:pStyle w:val="afffff8"/>
              <w:jc w:val="center"/>
            </w:pPr>
            <w:r w:rsidRPr="0010127D">
              <w:rPr>
                <w:rFonts w:hint="eastAsia"/>
              </w:rPr>
              <w:t>1</w:t>
            </w:r>
            <w:r w:rsidRPr="0010127D">
              <w:t>4</w:t>
            </w:r>
          </w:p>
        </w:tc>
        <w:tc>
          <w:tcPr>
            <w:tcW w:w="850" w:type="dxa"/>
            <w:vAlign w:val="center"/>
          </w:tcPr>
          <w:p w14:paraId="73BA6105" w14:textId="2C9577F5" w:rsidR="001A6DB3" w:rsidRPr="0010127D" w:rsidRDefault="001A6DB3" w:rsidP="007F338B">
            <w:pPr>
              <w:pStyle w:val="afffff8"/>
              <w:jc w:val="center"/>
            </w:pPr>
            <w:r w:rsidRPr="0010127D">
              <w:t>93%</w:t>
            </w:r>
          </w:p>
        </w:tc>
        <w:tc>
          <w:tcPr>
            <w:tcW w:w="4962" w:type="dxa"/>
            <w:vAlign w:val="center"/>
          </w:tcPr>
          <w:p w14:paraId="7971A583" w14:textId="4E913E91" w:rsidR="001A6DB3" w:rsidRPr="0010127D" w:rsidRDefault="001A6DB3" w:rsidP="007F338B">
            <w:pPr>
              <w:pStyle w:val="afffff8"/>
            </w:pPr>
            <w:r w:rsidRPr="0010127D">
              <w:rPr>
                <w:rFonts w:hint="eastAsia"/>
              </w:rPr>
              <w:t>TestID:IRb258:roles.roleは指定された値のみ扱う</w:t>
            </w:r>
          </w:p>
        </w:tc>
      </w:tr>
      <w:tr w:rsidR="00F42CE3" w:rsidRPr="0010127D" w14:paraId="7542A04B" w14:textId="43D53C56" w:rsidTr="00DA3811">
        <w:trPr>
          <w:trHeight w:val="607"/>
          <w:jc w:val="right"/>
        </w:trPr>
        <w:tc>
          <w:tcPr>
            <w:tcW w:w="1021" w:type="dxa"/>
            <w:vAlign w:val="center"/>
          </w:tcPr>
          <w:p w14:paraId="05E7D256" w14:textId="2D49B26E" w:rsidR="001A6DB3" w:rsidRPr="00390A75" w:rsidRDefault="001A6DB3" w:rsidP="00BC29D7">
            <w:pPr>
              <w:pStyle w:val="afffff8"/>
              <w:jc w:val="center"/>
            </w:pPr>
            <w:r w:rsidRPr="00390A75">
              <w:rPr>
                <w:rFonts w:hint="eastAsia"/>
              </w:rPr>
              <w:t>OR2-1</w:t>
            </w:r>
            <w:r w:rsidRPr="00390A75">
              <w:t>0</w:t>
            </w:r>
          </w:p>
        </w:tc>
        <w:tc>
          <w:tcPr>
            <w:tcW w:w="680" w:type="dxa"/>
            <w:vAlign w:val="center"/>
          </w:tcPr>
          <w:p w14:paraId="36FF41EE" w14:textId="26B70F20" w:rsidR="001A6DB3" w:rsidRPr="0010127D" w:rsidRDefault="001A6DB3" w:rsidP="007F338B">
            <w:pPr>
              <w:pStyle w:val="afffff8"/>
              <w:jc w:val="center"/>
            </w:pPr>
            <w:r w:rsidRPr="0010127D">
              <w:rPr>
                <w:rFonts w:hint="eastAsia"/>
              </w:rPr>
              <w:t>1</w:t>
            </w:r>
            <w:r w:rsidRPr="0010127D">
              <w:t>5</w:t>
            </w:r>
          </w:p>
        </w:tc>
        <w:tc>
          <w:tcPr>
            <w:tcW w:w="851" w:type="dxa"/>
            <w:vAlign w:val="center"/>
          </w:tcPr>
          <w:p w14:paraId="79911B27" w14:textId="17C8A751" w:rsidR="001A6DB3" w:rsidRPr="0010127D" w:rsidRDefault="001A6DB3" w:rsidP="007F338B">
            <w:pPr>
              <w:pStyle w:val="afffff8"/>
              <w:jc w:val="center"/>
            </w:pPr>
            <w:r w:rsidRPr="0010127D">
              <w:rPr>
                <w:rFonts w:hint="eastAsia"/>
              </w:rPr>
              <w:t>1</w:t>
            </w:r>
            <w:r w:rsidRPr="0010127D">
              <w:t>4</w:t>
            </w:r>
          </w:p>
        </w:tc>
        <w:tc>
          <w:tcPr>
            <w:tcW w:w="850" w:type="dxa"/>
            <w:vAlign w:val="center"/>
          </w:tcPr>
          <w:p w14:paraId="4ECBA340" w14:textId="7D27C060" w:rsidR="001A6DB3" w:rsidRPr="0010127D" w:rsidRDefault="001A6DB3" w:rsidP="007F338B">
            <w:pPr>
              <w:pStyle w:val="afffff8"/>
              <w:jc w:val="center"/>
            </w:pPr>
            <w:r w:rsidRPr="0010127D">
              <w:t>93%</w:t>
            </w:r>
          </w:p>
        </w:tc>
        <w:tc>
          <w:tcPr>
            <w:tcW w:w="4962" w:type="dxa"/>
            <w:vAlign w:val="center"/>
          </w:tcPr>
          <w:p w14:paraId="2681EF54" w14:textId="351A0DB4" w:rsidR="001A6DB3" w:rsidRPr="0010127D" w:rsidRDefault="001A6DB3" w:rsidP="007F338B">
            <w:pPr>
              <w:pStyle w:val="afffff8"/>
            </w:pPr>
            <w:r w:rsidRPr="0010127D">
              <w:rPr>
                <w:rFonts w:hint="eastAsia"/>
              </w:rPr>
              <w:t>TestID:**:各SourcedIdは、GUID形式とする</w:t>
            </w:r>
          </w:p>
        </w:tc>
      </w:tr>
    </w:tbl>
    <w:p w14:paraId="6375DEB3" w14:textId="6E713E53" w:rsidR="00981F2C" w:rsidRDefault="00981F2C" w:rsidP="003A4A5C">
      <w:pPr>
        <w:pStyle w:val="a4"/>
        <w:ind w:left="210" w:firstLine="210"/>
      </w:pPr>
    </w:p>
    <w:p w14:paraId="0970D970" w14:textId="77777777" w:rsidR="00981F2C" w:rsidRDefault="00981F2C">
      <w:pPr>
        <w:widowControl/>
        <w:adjustRightInd/>
        <w:snapToGrid/>
        <w:ind w:firstLineChars="0" w:firstLine="0"/>
        <w:jc w:val="left"/>
        <w:rPr>
          <w:rFonts w:ascii="游明朝" w:eastAsia="游明朝" w:hAnsi="Times New Roman" w:cs="Times New Roman"/>
        </w:rPr>
      </w:pPr>
      <w:r>
        <w:br w:type="page"/>
      </w:r>
    </w:p>
    <w:p w14:paraId="5DADBA9A" w14:textId="10C01B12" w:rsidR="003856BE" w:rsidRDefault="003A4A5C">
      <w:pPr>
        <w:pStyle w:val="a4"/>
        <w:numPr>
          <w:ilvl w:val="0"/>
          <w:numId w:val="30"/>
        </w:numPr>
        <w:ind w:leftChars="0" w:firstLineChars="0"/>
        <w:rPr>
          <w:rFonts w:ascii="游ゴシック" w:eastAsia="游ゴシック" w:hAnsi="游ゴシック"/>
        </w:rPr>
      </w:pPr>
      <w:r w:rsidRPr="00AE6818">
        <w:rPr>
          <w:rFonts w:ascii="游ゴシック" w:eastAsia="游ゴシック" w:hAnsi="游ゴシック" w:hint="eastAsia"/>
        </w:rPr>
        <w:lastRenderedPageBreak/>
        <w:t>LTI</w:t>
      </w:r>
    </w:p>
    <w:p w14:paraId="570E0596" w14:textId="5B2EB5FD" w:rsidR="001D4826" w:rsidRDefault="001D4826" w:rsidP="001D4826">
      <w:pPr>
        <w:pStyle w:val="ae"/>
        <w:keepNext/>
        <w:spacing w:before="180"/>
        <w:ind w:left="210"/>
      </w:pPr>
      <w:r>
        <w:rPr>
          <w:rFonts w:hint="eastAsia"/>
        </w:rPr>
        <w:t xml:space="preserve">表 </w:t>
      </w:r>
      <w:r w:rsidR="00F17B82">
        <w:fldChar w:fldCharType="begin"/>
      </w:r>
      <w:r w:rsidR="00F17B82">
        <w:instrText xml:space="preserve"> </w:instrText>
      </w:r>
      <w:r w:rsidR="00F17B82">
        <w:rPr>
          <w:rFonts w:hint="eastAsia"/>
        </w:rPr>
        <w:instrText>STYLEREF 1 \s</w:instrText>
      </w:r>
      <w:r w:rsidR="00F17B82">
        <w:instrText xml:space="preserve"> </w:instrText>
      </w:r>
      <w:r w:rsidR="00F17B82">
        <w:fldChar w:fldCharType="separate"/>
      </w:r>
      <w:r w:rsidR="00F17B82">
        <w:rPr>
          <w:noProof/>
        </w:rPr>
        <w:t>3</w:t>
      </w:r>
      <w:r w:rsidR="00F17B82">
        <w:fldChar w:fldCharType="end"/>
      </w:r>
      <w:r w:rsidR="00F17B82">
        <w:noBreakHyphen/>
      </w:r>
      <w:r w:rsidR="00F17B82">
        <w:fldChar w:fldCharType="begin"/>
      </w:r>
      <w:r w:rsidR="00F17B82">
        <w:instrText xml:space="preserve"> </w:instrText>
      </w:r>
      <w:r w:rsidR="00F17B82">
        <w:rPr>
          <w:rFonts w:hint="eastAsia"/>
        </w:rPr>
        <w:instrText>SEQ 表 \* ARABIC \s 1</w:instrText>
      </w:r>
      <w:r w:rsidR="00F17B82">
        <w:instrText xml:space="preserve"> </w:instrText>
      </w:r>
      <w:r w:rsidR="00F17B82">
        <w:fldChar w:fldCharType="separate"/>
      </w:r>
      <w:r w:rsidR="00F17B82">
        <w:rPr>
          <w:noProof/>
        </w:rPr>
        <w:t>4</w:t>
      </w:r>
      <w:r w:rsidR="00F17B82">
        <w:fldChar w:fldCharType="end"/>
      </w:r>
      <w:r>
        <w:t xml:space="preserve"> </w:t>
      </w:r>
      <w:r>
        <w:rPr>
          <w:rFonts w:hint="eastAsia"/>
        </w:rPr>
        <w:t>テスト結果（LTI）</w:t>
      </w:r>
    </w:p>
    <w:tbl>
      <w:tblPr>
        <w:tblStyle w:val="520"/>
        <w:tblW w:w="8363" w:type="dxa"/>
        <w:jc w:val="right"/>
        <w:tblLook w:val="0620" w:firstRow="1" w:lastRow="0" w:firstColumn="0" w:lastColumn="0" w:noHBand="1" w:noVBand="1"/>
      </w:tblPr>
      <w:tblGrid>
        <w:gridCol w:w="993"/>
        <w:gridCol w:w="708"/>
        <w:gridCol w:w="851"/>
        <w:gridCol w:w="850"/>
        <w:gridCol w:w="4961"/>
      </w:tblGrid>
      <w:tr w:rsidR="001A6DB3" w:rsidRPr="0010127D" w14:paraId="0344C6E2" w14:textId="057F017F" w:rsidTr="00AB1821">
        <w:trPr>
          <w:cnfStyle w:val="100000000000" w:firstRow="1" w:lastRow="0" w:firstColumn="0" w:lastColumn="0" w:oddVBand="0" w:evenVBand="0" w:oddHBand="0" w:evenHBand="0" w:firstRowFirstColumn="0" w:firstRowLastColumn="0" w:lastRowFirstColumn="0" w:lastRowLastColumn="0"/>
          <w:jc w:val="right"/>
        </w:trPr>
        <w:tc>
          <w:tcPr>
            <w:tcW w:w="993" w:type="dxa"/>
            <w:vAlign w:val="center"/>
          </w:tcPr>
          <w:p w14:paraId="294F2C0F" w14:textId="77777777" w:rsidR="001A6DB3" w:rsidRPr="00D10140" w:rsidRDefault="001A6DB3" w:rsidP="00D10140">
            <w:pPr>
              <w:pStyle w:val="afffff6"/>
            </w:pPr>
            <w:r w:rsidRPr="00D10140">
              <w:t>課題ID</w:t>
            </w:r>
          </w:p>
        </w:tc>
        <w:tc>
          <w:tcPr>
            <w:tcW w:w="708" w:type="dxa"/>
            <w:vAlign w:val="center"/>
          </w:tcPr>
          <w:p w14:paraId="256DC997" w14:textId="77777777" w:rsidR="00875406" w:rsidRDefault="001A6DB3" w:rsidP="00D10140">
            <w:pPr>
              <w:pStyle w:val="afffff6"/>
              <w:rPr>
                <w:b w:val="0"/>
                <w:bCs w:val="0"/>
              </w:rPr>
            </w:pPr>
            <w:r w:rsidRPr="00D10140">
              <w:rPr>
                <w:rFonts w:hint="eastAsia"/>
              </w:rPr>
              <w:t>事業</w:t>
            </w:r>
          </w:p>
          <w:p w14:paraId="627F9A1B" w14:textId="1F875252" w:rsidR="001A6DB3" w:rsidRPr="00D10140" w:rsidRDefault="001A6DB3" w:rsidP="00D10140">
            <w:pPr>
              <w:pStyle w:val="afffff6"/>
            </w:pPr>
            <w:r w:rsidRPr="00D10140">
              <w:rPr>
                <w:rFonts w:hint="eastAsia"/>
              </w:rPr>
              <w:t>者数</w:t>
            </w:r>
          </w:p>
        </w:tc>
        <w:tc>
          <w:tcPr>
            <w:tcW w:w="851" w:type="dxa"/>
            <w:vAlign w:val="center"/>
          </w:tcPr>
          <w:p w14:paraId="5447F3F8" w14:textId="77777777" w:rsidR="001A6DB3" w:rsidRPr="00D10140" w:rsidRDefault="001A6DB3" w:rsidP="00D10140">
            <w:pPr>
              <w:pStyle w:val="afffff6"/>
            </w:pPr>
            <w:r w:rsidRPr="00D10140">
              <w:rPr>
                <w:rFonts w:hint="eastAsia"/>
              </w:rPr>
              <w:t>合格数</w:t>
            </w:r>
          </w:p>
        </w:tc>
        <w:tc>
          <w:tcPr>
            <w:tcW w:w="850" w:type="dxa"/>
            <w:vAlign w:val="center"/>
          </w:tcPr>
          <w:p w14:paraId="67675C17" w14:textId="77777777" w:rsidR="001A6DB3" w:rsidRPr="00D10140" w:rsidRDefault="001A6DB3" w:rsidP="00D10140">
            <w:pPr>
              <w:pStyle w:val="afffff6"/>
            </w:pPr>
            <w:r w:rsidRPr="00D10140">
              <w:rPr>
                <w:rFonts w:hint="eastAsia"/>
              </w:rPr>
              <w:t>合格率</w:t>
            </w:r>
          </w:p>
        </w:tc>
        <w:tc>
          <w:tcPr>
            <w:tcW w:w="4961" w:type="dxa"/>
            <w:vAlign w:val="center"/>
          </w:tcPr>
          <w:p w14:paraId="15D54912" w14:textId="3C2E48E6" w:rsidR="001A6DB3" w:rsidRPr="00D10140" w:rsidRDefault="001A6DB3" w:rsidP="00D10140">
            <w:pPr>
              <w:pStyle w:val="afffff6"/>
            </w:pPr>
            <w:r w:rsidRPr="00D10140">
              <w:rPr>
                <w:rFonts w:hint="eastAsia"/>
              </w:rPr>
              <w:t>未対応規格</w:t>
            </w:r>
          </w:p>
        </w:tc>
      </w:tr>
      <w:tr w:rsidR="001A6DB3" w:rsidRPr="0010127D" w14:paraId="289BAF84" w14:textId="7CD4085F" w:rsidTr="00AB1821">
        <w:trPr>
          <w:trHeight w:val="607"/>
          <w:jc w:val="right"/>
        </w:trPr>
        <w:tc>
          <w:tcPr>
            <w:tcW w:w="993" w:type="dxa"/>
            <w:vAlign w:val="center"/>
          </w:tcPr>
          <w:p w14:paraId="008E8E7E" w14:textId="5940461A" w:rsidR="001A6DB3" w:rsidRPr="00875406" w:rsidRDefault="001A6DB3" w:rsidP="00BC29D7">
            <w:pPr>
              <w:pStyle w:val="afffff8"/>
              <w:jc w:val="center"/>
            </w:pPr>
            <w:r w:rsidRPr="00875406">
              <w:rPr>
                <w:rFonts w:hint="eastAsia"/>
              </w:rPr>
              <w:t>LTI1-1</w:t>
            </w:r>
          </w:p>
        </w:tc>
        <w:tc>
          <w:tcPr>
            <w:tcW w:w="708" w:type="dxa"/>
            <w:vAlign w:val="center"/>
          </w:tcPr>
          <w:p w14:paraId="460F6351" w14:textId="1B0EFB5D" w:rsidR="001A6DB3" w:rsidRPr="0010127D" w:rsidRDefault="001A6DB3" w:rsidP="00875406">
            <w:pPr>
              <w:pStyle w:val="afffff8"/>
              <w:jc w:val="center"/>
            </w:pPr>
            <w:r w:rsidRPr="0010127D">
              <w:rPr>
                <w:rFonts w:hint="eastAsia"/>
              </w:rPr>
              <w:t>5</w:t>
            </w:r>
          </w:p>
        </w:tc>
        <w:tc>
          <w:tcPr>
            <w:tcW w:w="851" w:type="dxa"/>
            <w:vAlign w:val="center"/>
          </w:tcPr>
          <w:p w14:paraId="5761F0AB" w14:textId="7EE73A60" w:rsidR="001A6DB3" w:rsidRPr="0010127D" w:rsidRDefault="001A6DB3" w:rsidP="00875406">
            <w:pPr>
              <w:pStyle w:val="afffff8"/>
              <w:jc w:val="center"/>
            </w:pPr>
            <w:r w:rsidRPr="0010127D">
              <w:rPr>
                <w:rFonts w:hint="eastAsia"/>
              </w:rPr>
              <w:t>4</w:t>
            </w:r>
          </w:p>
        </w:tc>
        <w:tc>
          <w:tcPr>
            <w:tcW w:w="850" w:type="dxa"/>
            <w:vAlign w:val="center"/>
          </w:tcPr>
          <w:p w14:paraId="635AAC95" w14:textId="76D9714A" w:rsidR="001A6DB3" w:rsidRPr="0010127D" w:rsidRDefault="001A6DB3" w:rsidP="00875406">
            <w:pPr>
              <w:pStyle w:val="afffff8"/>
              <w:jc w:val="center"/>
            </w:pPr>
            <w:r w:rsidRPr="0010127D">
              <w:t>80%</w:t>
            </w:r>
          </w:p>
        </w:tc>
        <w:tc>
          <w:tcPr>
            <w:tcW w:w="4961" w:type="dxa"/>
            <w:vAlign w:val="center"/>
          </w:tcPr>
          <w:p w14:paraId="4E102880" w14:textId="56AF7D84" w:rsidR="001A6DB3" w:rsidRPr="0010127D" w:rsidRDefault="001A6DB3" w:rsidP="001A6DB3">
            <w:pPr>
              <w:pStyle w:val="afffff8"/>
            </w:pPr>
            <w:r w:rsidRPr="0010127D">
              <w:rPr>
                <w:rFonts w:hint="eastAsia"/>
              </w:rPr>
              <w:t>TestID:1-2-11他:login_hint、lti_message_hintはinitLoginのリクエスト内容と一致したものを返送する</w:t>
            </w:r>
          </w:p>
        </w:tc>
      </w:tr>
      <w:tr w:rsidR="001A6DB3" w:rsidRPr="0010127D" w14:paraId="2243FD19" w14:textId="0151E983" w:rsidTr="00AB1821">
        <w:trPr>
          <w:trHeight w:val="607"/>
          <w:jc w:val="right"/>
        </w:trPr>
        <w:tc>
          <w:tcPr>
            <w:tcW w:w="993" w:type="dxa"/>
            <w:vAlign w:val="center"/>
          </w:tcPr>
          <w:p w14:paraId="77A91731" w14:textId="7EDC0E22" w:rsidR="001A6DB3" w:rsidRPr="00875406" w:rsidRDefault="001A6DB3" w:rsidP="00BC29D7">
            <w:pPr>
              <w:pStyle w:val="afffff8"/>
              <w:jc w:val="center"/>
            </w:pPr>
            <w:r w:rsidRPr="00875406">
              <w:rPr>
                <w:rFonts w:hint="eastAsia"/>
              </w:rPr>
              <w:t>LTI1-2</w:t>
            </w:r>
          </w:p>
        </w:tc>
        <w:tc>
          <w:tcPr>
            <w:tcW w:w="708" w:type="dxa"/>
            <w:vAlign w:val="center"/>
          </w:tcPr>
          <w:p w14:paraId="69787C85" w14:textId="28CDDE8D" w:rsidR="001A6DB3" w:rsidRPr="0010127D" w:rsidRDefault="001A6DB3" w:rsidP="00875406">
            <w:pPr>
              <w:pStyle w:val="afffff8"/>
              <w:jc w:val="center"/>
            </w:pPr>
            <w:r w:rsidRPr="0010127D">
              <w:t>5</w:t>
            </w:r>
          </w:p>
        </w:tc>
        <w:tc>
          <w:tcPr>
            <w:tcW w:w="851" w:type="dxa"/>
            <w:vAlign w:val="center"/>
          </w:tcPr>
          <w:p w14:paraId="4E4DFB58" w14:textId="1778587C" w:rsidR="001A6DB3" w:rsidRPr="0010127D" w:rsidRDefault="001A6DB3" w:rsidP="00875406">
            <w:pPr>
              <w:pStyle w:val="afffff8"/>
              <w:jc w:val="center"/>
            </w:pPr>
            <w:r w:rsidRPr="0010127D">
              <w:rPr>
                <w:rFonts w:hint="eastAsia"/>
              </w:rPr>
              <w:t>4</w:t>
            </w:r>
          </w:p>
        </w:tc>
        <w:tc>
          <w:tcPr>
            <w:tcW w:w="850" w:type="dxa"/>
            <w:vAlign w:val="center"/>
          </w:tcPr>
          <w:p w14:paraId="20B03091" w14:textId="7E043D9E" w:rsidR="001A6DB3" w:rsidRPr="0010127D" w:rsidRDefault="001A6DB3" w:rsidP="00875406">
            <w:pPr>
              <w:pStyle w:val="afffff8"/>
              <w:jc w:val="center"/>
            </w:pPr>
            <w:r w:rsidRPr="0010127D">
              <w:t>80%</w:t>
            </w:r>
          </w:p>
        </w:tc>
        <w:tc>
          <w:tcPr>
            <w:tcW w:w="4961" w:type="dxa"/>
            <w:vAlign w:val="center"/>
          </w:tcPr>
          <w:p w14:paraId="477A6766" w14:textId="256F0241" w:rsidR="001A6DB3" w:rsidRPr="0010127D" w:rsidRDefault="001A6DB3" w:rsidP="001A6DB3">
            <w:pPr>
              <w:pStyle w:val="afffff8"/>
            </w:pPr>
            <w:r w:rsidRPr="0010127D">
              <w:rPr>
                <w:rFonts w:hint="eastAsia"/>
              </w:rPr>
              <w:t>TestID:1-2-15他:stete、response_mode、promptを必須パラメータとして扱う</w:t>
            </w:r>
          </w:p>
        </w:tc>
      </w:tr>
      <w:tr w:rsidR="001A6DB3" w:rsidRPr="0010127D" w14:paraId="37B069D9" w14:textId="18ECD071" w:rsidTr="00AB1821">
        <w:trPr>
          <w:trHeight w:val="607"/>
          <w:jc w:val="right"/>
        </w:trPr>
        <w:tc>
          <w:tcPr>
            <w:tcW w:w="993" w:type="dxa"/>
            <w:vAlign w:val="center"/>
          </w:tcPr>
          <w:p w14:paraId="25517A6E" w14:textId="1C245A26" w:rsidR="001A6DB3" w:rsidRPr="00875406" w:rsidRDefault="001A6DB3" w:rsidP="00BC29D7">
            <w:pPr>
              <w:pStyle w:val="afffff8"/>
              <w:jc w:val="center"/>
            </w:pPr>
            <w:r w:rsidRPr="00875406">
              <w:rPr>
                <w:rFonts w:hint="eastAsia"/>
              </w:rPr>
              <w:t>LTI2-1</w:t>
            </w:r>
          </w:p>
        </w:tc>
        <w:tc>
          <w:tcPr>
            <w:tcW w:w="708" w:type="dxa"/>
            <w:vAlign w:val="center"/>
          </w:tcPr>
          <w:p w14:paraId="47516E1B" w14:textId="35F055B2" w:rsidR="001A6DB3" w:rsidRPr="0010127D" w:rsidRDefault="001A6DB3" w:rsidP="00875406">
            <w:pPr>
              <w:pStyle w:val="afffff8"/>
              <w:jc w:val="center"/>
            </w:pPr>
            <w:r w:rsidRPr="0010127D">
              <w:rPr>
                <w:rFonts w:hint="eastAsia"/>
              </w:rPr>
              <w:t>1</w:t>
            </w:r>
            <w:r w:rsidRPr="0010127D">
              <w:t>8</w:t>
            </w:r>
          </w:p>
        </w:tc>
        <w:tc>
          <w:tcPr>
            <w:tcW w:w="851" w:type="dxa"/>
            <w:vAlign w:val="center"/>
          </w:tcPr>
          <w:p w14:paraId="19F9D0EF" w14:textId="0EC43029" w:rsidR="001A6DB3" w:rsidRPr="0010127D" w:rsidRDefault="001A6DB3" w:rsidP="00875406">
            <w:pPr>
              <w:pStyle w:val="afffff8"/>
              <w:jc w:val="center"/>
            </w:pPr>
            <w:r w:rsidRPr="0010127D">
              <w:rPr>
                <w:rFonts w:hint="eastAsia"/>
              </w:rPr>
              <w:t>7</w:t>
            </w:r>
          </w:p>
        </w:tc>
        <w:tc>
          <w:tcPr>
            <w:tcW w:w="850" w:type="dxa"/>
            <w:vAlign w:val="center"/>
          </w:tcPr>
          <w:p w14:paraId="1FD13379" w14:textId="17799434" w:rsidR="001A6DB3" w:rsidRPr="0010127D" w:rsidRDefault="001A6DB3" w:rsidP="00875406">
            <w:pPr>
              <w:pStyle w:val="afffff8"/>
              <w:jc w:val="center"/>
            </w:pPr>
            <w:r w:rsidRPr="0010127D">
              <w:t>39%</w:t>
            </w:r>
          </w:p>
        </w:tc>
        <w:tc>
          <w:tcPr>
            <w:tcW w:w="4961" w:type="dxa"/>
            <w:vAlign w:val="center"/>
          </w:tcPr>
          <w:p w14:paraId="76406B61" w14:textId="2EB62E2A" w:rsidR="001A6DB3" w:rsidRPr="0010127D" w:rsidRDefault="001A6DB3" w:rsidP="001A6DB3">
            <w:pPr>
              <w:pStyle w:val="afffff8"/>
            </w:pPr>
            <w:r w:rsidRPr="0010127D">
              <w:rPr>
                <w:rFonts w:hint="eastAsia"/>
              </w:rPr>
              <w:t>TestID:2-3-1-5:subクレームがnullの場合に匿名ユーザーとして処理する</w:t>
            </w:r>
          </w:p>
        </w:tc>
      </w:tr>
      <w:tr w:rsidR="001A6DB3" w:rsidRPr="0010127D" w14:paraId="720B66F2" w14:textId="747E3F0C" w:rsidTr="00AB1821">
        <w:trPr>
          <w:trHeight w:val="607"/>
          <w:jc w:val="right"/>
        </w:trPr>
        <w:tc>
          <w:tcPr>
            <w:tcW w:w="993" w:type="dxa"/>
            <w:vAlign w:val="center"/>
          </w:tcPr>
          <w:p w14:paraId="05D968DA" w14:textId="5EE884AC" w:rsidR="001A6DB3" w:rsidRPr="00875406" w:rsidRDefault="001A6DB3" w:rsidP="00BC29D7">
            <w:pPr>
              <w:pStyle w:val="afffff8"/>
              <w:jc w:val="center"/>
            </w:pPr>
            <w:r w:rsidRPr="00875406">
              <w:rPr>
                <w:rFonts w:hint="eastAsia"/>
              </w:rPr>
              <w:t>LTI2-2</w:t>
            </w:r>
          </w:p>
        </w:tc>
        <w:tc>
          <w:tcPr>
            <w:tcW w:w="708" w:type="dxa"/>
            <w:vAlign w:val="center"/>
          </w:tcPr>
          <w:p w14:paraId="66AED610" w14:textId="05B780DF" w:rsidR="001A6DB3" w:rsidRPr="0010127D" w:rsidRDefault="001A6DB3" w:rsidP="00875406">
            <w:pPr>
              <w:pStyle w:val="afffff8"/>
              <w:jc w:val="center"/>
            </w:pPr>
            <w:r w:rsidRPr="0010127D">
              <w:rPr>
                <w:rFonts w:hint="eastAsia"/>
              </w:rPr>
              <w:t>1</w:t>
            </w:r>
            <w:r w:rsidRPr="0010127D">
              <w:t>8</w:t>
            </w:r>
          </w:p>
        </w:tc>
        <w:tc>
          <w:tcPr>
            <w:tcW w:w="851" w:type="dxa"/>
            <w:vAlign w:val="center"/>
          </w:tcPr>
          <w:p w14:paraId="5C57055E" w14:textId="253F76FB" w:rsidR="001A6DB3" w:rsidRPr="0010127D" w:rsidRDefault="001A6DB3" w:rsidP="00875406">
            <w:pPr>
              <w:pStyle w:val="afffff8"/>
              <w:jc w:val="center"/>
            </w:pPr>
            <w:r w:rsidRPr="0010127D">
              <w:rPr>
                <w:rFonts w:hint="eastAsia"/>
              </w:rPr>
              <w:t>1</w:t>
            </w:r>
            <w:r w:rsidRPr="0010127D">
              <w:t>4</w:t>
            </w:r>
          </w:p>
        </w:tc>
        <w:tc>
          <w:tcPr>
            <w:tcW w:w="850" w:type="dxa"/>
            <w:vAlign w:val="center"/>
          </w:tcPr>
          <w:p w14:paraId="1175DF7D" w14:textId="364EFE22" w:rsidR="001A6DB3" w:rsidRPr="0010127D" w:rsidRDefault="001A6DB3" w:rsidP="00875406">
            <w:pPr>
              <w:pStyle w:val="afffff8"/>
              <w:jc w:val="center"/>
            </w:pPr>
            <w:r w:rsidRPr="0010127D">
              <w:t>78%</w:t>
            </w:r>
          </w:p>
        </w:tc>
        <w:tc>
          <w:tcPr>
            <w:tcW w:w="4961" w:type="dxa"/>
            <w:vAlign w:val="center"/>
          </w:tcPr>
          <w:p w14:paraId="465550D1" w14:textId="1E15BDBA" w:rsidR="001A6DB3" w:rsidRPr="0010127D" w:rsidRDefault="001A6DB3" w:rsidP="001A6DB3">
            <w:pPr>
              <w:pStyle w:val="afffff8"/>
            </w:pPr>
            <w:r w:rsidRPr="0010127D">
              <w:rPr>
                <w:rFonts w:hint="eastAsia"/>
              </w:rPr>
              <w:t>TestID:2-3-36/2-3-37:subクレームの値はUUID v4形式とする</w:t>
            </w:r>
          </w:p>
        </w:tc>
      </w:tr>
      <w:tr w:rsidR="001A6DB3" w:rsidRPr="0010127D" w14:paraId="789300DC" w14:textId="4A930558" w:rsidTr="00AB1821">
        <w:trPr>
          <w:trHeight w:val="607"/>
          <w:jc w:val="right"/>
        </w:trPr>
        <w:tc>
          <w:tcPr>
            <w:tcW w:w="993" w:type="dxa"/>
            <w:vAlign w:val="center"/>
          </w:tcPr>
          <w:p w14:paraId="3A793605" w14:textId="77C8CE64" w:rsidR="001A6DB3" w:rsidRPr="00875406" w:rsidRDefault="001A6DB3" w:rsidP="00BC29D7">
            <w:pPr>
              <w:pStyle w:val="afffff8"/>
              <w:jc w:val="center"/>
            </w:pPr>
            <w:r w:rsidRPr="00875406">
              <w:rPr>
                <w:rFonts w:hint="eastAsia"/>
              </w:rPr>
              <w:t>LTI2-</w:t>
            </w:r>
            <w:r w:rsidRPr="00875406">
              <w:t>3</w:t>
            </w:r>
          </w:p>
        </w:tc>
        <w:tc>
          <w:tcPr>
            <w:tcW w:w="708" w:type="dxa"/>
            <w:vAlign w:val="center"/>
          </w:tcPr>
          <w:p w14:paraId="21F30F6F" w14:textId="7DF3C146" w:rsidR="001A6DB3" w:rsidRPr="0010127D" w:rsidRDefault="001A6DB3" w:rsidP="00875406">
            <w:pPr>
              <w:pStyle w:val="afffff8"/>
              <w:jc w:val="center"/>
            </w:pPr>
            <w:r w:rsidRPr="0010127D">
              <w:rPr>
                <w:rFonts w:hint="eastAsia"/>
              </w:rPr>
              <w:t>1</w:t>
            </w:r>
            <w:r w:rsidRPr="0010127D">
              <w:t>8</w:t>
            </w:r>
          </w:p>
        </w:tc>
        <w:tc>
          <w:tcPr>
            <w:tcW w:w="851" w:type="dxa"/>
            <w:vAlign w:val="center"/>
          </w:tcPr>
          <w:p w14:paraId="04A3CA27" w14:textId="29A6C4A7" w:rsidR="001A6DB3" w:rsidRPr="0010127D" w:rsidRDefault="001A6DB3" w:rsidP="00875406">
            <w:pPr>
              <w:pStyle w:val="afffff8"/>
              <w:jc w:val="center"/>
            </w:pPr>
            <w:r w:rsidRPr="0010127D">
              <w:rPr>
                <w:rFonts w:hint="eastAsia"/>
              </w:rPr>
              <w:t>1</w:t>
            </w:r>
            <w:r w:rsidRPr="0010127D">
              <w:t>4</w:t>
            </w:r>
          </w:p>
        </w:tc>
        <w:tc>
          <w:tcPr>
            <w:tcW w:w="850" w:type="dxa"/>
            <w:vAlign w:val="center"/>
          </w:tcPr>
          <w:p w14:paraId="1A8EEFD2" w14:textId="21E4AFC9" w:rsidR="001A6DB3" w:rsidRPr="0010127D" w:rsidRDefault="001A6DB3" w:rsidP="00875406">
            <w:pPr>
              <w:pStyle w:val="afffff8"/>
              <w:jc w:val="center"/>
            </w:pPr>
            <w:r w:rsidRPr="0010127D">
              <w:t>78%</w:t>
            </w:r>
          </w:p>
        </w:tc>
        <w:tc>
          <w:tcPr>
            <w:tcW w:w="4961" w:type="dxa"/>
            <w:vAlign w:val="center"/>
          </w:tcPr>
          <w:p w14:paraId="6CA98B20" w14:textId="431C5273" w:rsidR="001A6DB3" w:rsidRPr="0010127D" w:rsidRDefault="001A6DB3" w:rsidP="001A6DB3">
            <w:pPr>
              <w:pStyle w:val="afffff8"/>
            </w:pPr>
            <w:r w:rsidRPr="0010127D">
              <w:rPr>
                <w:rFonts w:hint="eastAsia"/>
              </w:rPr>
              <w:t>TestID:2-3-42:nonceの値は、認証リクエストで返却された値とする</w:t>
            </w:r>
          </w:p>
        </w:tc>
      </w:tr>
      <w:tr w:rsidR="001A6DB3" w:rsidRPr="0010127D" w14:paraId="4D14B03B" w14:textId="2322B3DE" w:rsidTr="00AB1821">
        <w:trPr>
          <w:trHeight w:val="607"/>
          <w:jc w:val="right"/>
        </w:trPr>
        <w:tc>
          <w:tcPr>
            <w:tcW w:w="993" w:type="dxa"/>
            <w:vAlign w:val="center"/>
          </w:tcPr>
          <w:p w14:paraId="3A94F341" w14:textId="17B05CF8" w:rsidR="001A6DB3" w:rsidRPr="00875406" w:rsidRDefault="001A6DB3" w:rsidP="00BC29D7">
            <w:pPr>
              <w:pStyle w:val="afffff8"/>
              <w:jc w:val="center"/>
            </w:pPr>
            <w:r w:rsidRPr="00875406">
              <w:rPr>
                <w:rFonts w:hint="eastAsia"/>
              </w:rPr>
              <w:t>LTI2-</w:t>
            </w:r>
            <w:r w:rsidRPr="00875406">
              <w:t>4</w:t>
            </w:r>
          </w:p>
        </w:tc>
        <w:tc>
          <w:tcPr>
            <w:tcW w:w="708" w:type="dxa"/>
            <w:vAlign w:val="center"/>
          </w:tcPr>
          <w:p w14:paraId="0FFFDADA" w14:textId="74FCF968" w:rsidR="001A6DB3" w:rsidRPr="0010127D" w:rsidRDefault="001A6DB3" w:rsidP="00875406">
            <w:pPr>
              <w:pStyle w:val="afffff8"/>
              <w:jc w:val="center"/>
            </w:pPr>
            <w:r w:rsidRPr="0010127D">
              <w:rPr>
                <w:rFonts w:hint="eastAsia"/>
              </w:rPr>
              <w:t>1</w:t>
            </w:r>
            <w:r w:rsidRPr="0010127D">
              <w:t>8</w:t>
            </w:r>
          </w:p>
        </w:tc>
        <w:tc>
          <w:tcPr>
            <w:tcW w:w="851" w:type="dxa"/>
            <w:vAlign w:val="center"/>
          </w:tcPr>
          <w:p w14:paraId="657B8AF9" w14:textId="6BD38E01" w:rsidR="001A6DB3" w:rsidRPr="0010127D" w:rsidRDefault="001A6DB3" w:rsidP="00875406">
            <w:pPr>
              <w:pStyle w:val="afffff8"/>
              <w:jc w:val="center"/>
            </w:pPr>
            <w:r w:rsidRPr="0010127D">
              <w:rPr>
                <w:rFonts w:hint="eastAsia"/>
              </w:rPr>
              <w:t>1</w:t>
            </w:r>
            <w:r w:rsidRPr="0010127D">
              <w:t>4</w:t>
            </w:r>
          </w:p>
        </w:tc>
        <w:tc>
          <w:tcPr>
            <w:tcW w:w="850" w:type="dxa"/>
            <w:vAlign w:val="center"/>
          </w:tcPr>
          <w:p w14:paraId="4F8F71FC" w14:textId="6836603C" w:rsidR="001A6DB3" w:rsidRPr="0010127D" w:rsidRDefault="001A6DB3" w:rsidP="00875406">
            <w:pPr>
              <w:pStyle w:val="afffff8"/>
              <w:jc w:val="center"/>
            </w:pPr>
            <w:r w:rsidRPr="0010127D">
              <w:t>78%</w:t>
            </w:r>
          </w:p>
        </w:tc>
        <w:tc>
          <w:tcPr>
            <w:tcW w:w="4961" w:type="dxa"/>
            <w:vAlign w:val="center"/>
          </w:tcPr>
          <w:p w14:paraId="42AE44F0" w14:textId="3093E35D" w:rsidR="001A6DB3" w:rsidRPr="0010127D" w:rsidRDefault="001A6DB3" w:rsidP="001A6DB3">
            <w:pPr>
              <w:pStyle w:val="afffff8"/>
            </w:pPr>
            <w:r w:rsidRPr="0010127D">
              <w:rPr>
                <w:rFonts w:hint="eastAsia"/>
              </w:rPr>
              <w:t>TestID:2-3-57:customクレームのgradeの値は、学年コードとする</w:t>
            </w:r>
          </w:p>
        </w:tc>
      </w:tr>
      <w:tr w:rsidR="001A6DB3" w:rsidRPr="0010127D" w14:paraId="6709A7F6" w14:textId="0FA99869" w:rsidTr="00AB1821">
        <w:trPr>
          <w:trHeight w:val="607"/>
          <w:jc w:val="right"/>
        </w:trPr>
        <w:tc>
          <w:tcPr>
            <w:tcW w:w="993" w:type="dxa"/>
            <w:vAlign w:val="center"/>
          </w:tcPr>
          <w:p w14:paraId="2DB99F8D" w14:textId="57E1D023" w:rsidR="001A6DB3" w:rsidRPr="00875406" w:rsidRDefault="001A6DB3" w:rsidP="00BC29D7">
            <w:pPr>
              <w:pStyle w:val="afffff8"/>
              <w:jc w:val="center"/>
            </w:pPr>
            <w:r w:rsidRPr="00875406">
              <w:rPr>
                <w:rFonts w:hint="eastAsia"/>
              </w:rPr>
              <w:t>LTI2-</w:t>
            </w:r>
            <w:r w:rsidRPr="00875406">
              <w:t>5</w:t>
            </w:r>
          </w:p>
        </w:tc>
        <w:tc>
          <w:tcPr>
            <w:tcW w:w="708" w:type="dxa"/>
            <w:vAlign w:val="center"/>
          </w:tcPr>
          <w:p w14:paraId="118B575A" w14:textId="354D5593" w:rsidR="001A6DB3" w:rsidRPr="0010127D" w:rsidRDefault="001A6DB3" w:rsidP="00875406">
            <w:pPr>
              <w:pStyle w:val="afffff8"/>
              <w:jc w:val="center"/>
            </w:pPr>
            <w:r w:rsidRPr="0010127D">
              <w:rPr>
                <w:rFonts w:hint="eastAsia"/>
              </w:rPr>
              <w:t>1</w:t>
            </w:r>
            <w:r w:rsidRPr="0010127D">
              <w:t>8</w:t>
            </w:r>
          </w:p>
        </w:tc>
        <w:tc>
          <w:tcPr>
            <w:tcW w:w="851" w:type="dxa"/>
            <w:vAlign w:val="center"/>
          </w:tcPr>
          <w:p w14:paraId="29A2DD4E" w14:textId="354E8BB4" w:rsidR="001A6DB3" w:rsidRPr="0010127D" w:rsidRDefault="001A6DB3" w:rsidP="00875406">
            <w:pPr>
              <w:pStyle w:val="afffff8"/>
              <w:jc w:val="center"/>
            </w:pPr>
            <w:r w:rsidRPr="0010127D">
              <w:rPr>
                <w:rFonts w:hint="eastAsia"/>
              </w:rPr>
              <w:t>1</w:t>
            </w:r>
            <w:r w:rsidRPr="0010127D">
              <w:t>7</w:t>
            </w:r>
          </w:p>
        </w:tc>
        <w:tc>
          <w:tcPr>
            <w:tcW w:w="850" w:type="dxa"/>
            <w:vAlign w:val="center"/>
          </w:tcPr>
          <w:p w14:paraId="6810C95B" w14:textId="4CC3A9CD" w:rsidR="001A6DB3" w:rsidRPr="0010127D" w:rsidRDefault="001A6DB3" w:rsidP="00875406">
            <w:pPr>
              <w:pStyle w:val="afffff8"/>
              <w:jc w:val="center"/>
            </w:pPr>
            <w:r w:rsidRPr="0010127D">
              <w:t>94%</w:t>
            </w:r>
          </w:p>
        </w:tc>
        <w:tc>
          <w:tcPr>
            <w:tcW w:w="4961" w:type="dxa"/>
            <w:vAlign w:val="center"/>
          </w:tcPr>
          <w:p w14:paraId="79BD5060" w14:textId="34863B9B" w:rsidR="001A6DB3" w:rsidRPr="0010127D" w:rsidRDefault="001A6DB3" w:rsidP="001A6DB3">
            <w:pPr>
              <w:pStyle w:val="afffff8"/>
            </w:pPr>
            <w:r w:rsidRPr="0010127D">
              <w:rPr>
                <w:rFonts w:hint="eastAsia"/>
              </w:rPr>
              <w:t>TestID:2-1-6:login_hintは必須パラメータとして扱う</w:t>
            </w:r>
          </w:p>
        </w:tc>
      </w:tr>
      <w:tr w:rsidR="001A6DB3" w:rsidRPr="0010127D" w14:paraId="6889A043" w14:textId="18D45399" w:rsidTr="00AB1821">
        <w:trPr>
          <w:trHeight w:val="607"/>
          <w:jc w:val="right"/>
        </w:trPr>
        <w:tc>
          <w:tcPr>
            <w:tcW w:w="993" w:type="dxa"/>
            <w:vAlign w:val="center"/>
          </w:tcPr>
          <w:p w14:paraId="787D6487" w14:textId="07CD9981" w:rsidR="001A6DB3" w:rsidRPr="00875406" w:rsidRDefault="001A6DB3" w:rsidP="00BC29D7">
            <w:pPr>
              <w:pStyle w:val="afffff8"/>
              <w:jc w:val="center"/>
            </w:pPr>
            <w:r w:rsidRPr="00875406">
              <w:rPr>
                <w:rFonts w:hint="eastAsia"/>
              </w:rPr>
              <w:t>LTI2-</w:t>
            </w:r>
            <w:r w:rsidRPr="00875406">
              <w:t>6</w:t>
            </w:r>
          </w:p>
        </w:tc>
        <w:tc>
          <w:tcPr>
            <w:tcW w:w="708" w:type="dxa"/>
            <w:vAlign w:val="center"/>
          </w:tcPr>
          <w:p w14:paraId="2AD99C2D" w14:textId="6CA7E8EA" w:rsidR="001A6DB3" w:rsidRPr="0010127D" w:rsidRDefault="001A6DB3" w:rsidP="00875406">
            <w:pPr>
              <w:pStyle w:val="afffff8"/>
              <w:jc w:val="center"/>
            </w:pPr>
            <w:r w:rsidRPr="0010127D">
              <w:rPr>
                <w:rFonts w:hint="eastAsia"/>
              </w:rPr>
              <w:t>1</w:t>
            </w:r>
            <w:r w:rsidRPr="0010127D">
              <w:t>8</w:t>
            </w:r>
          </w:p>
        </w:tc>
        <w:tc>
          <w:tcPr>
            <w:tcW w:w="851" w:type="dxa"/>
            <w:vAlign w:val="center"/>
          </w:tcPr>
          <w:p w14:paraId="794924DD" w14:textId="388098B9" w:rsidR="001A6DB3" w:rsidRPr="0010127D" w:rsidRDefault="001A6DB3" w:rsidP="00875406">
            <w:pPr>
              <w:pStyle w:val="afffff8"/>
              <w:jc w:val="center"/>
            </w:pPr>
            <w:r w:rsidRPr="0010127D">
              <w:rPr>
                <w:rFonts w:hint="eastAsia"/>
              </w:rPr>
              <w:t>1</w:t>
            </w:r>
            <w:r w:rsidRPr="0010127D">
              <w:t>5</w:t>
            </w:r>
          </w:p>
        </w:tc>
        <w:tc>
          <w:tcPr>
            <w:tcW w:w="850" w:type="dxa"/>
            <w:vAlign w:val="center"/>
          </w:tcPr>
          <w:p w14:paraId="06182D2C" w14:textId="23CE2093" w:rsidR="001A6DB3" w:rsidRPr="0010127D" w:rsidRDefault="001A6DB3" w:rsidP="00875406">
            <w:pPr>
              <w:pStyle w:val="afffff8"/>
              <w:jc w:val="center"/>
            </w:pPr>
            <w:r w:rsidRPr="0010127D">
              <w:t>83%</w:t>
            </w:r>
          </w:p>
        </w:tc>
        <w:tc>
          <w:tcPr>
            <w:tcW w:w="4961" w:type="dxa"/>
            <w:vAlign w:val="center"/>
          </w:tcPr>
          <w:p w14:paraId="0E267AEA" w14:textId="1CA97477" w:rsidR="001A6DB3" w:rsidRPr="0010127D" w:rsidRDefault="001A6DB3" w:rsidP="001A6DB3">
            <w:pPr>
              <w:pStyle w:val="afffff8"/>
            </w:pPr>
            <w:r w:rsidRPr="0010127D">
              <w:rPr>
                <w:rFonts w:hint="eastAsia"/>
              </w:rPr>
              <w:t>TestID:2-1-7:target_link_uriは必須パラメータとして扱う</w:t>
            </w:r>
          </w:p>
        </w:tc>
      </w:tr>
      <w:tr w:rsidR="001A6DB3" w:rsidRPr="0010127D" w14:paraId="705F5571" w14:textId="6E1676CA" w:rsidTr="00AB1821">
        <w:trPr>
          <w:trHeight w:val="607"/>
          <w:jc w:val="right"/>
        </w:trPr>
        <w:tc>
          <w:tcPr>
            <w:tcW w:w="993" w:type="dxa"/>
            <w:vAlign w:val="center"/>
          </w:tcPr>
          <w:p w14:paraId="02D61BC9" w14:textId="45AE428A" w:rsidR="001A6DB3" w:rsidRPr="00875406" w:rsidRDefault="001A6DB3" w:rsidP="00BC29D7">
            <w:pPr>
              <w:pStyle w:val="afffff8"/>
              <w:jc w:val="center"/>
            </w:pPr>
            <w:r w:rsidRPr="00875406">
              <w:rPr>
                <w:rFonts w:hint="eastAsia"/>
              </w:rPr>
              <w:t>LTI2-</w:t>
            </w:r>
            <w:r w:rsidRPr="00875406">
              <w:t>7</w:t>
            </w:r>
          </w:p>
        </w:tc>
        <w:tc>
          <w:tcPr>
            <w:tcW w:w="708" w:type="dxa"/>
            <w:vAlign w:val="center"/>
          </w:tcPr>
          <w:p w14:paraId="45EA168D" w14:textId="6D856951" w:rsidR="001A6DB3" w:rsidRPr="0010127D" w:rsidRDefault="001A6DB3" w:rsidP="00875406">
            <w:pPr>
              <w:pStyle w:val="afffff8"/>
              <w:jc w:val="center"/>
            </w:pPr>
            <w:r w:rsidRPr="0010127D">
              <w:rPr>
                <w:rFonts w:hint="eastAsia"/>
              </w:rPr>
              <w:t>1</w:t>
            </w:r>
            <w:r w:rsidRPr="0010127D">
              <w:t>8</w:t>
            </w:r>
          </w:p>
        </w:tc>
        <w:tc>
          <w:tcPr>
            <w:tcW w:w="851" w:type="dxa"/>
            <w:vAlign w:val="center"/>
          </w:tcPr>
          <w:p w14:paraId="40700773" w14:textId="29AA580C" w:rsidR="001A6DB3" w:rsidRPr="0010127D" w:rsidRDefault="001A6DB3" w:rsidP="00875406">
            <w:pPr>
              <w:pStyle w:val="afffff8"/>
              <w:jc w:val="center"/>
            </w:pPr>
            <w:r w:rsidRPr="0010127D">
              <w:rPr>
                <w:rFonts w:hint="eastAsia"/>
              </w:rPr>
              <w:t>1</w:t>
            </w:r>
            <w:r w:rsidRPr="0010127D">
              <w:t>4</w:t>
            </w:r>
          </w:p>
        </w:tc>
        <w:tc>
          <w:tcPr>
            <w:tcW w:w="850" w:type="dxa"/>
            <w:vAlign w:val="center"/>
          </w:tcPr>
          <w:p w14:paraId="24DA93A8" w14:textId="5E704019" w:rsidR="001A6DB3" w:rsidRPr="0010127D" w:rsidRDefault="001A6DB3" w:rsidP="00875406">
            <w:pPr>
              <w:pStyle w:val="afffff8"/>
              <w:jc w:val="center"/>
            </w:pPr>
            <w:r w:rsidRPr="0010127D">
              <w:t>78%</w:t>
            </w:r>
          </w:p>
        </w:tc>
        <w:tc>
          <w:tcPr>
            <w:tcW w:w="4961" w:type="dxa"/>
            <w:vAlign w:val="center"/>
          </w:tcPr>
          <w:p w14:paraId="1F7FC633" w14:textId="2BE5B3D3" w:rsidR="001A6DB3" w:rsidRPr="0010127D" w:rsidRDefault="001A6DB3" w:rsidP="001A6DB3">
            <w:pPr>
              <w:pStyle w:val="afffff8"/>
            </w:pPr>
            <w:r w:rsidRPr="0010127D">
              <w:rPr>
                <w:rFonts w:hint="eastAsia"/>
              </w:rPr>
              <w:t>TestID:2-3-54:tool_platformクレームがある場合、guidは必須パラメータとして扱う</w:t>
            </w:r>
          </w:p>
        </w:tc>
      </w:tr>
      <w:tr w:rsidR="001A6DB3" w:rsidRPr="0010127D" w14:paraId="17651474" w14:textId="752A7F9D" w:rsidTr="00AB1821">
        <w:trPr>
          <w:trHeight w:val="607"/>
          <w:jc w:val="right"/>
        </w:trPr>
        <w:tc>
          <w:tcPr>
            <w:tcW w:w="993" w:type="dxa"/>
            <w:vAlign w:val="center"/>
          </w:tcPr>
          <w:p w14:paraId="145DBFD9" w14:textId="0BADF6DB" w:rsidR="001A6DB3" w:rsidRPr="00875406" w:rsidRDefault="001A6DB3" w:rsidP="00BC29D7">
            <w:pPr>
              <w:pStyle w:val="afffff8"/>
              <w:jc w:val="center"/>
            </w:pPr>
            <w:r w:rsidRPr="00875406">
              <w:rPr>
                <w:rFonts w:hint="eastAsia"/>
              </w:rPr>
              <w:t>LTI2-</w:t>
            </w:r>
            <w:r w:rsidRPr="00875406">
              <w:t>8</w:t>
            </w:r>
          </w:p>
        </w:tc>
        <w:tc>
          <w:tcPr>
            <w:tcW w:w="708" w:type="dxa"/>
            <w:vAlign w:val="center"/>
          </w:tcPr>
          <w:p w14:paraId="657F76DA" w14:textId="03D658F2" w:rsidR="001A6DB3" w:rsidRPr="0010127D" w:rsidRDefault="001A6DB3" w:rsidP="00875406">
            <w:pPr>
              <w:pStyle w:val="afffff8"/>
              <w:jc w:val="center"/>
            </w:pPr>
            <w:r w:rsidRPr="0010127D">
              <w:rPr>
                <w:rFonts w:hint="eastAsia"/>
              </w:rPr>
              <w:t>1</w:t>
            </w:r>
            <w:r w:rsidRPr="0010127D">
              <w:t>8</w:t>
            </w:r>
          </w:p>
        </w:tc>
        <w:tc>
          <w:tcPr>
            <w:tcW w:w="851" w:type="dxa"/>
            <w:vAlign w:val="center"/>
          </w:tcPr>
          <w:p w14:paraId="65FF789D" w14:textId="3C19A23C" w:rsidR="001A6DB3" w:rsidRPr="0010127D" w:rsidRDefault="001A6DB3" w:rsidP="00875406">
            <w:pPr>
              <w:pStyle w:val="afffff8"/>
              <w:jc w:val="center"/>
            </w:pPr>
            <w:r w:rsidRPr="0010127D">
              <w:rPr>
                <w:rFonts w:hint="eastAsia"/>
              </w:rPr>
              <w:t>1</w:t>
            </w:r>
            <w:r w:rsidRPr="0010127D">
              <w:t>4</w:t>
            </w:r>
          </w:p>
        </w:tc>
        <w:tc>
          <w:tcPr>
            <w:tcW w:w="850" w:type="dxa"/>
            <w:vAlign w:val="center"/>
          </w:tcPr>
          <w:p w14:paraId="14C2FCB3" w14:textId="1A6B05C4" w:rsidR="001A6DB3" w:rsidRPr="0010127D" w:rsidRDefault="001A6DB3" w:rsidP="00875406">
            <w:pPr>
              <w:pStyle w:val="afffff8"/>
              <w:jc w:val="center"/>
            </w:pPr>
            <w:r w:rsidRPr="0010127D">
              <w:t>78%</w:t>
            </w:r>
          </w:p>
        </w:tc>
        <w:tc>
          <w:tcPr>
            <w:tcW w:w="4961" w:type="dxa"/>
            <w:vAlign w:val="center"/>
          </w:tcPr>
          <w:p w14:paraId="44B03B9E" w14:textId="26308124" w:rsidR="001A6DB3" w:rsidRPr="0010127D" w:rsidRDefault="001A6DB3" w:rsidP="001A6DB3">
            <w:pPr>
              <w:pStyle w:val="afffff8"/>
            </w:pPr>
            <w:r w:rsidRPr="0010127D">
              <w:rPr>
                <w:rFonts w:hint="eastAsia"/>
              </w:rPr>
              <w:t>TestID:2-3-48:roleは、指定された値のみを利用する</w:t>
            </w:r>
          </w:p>
        </w:tc>
      </w:tr>
      <w:tr w:rsidR="001A6DB3" w:rsidRPr="0010127D" w14:paraId="07A4C738" w14:textId="03772D0C" w:rsidTr="00AB1821">
        <w:trPr>
          <w:trHeight w:val="607"/>
          <w:jc w:val="right"/>
        </w:trPr>
        <w:tc>
          <w:tcPr>
            <w:tcW w:w="993" w:type="dxa"/>
            <w:vAlign w:val="center"/>
          </w:tcPr>
          <w:p w14:paraId="59A02CD5" w14:textId="61305A70" w:rsidR="001A6DB3" w:rsidRPr="00875406" w:rsidRDefault="001A6DB3" w:rsidP="00BC29D7">
            <w:pPr>
              <w:pStyle w:val="afffff8"/>
              <w:jc w:val="center"/>
            </w:pPr>
            <w:r w:rsidRPr="00875406">
              <w:rPr>
                <w:rFonts w:hint="eastAsia"/>
              </w:rPr>
              <w:t>LTI2-</w:t>
            </w:r>
            <w:r w:rsidRPr="00875406">
              <w:t>9</w:t>
            </w:r>
          </w:p>
        </w:tc>
        <w:tc>
          <w:tcPr>
            <w:tcW w:w="708" w:type="dxa"/>
            <w:vAlign w:val="center"/>
          </w:tcPr>
          <w:p w14:paraId="151CD8C4" w14:textId="6F9AA2AA" w:rsidR="001A6DB3" w:rsidRPr="0010127D" w:rsidRDefault="001A6DB3" w:rsidP="00875406">
            <w:pPr>
              <w:pStyle w:val="afffff8"/>
              <w:jc w:val="center"/>
            </w:pPr>
            <w:r w:rsidRPr="0010127D">
              <w:rPr>
                <w:rFonts w:hint="eastAsia"/>
              </w:rPr>
              <w:t>1</w:t>
            </w:r>
            <w:r w:rsidRPr="0010127D">
              <w:t>8</w:t>
            </w:r>
          </w:p>
        </w:tc>
        <w:tc>
          <w:tcPr>
            <w:tcW w:w="851" w:type="dxa"/>
            <w:vAlign w:val="center"/>
          </w:tcPr>
          <w:p w14:paraId="0EB491BA" w14:textId="05689DA9" w:rsidR="001A6DB3" w:rsidRPr="0010127D" w:rsidRDefault="001A6DB3" w:rsidP="00875406">
            <w:pPr>
              <w:pStyle w:val="afffff8"/>
              <w:jc w:val="center"/>
            </w:pPr>
            <w:r w:rsidRPr="0010127D">
              <w:rPr>
                <w:rFonts w:hint="eastAsia"/>
              </w:rPr>
              <w:t>1</w:t>
            </w:r>
            <w:r w:rsidRPr="0010127D">
              <w:t>5</w:t>
            </w:r>
          </w:p>
        </w:tc>
        <w:tc>
          <w:tcPr>
            <w:tcW w:w="850" w:type="dxa"/>
            <w:vAlign w:val="center"/>
          </w:tcPr>
          <w:p w14:paraId="40473ABA" w14:textId="3A370949" w:rsidR="001A6DB3" w:rsidRPr="0010127D" w:rsidRDefault="001A6DB3" w:rsidP="00875406">
            <w:pPr>
              <w:pStyle w:val="afffff8"/>
              <w:jc w:val="center"/>
            </w:pPr>
            <w:r w:rsidRPr="0010127D">
              <w:t>83%</w:t>
            </w:r>
          </w:p>
        </w:tc>
        <w:tc>
          <w:tcPr>
            <w:tcW w:w="4961" w:type="dxa"/>
            <w:vAlign w:val="center"/>
          </w:tcPr>
          <w:p w14:paraId="70E82420" w14:textId="2DD7139A" w:rsidR="001A6DB3" w:rsidRPr="0010127D" w:rsidRDefault="001A6DB3" w:rsidP="001A6DB3">
            <w:pPr>
              <w:pStyle w:val="afffff8"/>
            </w:pPr>
            <w:r w:rsidRPr="0010127D">
              <w:rPr>
                <w:rFonts w:hint="eastAsia"/>
              </w:rPr>
              <w:t>TestID:2-3-39,2-3-40:exp、iatは必須パラメータとして扱う</w:t>
            </w:r>
          </w:p>
        </w:tc>
      </w:tr>
      <w:tr w:rsidR="001A6DB3" w:rsidRPr="0010127D" w14:paraId="2D01B308" w14:textId="5EF0D195" w:rsidTr="00AB1821">
        <w:trPr>
          <w:trHeight w:val="607"/>
          <w:jc w:val="right"/>
        </w:trPr>
        <w:tc>
          <w:tcPr>
            <w:tcW w:w="993" w:type="dxa"/>
            <w:vAlign w:val="center"/>
          </w:tcPr>
          <w:p w14:paraId="0DD54D5B" w14:textId="170A719A" w:rsidR="001A6DB3" w:rsidRPr="00875406" w:rsidRDefault="001A6DB3" w:rsidP="00BC29D7">
            <w:pPr>
              <w:pStyle w:val="afffff8"/>
              <w:jc w:val="center"/>
            </w:pPr>
            <w:r w:rsidRPr="00875406">
              <w:rPr>
                <w:rFonts w:hint="eastAsia"/>
              </w:rPr>
              <w:t>LTI2-1</w:t>
            </w:r>
            <w:r w:rsidRPr="00875406">
              <w:t>0</w:t>
            </w:r>
          </w:p>
        </w:tc>
        <w:tc>
          <w:tcPr>
            <w:tcW w:w="708" w:type="dxa"/>
            <w:vAlign w:val="center"/>
          </w:tcPr>
          <w:p w14:paraId="2916266C" w14:textId="32E9FB83" w:rsidR="001A6DB3" w:rsidRPr="0010127D" w:rsidRDefault="001A6DB3" w:rsidP="00875406">
            <w:pPr>
              <w:pStyle w:val="afffff8"/>
              <w:jc w:val="center"/>
            </w:pPr>
            <w:r w:rsidRPr="0010127D">
              <w:rPr>
                <w:rFonts w:hint="eastAsia"/>
              </w:rPr>
              <w:t>1</w:t>
            </w:r>
            <w:r w:rsidRPr="0010127D">
              <w:t>8</w:t>
            </w:r>
          </w:p>
        </w:tc>
        <w:tc>
          <w:tcPr>
            <w:tcW w:w="851" w:type="dxa"/>
            <w:vAlign w:val="center"/>
          </w:tcPr>
          <w:p w14:paraId="51CCC04B" w14:textId="629816F7" w:rsidR="001A6DB3" w:rsidRPr="0010127D" w:rsidRDefault="001A6DB3" w:rsidP="00875406">
            <w:pPr>
              <w:pStyle w:val="afffff8"/>
              <w:jc w:val="center"/>
            </w:pPr>
            <w:r w:rsidRPr="0010127D">
              <w:rPr>
                <w:rFonts w:hint="eastAsia"/>
              </w:rPr>
              <w:t>1</w:t>
            </w:r>
            <w:r w:rsidRPr="0010127D">
              <w:t>7</w:t>
            </w:r>
          </w:p>
        </w:tc>
        <w:tc>
          <w:tcPr>
            <w:tcW w:w="850" w:type="dxa"/>
            <w:vAlign w:val="center"/>
          </w:tcPr>
          <w:p w14:paraId="36F9ECE4" w14:textId="153BF30A" w:rsidR="001A6DB3" w:rsidRPr="0010127D" w:rsidRDefault="001A6DB3" w:rsidP="00875406">
            <w:pPr>
              <w:pStyle w:val="afffff8"/>
              <w:jc w:val="center"/>
            </w:pPr>
            <w:r w:rsidRPr="0010127D">
              <w:t>94%</w:t>
            </w:r>
          </w:p>
        </w:tc>
        <w:tc>
          <w:tcPr>
            <w:tcW w:w="4961" w:type="dxa"/>
            <w:vAlign w:val="center"/>
          </w:tcPr>
          <w:p w14:paraId="76E03951" w14:textId="2F17C666" w:rsidR="001A6DB3" w:rsidRPr="0010127D" w:rsidRDefault="001A6DB3" w:rsidP="001A6DB3">
            <w:pPr>
              <w:pStyle w:val="afffff8"/>
            </w:pPr>
            <w:r w:rsidRPr="0010127D">
              <w:rPr>
                <w:rFonts w:hint="eastAsia"/>
              </w:rPr>
              <w:t>TestID:2-3-51:contextクレームのidは必須パラメータとして扱う</w:t>
            </w:r>
          </w:p>
        </w:tc>
      </w:tr>
      <w:tr w:rsidR="001A6DB3" w:rsidRPr="0010127D" w14:paraId="077DF2CE" w14:textId="78C57730" w:rsidTr="00AB1821">
        <w:trPr>
          <w:trHeight w:val="607"/>
          <w:jc w:val="right"/>
        </w:trPr>
        <w:tc>
          <w:tcPr>
            <w:tcW w:w="993" w:type="dxa"/>
            <w:vAlign w:val="center"/>
          </w:tcPr>
          <w:p w14:paraId="4459FD50" w14:textId="06B4DE8A" w:rsidR="001A6DB3" w:rsidRPr="00875406" w:rsidRDefault="001A6DB3" w:rsidP="00BC29D7">
            <w:pPr>
              <w:pStyle w:val="afffff8"/>
              <w:jc w:val="center"/>
            </w:pPr>
            <w:r w:rsidRPr="00875406">
              <w:rPr>
                <w:rFonts w:hint="eastAsia"/>
              </w:rPr>
              <w:t>LTI2-1</w:t>
            </w:r>
            <w:r w:rsidRPr="00875406">
              <w:t>1</w:t>
            </w:r>
          </w:p>
        </w:tc>
        <w:tc>
          <w:tcPr>
            <w:tcW w:w="708" w:type="dxa"/>
            <w:vAlign w:val="center"/>
          </w:tcPr>
          <w:p w14:paraId="00A07023" w14:textId="5513D01A" w:rsidR="001A6DB3" w:rsidRPr="0010127D" w:rsidRDefault="001A6DB3" w:rsidP="00875406">
            <w:pPr>
              <w:pStyle w:val="afffff8"/>
              <w:jc w:val="center"/>
            </w:pPr>
            <w:r w:rsidRPr="0010127D">
              <w:rPr>
                <w:rFonts w:hint="eastAsia"/>
              </w:rPr>
              <w:t>1</w:t>
            </w:r>
            <w:r w:rsidRPr="0010127D">
              <w:t>8</w:t>
            </w:r>
          </w:p>
        </w:tc>
        <w:tc>
          <w:tcPr>
            <w:tcW w:w="851" w:type="dxa"/>
            <w:vAlign w:val="center"/>
          </w:tcPr>
          <w:p w14:paraId="25FAA02B" w14:textId="27EC232B" w:rsidR="001A6DB3" w:rsidRPr="0010127D" w:rsidRDefault="001A6DB3" w:rsidP="00875406">
            <w:pPr>
              <w:pStyle w:val="afffff8"/>
              <w:jc w:val="center"/>
            </w:pPr>
            <w:r w:rsidRPr="0010127D">
              <w:rPr>
                <w:rFonts w:hint="eastAsia"/>
              </w:rPr>
              <w:t>1</w:t>
            </w:r>
            <w:r w:rsidRPr="0010127D">
              <w:t>7</w:t>
            </w:r>
          </w:p>
        </w:tc>
        <w:tc>
          <w:tcPr>
            <w:tcW w:w="850" w:type="dxa"/>
            <w:vAlign w:val="center"/>
          </w:tcPr>
          <w:p w14:paraId="1ADF66F8" w14:textId="18A64438" w:rsidR="001A6DB3" w:rsidRPr="0010127D" w:rsidRDefault="001A6DB3" w:rsidP="00875406">
            <w:pPr>
              <w:pStyle w:val="afffff8"/>
              <w:jc w:val="center"/>
            </w:pPr>
            <w:r w:rsidRPr="0010127D">
              <w:t>94%</w:t>
            </w:r>
          </w:p>
        </w:tc>
        <w:tc>
          <w:tcPr>
            <w:tcW w:w="4961" w:type="dxa"/>
            <w:vAlign w:val="center"/>
          </w:tcPr>
          <w:p w14:paraId="120B334F" w14:textId="3E230D86" w:rsidR="001A6DB3" w:rsidRPr="0010127D" w:rsidRDefault="001A6DB3" w:rsidP="001A6DB3">
            <w:pPr>
              <w:pStyle w:val="afffff8"/>
            </w:pPr>
            <w:r w:rsidRPr="0010127D">
              <w:rPr>
                <w:rFonts w:hint="eastAsia"/>
              </w:rPr>
              <w:t>TestID:2-3-53:target_link_uriは必須パラメータとして扱う</w:t>
            </w:r>
          </w:p>
        </w:tc>
      </w:tr>
      <w:tr w:rsidR="001A6DB3" w:rsidRPr="0010127D" w14:paraId="7061476C" w14:textId="53ACB816" w:rsidTr="00AB1821">
        <w:trPr>
          <w:trHeight w:val="607"/>
          <w:jc w:val="right"/>
        </w:trPr>
        <w:tc>
          <w:tcPr>
            <w:tcW w:w="993" w:type="dxa"/>
            <w:vAlign w:val="center"/>
          </w:tcPr>
          <w:p w14:paraId="21A945A4" w14:textId="63CA1372" w:rsidR="001A6DB3" w:rsidRPr="00875406" w:rsidRDefault="001A6DB3" w:rsidP="00BC29D7">
            <w:pPr>
              <w:pStyle w:val="afffff8"/>
              <w:jc w:val="center"/>
            </w:pPr>
            <w:r w:rsidRPr="00875406">
              <w:rPr>
                <w:rFonts w:hint="eastAsia"/>
              </w:rPr>
              <w:t>LTI2-1</w:t>
            </w:r>
            <w:r w:rsidRPr="00875406">
              <w:t>2</w:t>
            </w:r>
          </w:p>
        </w:tc>
        <w:tc>
          <w:tcPr>
            <w:tcW w:w="708" w:type="dxa"/>
            <w:vAlign w:val="center"/>
          </w:tcPr>
          <w:p w14:paraId="64E9F57E" w14:textId="6C300D4D" w:rsidR="001A6DB3" w:rsidRPr="0010127D" w:rsidRDefault="001A6DB3" w:rsidP="00875406">
            <w:pPr>
              <w:pStyle w:val="afffff8"/>
              <w:jc w:val="center"/>
            </w:pPr>
            <w:r w:rsidRPr="0010127D">
              <w:rPr>
                <w:rFonts w:hint="eastAsia"/>
              </w:rPr>
              <w:t>1</w:t>
            </w:r>
            <w:r w:rsidRPr="0010127D">
              <w:t>8</w:t>
            </w:r>
          </w:p>
        </w:tc>
        <w:tc>
          <w:tcPr>
            <w:tcW w:w="851" w:type="dxa"/>
            <w:vAlign w:val="center"/>
          </w:tcPr>
          <w:p w14:paraId="7E7BCB98" w14:textId="0BE1B645" w:rsidR="001A6DB3" w:rsidRPr="0010127D" w:rsidRDefault="001A6DB3" w:rsidP="00875406">
            <w:pPr>
              <w:pStyle w:val="afffff8"/>
              <w:jc w:val="center"/>
            </w:pPr>
            <w:r w:rsidRPr="0010127D">
              <w:rPr>
                <w:rFonts w:hint="eastAsia"/>
              </w:rPr>
              <w:t>1</w:t>
            </w:r>
            <w:r w:rsidRPr="0010127D">
              <w:t>7</w:t>
            </w:r>
          </w:p>
        </w:tc>
        <w:tc>
          <w:tcPr>
            <w:tcW w:w="850" w:type="dxa"/>
            <w:vAlign w:val="center"/>
          </w:tcPr>
          <w:p w14:paraId="6E3E8AD7" w14:textId="5FAFCAAF" w:rsidR="001A6DB3" w:rsidRPr="0010127D" w:rsidRDefault="001A6DB3" w:rsidP="00875406">
            <w:pPr>
              <w:pStyle w:val="afffff8"/>
              <w:jc w:val="center"/>
            </w:pPr>
            <w:r w:rsidRPr="0010127D">
              <w:t>94%</w:t>
            </w:r>
          </w:p>
        </w:tc>
        <w:tc>
          <w:tcPr>
            <w:tcW w:w="4961" w:type="dxa"/>
            <w:vAlign w:val="center"/>
          </w:tcPr>
          <w:p w14:paraId="163EC240" w14:textId="61CA98AE" w:rsidR="001A6DB3" w:rsidRPr="0010127D" w:rsidRDefault="001A6DB3" w:rsidP="001A6DB3">
            <w:pPr>
              <w:pStyle w:val="afffff8"/>
            </w:pPr>
            <w:r w:rsidRPr="0010127D">
              <w:rPr>
                <w:rFonts w:hint="eastAsia"/>
              </w:rPr>
              <w:t>TestID:2-1-1:client_idは任意のパラメータとして扱う</w:t>
            </w:r>
          </w:p>
        </w:tc>
      </w:tr>
      <w:tr w:rsidR="001A6DB3" w:rsidRPr="0010127D" w14:paraId="7CDB2ADB" w14:textId="546CC102" w:rsidTr="00AB1821">
        <w:trPr>
          <w:trHeight w:val="607"/>
          <w:jc w:val="right"/>
        </w:trPr>
        <w:tc>
          <w:tcPr>
            <w:tcW w:w="993" w:type="dxa"/>
            <w:vAlign w:val="center"/>
          </w:tcPr>
          <w:p w14:paraId="1BCE6D2D" w14:textId="5A58E8E9" w:rsidR="001A6DB3" w:rsidRPr="00875406" w:rsidRDefault="001A6DB3" w:rsidP="00BC29D7">
            <w:pPr>
              <w:pStyle w:val="afffff8"/>
              <w:jc w:val="center"/>
            </w:pPr>
            <w:r w:rsidRPr="00875406">
              <w:rPr>
                <w:rFonts w:hint="eastAsia"/>
              </w:rPr>
              <w:t>LTI2-1</w:t>
            </w:r>
            <w:r w:rsidRPr="00875406">
              <w:t>3</w:t>
            </w:r>
          </w:p>
        </w:tc>
        <w:tc>
          <w:tcPr>
            <w:tcW w:w="708" w:type="dxa"/>
            <w:vAlign w:val="center"/>
          </w:tcPr>
          <w:p w14:paraId="63AE8564" w14:textId="749FEE30" w:rsidR="001A6DB3" w:rsidRPr="0010127D" w:rsidRDefault="001A6DB3" w:rsidP="00875406">
            <w:pPr>
              <w:pStyle w:val="afffff8"/>
              <w:jc w:val="center"/>
            </w:pPr>
            <w:r w:rsidRPr="0010127D">
              <w:rPr>
                <w:rFonts w:hint="eastAsia"/>
              </w:rPr>
              <w:t>1</w:t>
            </w:r>
            <w:r w:rsidRPr="0010127D">
              <w:t>8</w:t>
            </w:r>
          </w:p>
        </w:tc>
        <w:tc>
          <w:tcPr>
            <w:tcW w:w="851" w:type="dxa"/>
            <w:vAlign w:val="center"/>
          </w:tcPr>
          <w:p w14:paraId="3940309C" w14:textId="585A3EC8" w:rsidR="001A6DB3" w:rsidRPr="0010127D" w:rsidRDefault="001A6DB3" w:rsidP="00875406">
            <w:pPr>
              <w:pStyle w:val="afffff8"/>
              <w:jc w:val="center"/>
            </w:pPr>
            <w:r w:rsidRPr="0010127D">
              <w:rPr>
                <w:rFonts w:hint="eastAsia"/>
              </w:rPr>
              <w:t>1</w:t>
            </w:r>
            <w:r w:rsidRPr="0010127D">
              <w:t>7</w:t>
            </w:r>
          </w:p>
        </w:tc>
        <w:tc>
          <w:tcPr>
            <w:tcW w:w="850" w:type="dxa"/>
            <w:vAlign w:val="center"/>
          </w:tcPr>
          <w:p w14:paraId="6E959DFF" w14:textId="6E5A8149" w:rsidR="001A6DB3" w:rsidRPr="0010127D" w:rsidRDefault="001A6DB3" w:rsidP="00875406">
            <w:pPr>
              <w:pStyle w:val="afffff8"/>
              <w:jc w:val="center"/>
            </w:pPr>
            <w:r w:rsidRPr="0010127D">
              <w:t>94%</w:t>
            </w:r>
          </w:p>
        </w:tc>
        <w:tc>
          <w:tcPr>
            <w:tcW w:w="4961" w:type="dxa"/>
            <w:vAlign w:val="center"/>
          </w:tcPr>
          <w:p w14:paraId="50109373" w14:textId="34504499" w:rsidR="001A6DB3" w:rsidRPr="0010127D" w:rsidRDefault="001A6DB3" w:rsidP="001A6DB3">
            <w:pPr>
              <w:pStyle w:val="afffff8"/>
            </w:pPr>
            <w:r w:rsidRPr="0010127D">
              <w:rPr>
                <w:rFonts w:hint="eastAsia"/>
              </w:rPr>
              <w:t>TestID:2-3-32:stateは認証リクエストで連携された値とする</w:t>
            </w:r>
          </w:p>
        </w:tc>
      </w:tr>
    </w:tbl>
    <w:p w14:paraId="3DC9F81C" w14:textId="471DEE05" w:rsidR="00981F2C" w:rsidRDefault="00981F2C" w:rsidP="00177DDE">
      <w:pPr>
        <w:pStyle w:val="a1"/>
        <w:numPr>
          <w:ilvl w:val="0"/>
          <w:numId w:val="0"/>
        </w:numPr>
        <w:ind w:left="420"/>
      </w:pPr>
    </w:p>
    <w:p w14:paraId="62411A12" w14:textId="77777777" w:rsidR="00981F2C" w:rsidRDefault="00981F2C">
      <w:pPr>
        <w:widowControl/>
        <w:adjustRightInd/>
        <w:snapToGrid/>
        <w:ind w:firstLineChars="0" w:firstLine="0"/>
        <w:jc w:val="left"/>
        <w:rPr>
          <w:rFonts w:hAnsi="メイリオ" w:cs="メイリオ"/>
          <w:kern w:val="0"/>
        </w:rPr>
      </w:pPr>
      <w:r>
        <w:br w:type="page"/>
      </w:r>
    </w:p>
    <w:p w14:paraId="1A7586F5" w14:textId="546DCE4C" w:rsidR="00177DDE" w:rsidRPr="0010127D" w:rsidRDefault="00212EAD">
      <w:pPr>
        <w:pStyle w:val="a4"/>
        <w:numPr>
          <w:ilvl w:val="0"/>
          <w:numId w:val="30"/>
        </w:numPr>
        <w:ind w:leftChars="0" w:firstLineChars="0"/>
      </w:pPr>
      <w:r w:rsidRPr="00AE6818">
        <w:rPr>
          <w:rFonts w:ascii="游ゴシック" w:eastAsia="游ゴシック" w:hAnsi="游ゴシック" w:hint="eastAsia"/>
        </w:rPr>
        <w:lastRenderedPageBreak/>
        <w:t>xAPI</w:t>
      </w:r>
    </w:p>
    <w:p w14:paraId="0D9B85CE" w14:textId="7AEA2CB4" w:rsidR="00276A66" w:rsidRPr="00AE6818" w:rsidRDefault="003856BE" w:rsidP="00AE6818">
      <w:pPr>
        <w:pStyle w:val="a5"/>
        <w:ind w:left="735" w:firstLine="210"/>
      </w:pPr>
      <w:r w:rsidRPr="00AE6818">
        <w:rPr>
          <w:rFonts w:hint="eastAsia"/>
        </w:rPr>
        <w:t>14事業者がテストを実施し、全</w:t>
      </w:r>
      <w:r w:rsidR="00B23615" w:rsidRPr="00AE6818">
        <w:rPr>
          <w:rFonts w:hint="eastAsia"/>
        </w:rPr>
        <w:t>14</w:t>
      </w:r>
      <w:r w:rsidRPr="00AE6818">
        <w:rPr>
          <w:rFonts w:hint="eastAsia"/>
        </w:rPr>
        <w:t>事業者にて</w:t>
      </w:r>
      <w:r w:rsidR="00B23615" w:rsidRPr="00AE6818">
        <w:rPr>
          <w:rFonts w:hint="eastAsia"/>
        </w:rPr>
        <w:t>テストに</w:t>
      </w:r>
      <w:r w:rsidRPr="00AE6818">
        <w:rPr>
          <w:rFonts w:hint="eastAsia"/>
        </w:rPr>
        <w:t>合格した。</w:t>
      </w:r>
      <w:r w:rsidR="00E15FEC" w:rsidRPr="00AE6818">
        <w:rPr>
          <w:rFonts w:hint="eastAsia"/>
        </w:rPr>
        <w:t>全事業者が合格した要因として、徹底したサポート体制がその一因であると考えられる。</w:t>
      </w:r>
      <w:r w:rsidR="00276A66" w:rsidRPr="00AE6818">
        <w:rPr>
          <w:rFonts w:hint="eastAsia"/>
        </w:rPr>
        <w:t>xAPI形式スタディ・ログへの実装事業者の対応には、スタディ・ログの出力対応を担う学習システムの提供事業者と、スタディ・ログを受け入れ、保管する入力機能の提供事業の2種があり、各々に求められる要件は、全く異なるものとされる。本事業においては、すべての対応事業者（全14社）に対し、実装作業に関する構想を説明頂いた上で、それぞれの状況等を把握し、必要とされるサポート内容について事業者個別での</w:t>
      </w:r>
      <w:r w:rsidR="007502EC" w:rsidRPr="00AE6818">
        <w:rPr>
          <w:rFonts w:hint="eastAsia"/>
        </w:rPr>
        <w:t>ヒアリング</w:t>
      </w:r>
      <w:r w:rsidR="00276A66" w:rsidRPr="00AE6818">
        <w:rPr>
          <w:rFonts w:hint="eastAsia"/>
        </w:rPr>
        <w:t>を実施した。</w:t>
      </w:r>
    </w:p>
    <w:p w14:paraId="0FF17AA5" w14:textId="205C77DE" w:rsidR="00B23615" w:rsidRPr="00AE6818" w:rsidRDefault="00276A66" w:rsidP="00AE6818">
      <w:pPr>
        <w:pStyle w:val="a5"/>
        <w:ind w:left="735" w:firstLine="210"/>
      </w:pPr>
      <w:r w:rsidRPr="00AE6818">
        <w:rPr>
          <w:rFonts w:hint="eastAsia"/>
        </w:rPr>
        <w:t>ヒアリングに際しては、</w:t>
      </w:r>
      <w:r w:rsidR="001A3899">
        <w:rPr>
          <w:rFonts w:hint="eastAsia"/>
        </w:rPr>
        <w:t>Slack</w:t>
      </w:r>
      <w:r w:rsidRPr="00AE6818">
        <w:rPr>
          <w:rFonts w:hint="eastAsia"/>
        </w:rPr>
        <w:t>の事業者個別のスレッドを利用し、実施予定を調整の上、</w:t>
      </w:r>
      <w:r w:rsidR="007502EC" w:rsidRPr="00AE6818">
        <w:rPr>
          <w:rFonts w:hint="eastAsia"/>
        </w:rPr>
        <w:t>ヒアリング</w:t>
      </w:r>
      <w:r w:rsidRPr="00AE6818">
        <w:rPr>
          <w:rFonts w:hint="eastAsia"/>
        </w:rPr>
        <w:t>自体もすべてオンラインで事業者個別に実施した。このような取り組みから、各社の状況を把握しサポート体制を取れたことが、全事業者合格につながったと考察する。</w:t>
      </w:r>
    </w:p>
    <w:p w14:paraId="1B8084C4" w14:textId="77777777" w:rsidR="00E15FEC" w:rsidRPr="00276A66" w:rsidRDefault="00E15FEC" w:rsidP="008F24F5">
      <w:pPr>
        <w:pStyle w:val="a4"/>
        <w:ind w:left="210" w:firstLine="210"/>
      </w:pPr>
    </w:p>
    <w:p w14:paraId="6F1DEE4B" w14:textId="03497C6A" w:rsidR="006D6110" w:rsidRPr="0010127D" w:rsidRDefault="006D6110" w:rsidP="006D6110">
      <w:pPr>
        <w:pStyle w:val="31"/>
        <w:spacing w:before="180" w:after="180"/>
      </w:pPr>
      <w:bookmarkStart w:id="53" w:name="_Toc131528129"/>
      <w:bookmarkStart w:id="54" w:name="_Toc131760229"/>
      <w:r w:rsidRPr="0010127D">
        <w:rPr>
          <w:rFonts w:hint="eastAsia"/>
        </w:rPr>
        <w:t>不合格だった主な要因</w:t>
      </w:r>
      <w:bookmarkEnd w:id="53"/>
      <w:bookmarkEnd w:id="54"/>
    </w:p>
    <w:p w14:paraId="77E6D132" w14:textId="1B54E9FD" w:rsidR="000B4A8A" w:rsidRPr="0010127D" w:rsidRDefault="000B4A8A" w:rsidP="000B4A8A">
      <w:pPr>
        <w:pStyle w:val="a4"/>
        <w:ind w:left="210" w:firstLine="210"/>
      </w:pPr>
      <w:r w:rsidRPr="0010127D">
        <w:rPr>
          <w:rFonts w:hint="eastAsia"/>
        </w:rPr>
        <w:t>3.1.3の</w:t>
      </w:r>
      <w:r w:rsidR="00B23615" w:rsidRPr="0010127D">
        <w:rPr>
          <w:rFonts w:hint="eastAsia"/>
        </w:rPr>
        <w:t>2</w:t>
      </w:r>
      <w:r w:rsidRPr="0010127D">
        <w:rPr>
          <w:rFonts w:hint="eastAsia"/>
        </w:rPr>
        <w:t>つの表の未対応規格は、現時点の学習e</w:t>
      </w:r>
      <w:r w:rsidR="00AF3B7D">
        <w:rPr>
          <w:rFonts w:hint="eastAsia"/>
        </w:rPr>
        <w:t>ポータル標準規格に対して、事業者が実装しなかった（でき</w:t>
      </w:r>
      <w:r w:rsidRPr="0010127D">
        <w:rPr>
          <w:rFonts w:hint="eastAsia"/>
        </w:rPr>
        <w:t>なかった）</w:t>
      </w:r>
      <w:r w:rsidR="00B34CED" w:rsidRPr="0010127D">
        <w:rPr>
          <w:rFonts w:hint="eastAsia"/>
        </w:rPr>
        <w:t>もの</w:t>
      </w:r>
      <w:r w:rsidRPr="0010127D">
        <w:rPr>
          <w:rFonts w:hint="eastAsia"/>
        </w:rPr>
        <w:t>である。本来であればこれらについて、規格に合わせて事業者の実装を修正してもらうのが正しい姿とは思うが、規格自体を修正する予定のもの（OR1-1など）や、時期的に事業者側で改修してもらうのが現実的でないものなどあり、テストセンターとしては、受け入れている形となる。</w:t>
      </w:r>
    </w:p>
    <w:p w14:paraId="3536B29E" w14:textId="72913861" w:rsidR="0098712F" w:rsidRDefault="0098712F">
      <w:pPr>
        <w:widowControl/>
        <w:adjustRightInd/>
        <w:snapToGrid/>
        <w:ind w:firstLineChars="0" w:firstLine="0"/>
        <w:jc w:val="left"/>
        <w:rPr>
          <w:rFonts w:ascii="游明朝" w:eastAsia="游明朝" w:hAnsi="Times New Roman" w:cs="Times New Roman"/>
        </w:rPr>
      </w:pPr>
      <w:r>
        <w:br w:type="page"/>
      </w:r>
    </w:p>
    <w:p w14:paraId="430489F8" w14:textId="272DF4E1" w:rsidR="006D6110" w:rsidRPr="0010127D" w:rsidRDefault="006D6110" w:rsidP="006D6110">
      <w:pPr>
        <w:pStyle w:val="21"/>
      </w:pPr>
      <w:bookmarkStart w:id="55" w:name="_Toc131528130"/>
      <w:bookmarkStart w:id="56" w:name="_Toc131760230"/>
      <w:r w:rsidRPr="0010127D">
        <w:rPr>
          <w:rFonts w:hint="eastAsia"/>
        </w:rPr>
        <w:lastRenderedPageBreak/>
        <w:t>検索APIプロトタイプ開発</w:t>
      </w:r>
      <w:bookmarkEnd w:id="55"/>
      <w:bookmarkEnd w:id="56"/>
    </w:p>
    <w:p w14:paraId="348E6CE4" w14:textId="229B0AF4" w:rsidR="006D6110" w:rsidRPr="0010127D" w:rsidRDefault="000C1063" w:rsidP="00515887">
      <w:pPr>
        <w:pStyle w:val="31"/>
        <w:spacing w:before="180" w:after="180"/>
      </w:pPr>
      <w:bookmarkStart w:id="57" w:name="_Toc131528131"/>
      <w:bookmarkStart w:id="58" w:name="_Toc131760231"/>
      <w:r w:rsidRPr="0010127D">
        <w:rPr>
          <w:rFonts w:hint="eastAsia"/>
        </w:rPr>
        <w:t>機能概要</w:t>
      </w:r>
      <w:bookmarkEnd w:id="57"/>
      <w:bookmarkEnd w:id="58"/>
    </w:p>
    <w:p w14:paraId="645D6C30" w14:textId="1E9EB0D6" w:rsidR="00515887" w:rsidRPr="0010127D" w:rsidRDefault="00515887" w:rsidP="00515887">
      <w:pPr>
        <w:pStyle w:val="a4"/>
        <w:ind w:left="210" w:firstLine="210"/>
      </w:pPr>
      <w:r w:rsidRPr="0010127D">
        <w:rPr>
          <w:rFonts w:hint="eastAsia"/>
        </w:rPr>
        <w:t>APIのCSR001</w:t>
      </w:r>
      <w:r w:rsidR="00CF4685">
        <w:rPr>
          <w:rFonts w:hint="eastAsia"/>
        </w:rPr>
        <w:t>（</w:t>
      </w:r>
      <w:r w:rsidR="00CF4685" w:rsidRPr="00CF4685">
        <w:rPr>
          <w:rFonts w:hint="eastAsia"/>
        </w:rPr>
        <w:t>学習指導要領</w:t>
      </w:r>
      <w:r w:rsidR="00D73594">
        <w:rPr>
          <w:rFonts w:hint="eastAsia"/>
        </w:rPr>
        <w:t>取得API）</w:t>
      </w:r>
      <w:r w:rsidRPr="0010127D">
        <w:rPr>
          <w:rFonts w:hint="eastAsia"/>
        </w:rPr>
        <w:t>とCSR002</w:t>
      </w:r>
      <w:r w:rsidR="00D73594">
        <w:rPr>
          <w:rFonts w:hint="eastAsia"/>
        </w:rPr>
        <w:t>（コンテンツ情報取得API）</w:t>
      </w:r>
      <w:r w:rsidRPr="0010127D">
        <w:rPr>
          <w:rFonts w:hint="eastAsia"/>
        </w:rPr>
        <w:t>と「学習指導要領」を使用し、開発を行なった。「学習指導要領」では、小学校、中学校、高等学校</w:t>
      </w:r>
      <w:r w:rsidR="0070066B">
        <w:rPr>
          <w:rFonts w:hint="eastAsia"/>
        </w:rPr>
        <w:t>ご</w:t>
      </w:r>
      <w:r w:rsidRPr="0010127D">
        <w:rPr>
          <w:rFonts w:hint="eastAsia"/>
        </w:rPr>
        <w:t>とに、それぞれの教科や分野、それぞれの目標などの教育内容を定めている。学習指導要領には項目ごとに対応したコードが割り当てられており、それぞれの桁、数字に紐づくコンテンツが登録されてい</w:t>
      </w:r>
      <w:r w:rsidR="00184986">
        <w:rPr>
          <w:rFonts w:hint="eastAsia"/>
        </w:rPr>
        <w:t>る</w:t>
      </w:r>
      <w:r w:rsidRPr="0010127D">
        <w:rPr>
          <w:rFonts w:hint="eastAsia"/>
        </w:rPr>
        <w:t>。</w:t>
      </w:r>
    </w:p>
    <w:p w14:paraId="0534C454" w14:textId="078597DC" w:rsidR="00515887" w:rsidRPr="0010127D" w:rsidRDefault="00515887" w:rsidP="00515887">
      <w:pPr>
        <w:pStyle w:val="a4"/>
        <w:ind w:left="210" w:firstLine="210"/>
      </w:pPr>
      <w:r w:rsidRPr="0010127D">
        <w:rPr>
          <w:rFonts w:hint="eastAsia"/>
        </w:rPr>
        <w:t>当検索システムではAPIのCSR001とCSR002を使用することで、このコードに登録されたオープンソースコンテンツを検索することができる。また、APIのCSR002を使用することで、キーワード検索、タイトル検索を通して検索精度を高めることができる。</w:t>
      </w:r>
    </w:p>
    <w:p w14:paraId="2B1F972F" w14:textId="77777777" w:rsidR="00515887" w:rsidRPr="0010127D" w:rsidRDefault="00515887" w:rsidP="00515887">
      <w:pPr>
        <w:pStyle w:val="a4"/>
        <w:ind w:left="210" w:firstLine="210"/>
      </w:pPr>
    </w:p>
    <w:p w14:paraId="3DA095B6" w14:textId="75F7ABC1" w:rsidR="00515887" w:rsidRPr="0010127D" w:rsidRDefault="00515887" w:rsidP="00515887">
      <w:pPr>
        <w:pStyle w:val="31"/>
        <w:spacing w:before="180" w:after="180"/>
      </w:pPr>
      <w:bookmarkStart w:id="59" w:name="_Toc131528132"/>
      <w:bookmarkStart w:id="60" w:name="_Toc131760232"/>
      <w:r w:rsidRPr="0010127D">
        <w:rPr>
          <w:rFonts w:hint="eastAsia"/>
        </w:rPr>
        <w:t>検証観点</w:t>
      </w:r>
      <w:bookmarkEnd w:id="59"/>
      <w:bookmarkEnd w:id="60"/>
    </w:p>
    <w:p w14:paraId="39850878" w14:textId="6AC6511A" w:rsidR="00515887" w:rsidRPr="007E134C" w:rsidRDefault="00515887">
      <w:pPr>
        <w:pStyle w:val="a4"/>
        <w:numPr>
          <w:ilvl w:val="0"/>
          <w:numId w:val="30"/>
        </w:numPr>
        <w:ind w:leftChars="0" w:firstLineChars="0"/>
        <w:rPr>
          <w:rFonts w:ascii="游ゴシック" w:eastAsia="游ゴシック" w:hAnsi="游ゴシック"/>
        </w:rPr>
      </w:pPr>
      <w:r w:rsidRPr="007E134C">
        <w:rPr>
          <w:rFonts w:ascii="游ゴシック" w:eastAsia="游ゴシック" w:hAnsi="游ゴシック" w:hint="eastAsia"/>
        </w:rPr>
        <w:t>機能</w:t>
      </w:r>
    </w:p>
    <w:p w14:paraId="55224BD4" w14:textId="2849A374" w:rsidR="00515887" w:rsidRDefault="00515887" w:rsidP="007E134C">
      <w:pPr>
        <w:pStyle w:val="a5"/>
        <w:ind w:left="735" w:firstLine="210"/>
      </w:pPr>
      <w:r w:rsidRPr="0010127D">
        <w:rPr>
          <w:rFonts w:hint="eastAsia"/>
        </w:rPr>
        <w:t>システムを提供する上で必要な技術的な項目を明らかにし、機能、性能を提供できるかどうかを確認する。</w:t>
      </w:r>
    </w:p>
    <w:p w14:paraId="77EB034F" w14:textId="77777777" w:rsidR="007E134C" w:rsidRPr="0010127D" w:rsidRDefault="007E134C" w:rsidP="007E134C">
      <w:pPr>
        <w:pStyle w:val="a5"/>
        <w:ind w:left="735" w:firstLine="210"/>
      </w:pPr>
    </w:p>
    <w:p w14:paraId="0D3FF407" w14:textId="6433D440" w:rsidR="00515887" w:rsidRPr="007E134C" w:rsidRDefault="00515887">
      <w:pPr>
        <w:pStyle w:val="a4"/>
        <w:numPr>
          <w:ilvl w:val="0"/>
          <w:numId w:val="30"/>
        </w:numPr>
        <w:ind w:leftChars="0" w:firstLineChars="0"/>
        <w:rPr>
          <w:rFonts w:ascii="游ゴシック" w:eastAsia="游ゴシック" w:hAnsi="游ゴシック"/>
        </w:rPr>
      </w:pPr>
      <w:r w:rsidRPr="007E134C">
        <w:rPr>
          <w:rFonts w:ascii="游ゴシック" w:eastAsia="游ゴシック" w:hAnsi="游ゴシック" w:hint="eastAsia"/>
        </w:rPr>
        <w:t>ユースケース</w:t>
      </w:r>
    </w:p>
    <w:p w14:paraId="0E2ED7D3" w14:textId="04D004B7" w:rsidR="00515887" w:rsidRPr="0010127D" w:rsidRDefault="00515887" w:rsidP="007E134C">
      <w:pPr>
        <w:pStyle w:val="a5"/>
        <w:ind w:left="735" w:firstLine="210"/>
      </w:pPr>
      <w:r w:rsidRPr="0010127D">
        <w:rPr>
          <w:rFonts w:hint="eastAsia"/>
        </w:rPr>
        <w:t>システムがどのように使用されるかを説明するためにユースケースを通して確認する。ユースケースを通して担保すべき機能や要件を定義し、どういった人、状況の人に使ってもらうのかどうかを具体的にする。</w:t>
      </w:r>
    </w:p>
    <w:p w14:paraId="3B5184E5" w14:textId="77777777" w:rsidR="00515887" w:rsidRPr="0010127D" w:rsidRDefault="00515887" w:rsidP="00515887">
      <w:pPr>
        <w:pStyle w:val="a4"/>
        <w:ind w:left="210" w:firstLine="210"/>
      </w:pPr>
    </w:p>
    <w:p w14:paraId="611B8468" w14:textId="3A0EB84A" w:rsidR="00515887" w:rsidRPr="0010127D" w:rsidRDefault="00515887" w:rsidP="00515887">
      <w:pPr>
        <w:pStyle w:val="31"/>
        <w:spacing w:before="180" w:after="180"/>
      </w:pPr>
      <w:bookmarkStart w:id="61" w:name="_Toc131528133"/>
      <w:bookmarkStart w:id="62" w:name="_Toc131760233"/>
      <w:r w:rsidRPr="0010127D">
        <w:rPr>
          <w:rFonts w:hint="eastAsia"/>
        </w:rPr>
        <w:t>検証結果</w:t>
      </w:r>
      <w:bookmarkEnd w:id="61"/>
      <w:bookmarkEnd w:id="62"/>
    </w:p>
    <w:p w14:paraId="3A9F7537" w14:textId="7C1A8016" w:rsidR="00515887" w:rsidRPr="0010127D" w:rsidRDefault="00515887" w:rsidP="00515887">
      <w:pPr>
        <w:pStyle w:val="a4"/>
        <w:ind w:left="210" w:firstLine="210"/>
      </w:pPr>
      <w:r w:rsidRPr="0010127D">
        <w:rPr>
          <w:rFonts w:hint="eastAsia"/>
        </w:rPr>
        <w:t>学習指導要領</w:t>
      </w:r>
      <w:r w:rsidR="00692CB9">
        <w:rPr>
          <w:rFonts w:hint="eastAsia"/>
        </w:rPr>
        <w:t>コード</w:t>
      </w:r>
      <w:r w:rsidR="006A19A5">
        <w:rPr>
          <w:rStyle w:val="ad"/>
        </w:rPr>
        <w:footnoteReference w:id="18"/>
      </w:r>
      <w:r w:rsidR="00AF3B7D">
        <w:rPr>
          <w:rFonts w:hint="eastAsia"/>
        </w:rPr>
        <w:t>の構造上の制約</w:t>
      </w:r>
      <w:r w:rsidRPr="0010127D">
        <w:rPr>
          <w:rFonts w:hint="eastAsia"/>
        </w:rPr>
        <w:t>とAPIの仕様上、想定しているユースケース上での検索体験をいくつか満たせないことがわかった。タイトル、キーワード検索にも絞り込みの難しさなどの課題がある。学年が選択できず、ユースケースにあげていた学習進捗度や学年に合わせたコンテンツを見つけるケースに現状対応ができなかった。</w:t>
      </w:r>
    </w:p>
    <w:p w14:paraId="3C6B2CAC" w14:textId="2CBED27D" w:rsidR="000C1063" w:rsidRPr="0010127D" w:rsidRDefault="000C1063" w:rsidP="00515887">
      <w:pPr>
        <w:pStyle w:val="a4"/>
        <w:ind w:left="210" w:firstLine="210"/>
      </w:pPr>
      <w:r w:rsidRPr="0010127D">
        <w:rPr>
          <w:rFonts w:hint="eastAsia"/>
        </w:rPr>
        <w:t>デジタルコンテンツ検索システムの開発を経て、検索サービス提供に向けて他APIを使用すれば解決する点、学習指導要領とAPIの活用方法の改善点などを見つけることができた。</w:t>
      </w:r>
    </w:p>
    <w:p w14:paraId="1B98D604" w14:textId="47F00947" w:rsidR="007E134C" w:rsidRDefault="007E134C">
      <w:pPr>
        <w:widowControl/>
        <w:adjustRightInd/>
        <w:snapToGrid/>
        <w:ind w:firstLineChars="0" w:firstLine="0"/>
        <w:jc w:val="left"/>
        <w:rPr>
          <w:rFonts w:ascii="游明朝" w:eastAsia="游明朝" w:hAnsi="Times New Roman" w:cs="Times New Roman"/>
        </w:rPr>
      </w:pPr>
      <w:r>
        <w:br w:type="page"/>
      </w:r>
    </w:p>
    <w:p w14:paraId="3B2185A9" w14:textId="3C4E79D6" w:rsidR="00456308" w:rsidRPr="0010127D" w:rsidRDefault="009A2402" w:rsidP="00456308">
      <w:pPr>
        <w:pStyle w:val="21"/>
      </w:pPr>
      <w:bookmarkStart w:id="63" w:name="_Toc131528134"/>
      <w:bookmarkStart w:id="64" w:name="_Toc131760234"/>
      <w:r w:rsidRPr="0010127D">
        <w:rPr>
          <w:rFonts w:hint="eastAsia"/>
        </w:rPr>
        <w:lastRenderedPageBreak/>
        <w:t>xAPI Profileを活用した官学連携の先行事例視察</w:t>
      </w:r>
      <w:bookmarkEnd w:id="63"/>
      <w:bookmarkEnd w:id="64"/>
    </w:p>
    <w:p w14:paraId="3B6E3388" w14:textId="12F3668B" w:rsidR="00456308" w:rsidRDefault="009A2402" w:rsidP="009A2402">
      <w:pPr>
        <w:pStyle w:val="a4"/>
        <w:ind w:left="210" w:firstLine="210"/>
      </w:pPr>
      <w:r w:rsidRPr="0010127D">
        <w:rPr>
          <w:rFonts w:hint="eastAsia"/>
        </w:rPr>
        <w:t>xAPI Profile</w:t>
      </w:r>
      <w:r w:rsidR="00247960">
        <w:rPr>
          <w:rStyle w:val="ad"/>
        </w:rPr>
        <w:footnoteReference w:id="19"/>
      </w:r>
      <w:r w:rsidRPr="0010127D">
        <w:rPr>
          <w:rFonts w:hint="eastAsia"/>
        </w:rPr>
        <w:t>を活用した官学連携の先行事例として、xAPI Profile開発・学習ログ収集、可視化等においてデジタル庁事業に参考となる事項を調査した。</w:t>
      </w:r>
    </w:p>
    <w:p w14:paraId="649CF6D2" w14:textId="74B5C33B" w:rsidR="00D81E0A" w:rsidRDefault="00D81E0A" w:rsidP="009A2402">
      <w:pPr>
        <w:pStyle w:val="a4"/>
        <w:ind w:left="210" w:firstLine="210"/>
      </w:pPr>
    </w:p>
    <w:p w14:paraId="7C0FB2AE" w14:textId="55254D0A" w:rsidR="00D81E0A" w:rsidRDefault="00D81E0A" w:rsidP="00D81E0A">
      <w:pPr>
        <w:pStyle w:val="31"/>
        <w:spacing w:before="180" w:after="180"/>
      </w:pPr>
      <w:bookmarkStart w:id="65" w:name="_Toc131528135"/>
      <w:bookmarkStart w:id="66" w:name="_Toc131760235"/>
      <w:r>
        <w:rPr>
          <w:rFonts w:hint="eastAsia"/>
        </w:rPr>
        <w:t>視察先</w:t>
      </w:r>
      <w:bookmarkEnd w:id="65"/>
      <w:bookmarkEnd w:id="66"/>
    </w:p>
    <w:p w14:paraId="1309497C" w14:textId="6622C9E6" w:rsidR="00D81E0A" w:rsidRPr="00D81E0A" w:rsidRDefault="00D81E0A" w:rsidP="00E049B4">
      <w:pPr>
        <w:pStyle w:val="a4"/>
        <w:numPr>
          <w:ilvl w:val="0"/>
          <w:numId w:val="30"/>
        </w:numPr>
        <w:ind w:leftChars="0" w:firstLineChars="0"/>
      </w:pPr>
      <w:r w:rsidRPr="00E049B4">
        <w:rPr>
          <w:rFonts w:hAnsi="游明朝" w:hint="eastAsia"/>
        </w:rPr>
        <w:t>ノルウェー教育庁</w:t>
      </w:r>
    </w:p>
    <w:p w14:paraId="3CDCAB3E" w14:textId="77777777" w:rsidR="00456308" w:rsidRPr="0010127D" w:rsidRDefault="00456308" w:rsidP="00456308">
      <w:pPr>
        <w:pStyle w:val="a4"/>
        <w:ind w:left="210" w:firstLine="210"/>
      </w:pPr>
    </w:p>
    <w:p w14:paraId="1D3DEAAA" w14:textId="45292CBF" w:rsidR="00363C2B" w:rsidRDefault="00456308" w:rsidP="00C3342E">
      <w:pPr>
        <w:pStyle w:val="31"/>
        <w:spacing w:before="180" w:after="180"/>
      </w:pPr>
      <w:bookmarkStart w:id="67" w:name="_Toc131528136"/>
      <w:bookmarkStart w:id="68" w:name="_Toc131760236"/>
      <w:r w:rsidRPr="0010127D">
        <w:rPr>
          <w:rFonts w:hint="eastAsia"/>
        </w:rPr>
        <w:t>視察の目的</w:t>
      </w:r>
      <w:bookmarkEnd w:id="67"/>
      <w:bookmarkEnd w:id="68"/>
    </w:p>
    <w:p w14:paraId="2698D301" w14:textId="48D63CBD" w:rsidR="00C3342E" w:rsidRPr="00C3342E" w:rsidRDefault="00C3342E" w:rsidP="00C3342E">
      <w:pPr>
        <w:pStyle w:val="a4"/>
        <w:ind w:left="210" w:firstLine="210"/>
      </w:pPr>
      <w:r>
        <w:rPr>
          <w:rFonts w:hint="eastAsia"/>
        </w:rPr>
        <w:t>視察の目的は以下のとおりである。</w:t>
      </w:r>
    </w:p>
    <w:p w14:paraId="57CB977C" w14:textId="3BB6DA4F" w:rsidR="00456308" w:rsidRPr="005D4F82" w:rsidRDefault="00456308" w:rsidP="00622EE0">
      <w:pPr>
        <w:pStyle w:val="a4"/>
        <w:numPr>
          <w:ilvl w:val="0"/>
          <w:numId w:val="30"/>
        </w:numPr>
        <w:ind w:leftChars="0" w:firstLineChars="0"/>
        <w:rPr>
          <w:rFonts w:hAnsi="游明朝"/>
        </w:rPr>
      </w:pPr>
      <w:r w:rsidRPr="005D4F82">
        <w:rPr>
          <w:rFonts w:hAnsi="游明朝" w:hint="eastAsia"/>
        </w:rPr>
        <w:t>Wasson教授のグループとノルウェー教育省が推進する</w:t>
      </w:r>
      <w:r w:rsidR="00233AC4" w:rsidRPr="005D4F82">
        <w:rPr>
          <w:rFonts w:hAnsi="游明朝"/>
        </w:rPr>
        <w:t>Activity data for Assessment and Adaptation</w:t>
      </w:r>
      <w:r w:rsidR="00233AC4" w:rsidRPr="00AE2973">
        <w:rPr>
          <w:rStyle w:val="ad"/>
          <w:rFonts w:hAnsiTheme="minorHAnsi" w:cstheme="minorBidi"/>
        </w:rPr>
        <w:footnoteReference w:id="20"/>
      </w:r>
      <w:r w:rsidR="00233AC4" w:rsidRPr="005D4F82">
        <w:rPr>
          <w:rFonts w:hAnsi="游明朝" w:hint="eastAsia"/>
        </w:rPr>
        <w:t>（以下、AVT）</w:t>
      </w:r>
      <w:r w:rsidRPr="005D4F82">
        <w:rPr>
          <w:rFonts w:hAnsi="游明朝" w:hint="eastAsia"/>
        </w:rPr>
        <w:t>プロジェクト（教育カリキュラムに基づくxAPI Profileの開発と実証）の</w:t>
      </w:r>
      <w:r w:rsidR="00164453" w:rsidRPr="005D4F82">
        <w:rPr>
          <w:rFonts w:hAnsi="游明朝" w:hint="eastAsia"/>
        </w:rPr>
        <w:t>ヒアリング</w:t>
      </w:r>
    </w:p>
    <w:p w14:paraId="387F62B0" w14:textId="1CF89231" w:rsidR="00456308" w:rsidRPr="005D4F82" w:rsidRDefault="00456308" w:rsidP="00622EE0">
      <w:pPr>
        <w:pStyle w:val="a4"/>
        <w:numPr>
          <w:ilvl w:val="0"/>
          <w:numId w:val="30"/>
        </w:numPr>
        <w:ind w:leftChars="0" w:firstLineChars="0"/>
        <w:rPr>
          <w:rFonts w:hAnsi="游明朝"/>
        </w:rPr>
      </w:pPr>
      <w:r w:rsidRPr="005D4F82">
        <w:rPr>
          <w:rFonts w:hAnsi="游明朝" w:hint="eastAsia"/>
        </w:rPr>
        <w:t>日本のGIGAスクール構想と、デジタル庁「教育関連データのデータ連携の実現に向けた実証調査研究」（特に学習ログのxAPIを用いたデータ連携）の進捗報告</w:t>
      </w:r>
    </w:p>
    <w:p w14:paraId="78CC4036" w14:textId="5EBBB7A7" w:rsidR="00456308" w:rsidRPr="005D4F82" w:rsidRDefault="00456308" w:rsidP="00622EE0">
      <w:pPr>
        <w:pStyle w:val="a4"/>
        <w:numPr>
          <w:ilvl w:val="0"/>
          <w:numId w:val="30"/>
        </w:numPr>
        <w:ind w:leftChars="0" w:firstLineChars="0"/>
        <w:rPr>
          <w:rFonts w:hAnsi="游明朝"/>
        </w:rPr>
      </w:pPr>
      <w:r w:rsidRPr="005D4F82">
        <w:rPr>
          <w:rFonts w:hAnsi="游明朝" w:hint="eastAsia"/>
        </w:rPr>
        <w:t>社会実装段階における学習ログのデータ連携のあり方に関する意見交換</w:t>
      </w:r>
    </w:p>
    <w:p w14:paraId="628159EF" w14:textId="1763FE9E" w:rsidR="009A2402" w:rsidRPr="0010127D" w:rsidRDefault="009A2402" w:rsidP="009A2402">
      <w:pPr>
        <w:pStyle w:val="a1"/>
        <w:numPr>
          <w:ilvl w:val="0"/>
          <w:numId w:val="0"/>
        </w:numPr>
        <w:ind w:left="420"/>
      </w:pPr>
    </w:p>
    <w:p w14:paraId="7391E0E6" w14:textId="6609B905" w:rsidR="009A2402" w:rsidRPr="0010127D" w:rsidRDefault="009A2402" w:rsidP="009A2402">
      <w:pPr>
        <w:pStyle w:val="31"/>
        <w:spacing w:before="180" w:after="180"/>
      </w:pPr>
      <w:bookmarkStart w:id="69" w:name="_Toc131528137"/>
      <w:bookmarkStart w:id="70" w:name="_Toc131760237"/>
      <w:r w:rsidRPr="0010127D">
        <w:rPr>
          <w:rFonts w:hint="eastAsia"/>
        </w:rPr>
        <w:t>視察結果</w:t>
      </w:r>
      <w:bookmarkEnd w:id="69"/>
      <w:bookmarkEnd w:id="70"/>
    </w:p>
    <w:p w14:paraId="3407C155" w14:textId="7646C95A" w:rsidR="009A2402" w:rsidRPr="0010127D" w:rsidRDefault="009A2402" w:rsidP="009A2402">
      <w:pPr>
        <w:pStyle w:val="a4"/>
        <w:ind w:left="210" w:firstLine="210"/>
      </w:pPr>
      <w:r w:rsidRPr="0010127D">
        <w:rPr>
          <w:rFonts w:hint="eastAsia"/>
        </w:rPr>
        <w:t>調査の結果、デジタル庁事業に関連するインサイトとして以下の各項目があげられた。</w:t>
      </w:r>
    </w:p>
    <w:p w14:paraId="2890AE8D" w14:textId="129302FF" w:rsidR="009A2402" w:rsidRPr="005D4F82" w:rsidRDefault="009A2402" w:rsidP="005D4F82">
      <w:pPr>
        <w:pStyle w:val="a4"/>
        <w:numPr>
          <w:ilvl w:val="0"/>
          <w:numId w:val="30"/>
        </w:numPr>
        <w:ind w:leftChars="0" w:firstLineChars="0"/>
        <w:rPr>
          <w:rFonts w:hAnsi="游明朝"/>
        </w:rPr>
      </w:pPr>
      <w:r w:rsidRPr="005D4F82">
        <w:rPr>
          <w:rFonts w:hAnsi="游明朝" w:hint="eastAsia"/>
        </w:rPr>
        <w:t>xAPIの開発においてはDomain Model</w:t>
      </w:r>
      <w:r w:rsidR="00214A82">
        <w:rPr>
          <w:rStyle w:val="ad"/>
          <w:rFonts w:hAnsi="游明朝"/>
        </w:rPr>
        <w:footnoteReference w:id="21"/>
      </w:r>
      <w:r w:rsidRPr="005D4F82">
        <w:rPr>
          <w:rFonts w:hAnsi="游明朝" w:hint="eastAsia"/>
        </w:rPr>
        <w:t>と呼ばれる体系をベースにすることで、各ベンダーでのプロファイルとの整合性を担保していた。</w:t>
      </w:r>
    </w:p>
    <w:p w14:paraId="51851470" w14:textId="07BC1B5B" w:rsidR="009A2402" w:rsidRPr="005D4F82" w:rsidRDefault="009A2402" w:rsidP="005D4F82">
      <w:pPr>
        <w:pStyle w:val="a4"/>
        <w:numPr>
          <w:ilvl w:val="0"/>
          <w:numId w:val="30"/>
        </w:numPr>
        <w:ind w:leftChars="0" w:firstLineChars="0"/>
        <w:rPr>
          <w:rFonts w:hAnsi="游明朝"/>
        </w:rPr>
      </w:pPr>
      <w:r w:rsidRPr="005D4F82">
        <w:rPr>
          <w:rFonts w:hAnsi="游明朝" w:hint="eastAsia"/>
        </w:rPr>
        <w:t>LRSを構築していく際には個人情報保護の観点から匿名化する措置を組み込む構成としていた。</w:t>
      </w:r>
    </w:p>
    <w:p w14:paraId="796DF5E2" w14:textId="2506E087" w:rsidR="009A2402" w:rsidRPr="005D4F82" w:rsidRDefault="009A2402" w:rsidP="005D4F82">
      <w:pPr>
        <w:pStyle w:val="a4"/>
        <w:numPr>
          <w:ilvl w:val="0"/>
          <w:numId w:val="30"/>
        </w:numPr>
        <w:ind w:leftChars="0" w:firstLineChars="0"/>
        <w:rPr>
          <w:rFonts w:hAnsi="游明朝"/>
        </w:rPr>
      </w:pPr>
      <w:r w:rsidRPr="005D4F82">
        <w:rPr>
          <w:rFonts w:hAnsi="游明朝" w:hint="eastAsia"/>
        </w:rPr>
        <w:t>匿名化されたデータであっても</w:t>
      </w:r>
      <w:r w:rsidR="006134CC">
        <w:rPr>
          <w:rFonts w:hAnsi="游明朝" w:hint="eastAsia"/>
        </w:rPr>
        <w:t>、</w:t>
      </w:r>
      <w:r w:rsidRPr="005D4F82">
        <w:rPr>
          <w:rFonts w:hAnsi="游明朝" w:hint="eastAsia"/>
        </w:rPr>
        <w:t>保護者や児童生徒が</w:t>
      </w:r>
      <w:r w:rsidR="008F5FBC">
        <w:rPr>
          <w:rFonts w:hAnsi="游明朝" w:hint="eastAsia"/>
        </w:rPr>
        <w:t>そのデータ提供を拒否</w:t>
      </w:r>
      <w:r w:rsidRPr="005D4F82">
        <w:rPr>
          <w:rFonts w:hAnsi="游明朝" w:hint="eastAsia"/>
        </w:rPr>
        <w:t>できる仕組みを実装していた。</w:t>
      </w:r>
    </w:p>
    <w:p w14:paraId="430B3E0A" w14:textId="5D55CECB" w:rsidR="009A2402" w:rsidRPr="005D4F82" w:rsidRDefault="009A2402" w:rsidP="005D4F82">
      <w:pPr>
        <w:pStyle w:val="a4"/>
        <w:numPr>
          <w:ilvl w:val="0"/>
          <w:numId w:val="30"/>
        </w:numPr>
        <w:ind w:leftChars="0" w:firstLineChars="0"/>
        <w:rPr>
          <w:rFonts w:hAnsi="游明朝"/>
        </w:rPr>
      </w:pPr>
      <w:r w:rsidRPr="005D4F82">
        <w:rPr>
          <w:rFonts w:hAnsi="游明朝" w:hint="eastAsia"/>
        </w:rPr>
        <w:lastRenderedPageBreak/>
        <w:t>xAPI Statementの粒度については、ノルウェーにおいても発展途上であり、さらなる研究が必要である。</w:t>
      </w:r>
      <w:r w:rsidR="00A63780" w:rsidRPr="00A63780">
        <w:rPr>
          <w:rFonts w:hAnsi="游明朝" w:hint="eastAsia"/>
        </w:rPr>
        <w:t>ここいう粒度とは、学習活動を表現する語彙の抽象度である。粒度の粗い（＝抽象度が高い）ログとしては、成績やクレデンシャルなど、数ヶ月から数年に１個程度生成されるものがある。一方、粒度の細かい（＝抽象度が低い）ログとしては、</w:t>
      </w:r>
      <w:r w:rsidR="00A63780" w:rsidRPr="00A63780">
        <w:rPr>
          <w:rFonts w:hAnsi="游明朝"/>
        </w:rPr>
        <w:t>PDF</w:t>
      </w:r>
      <w:r w:rsidR="00A63780" w:rsidRPr="00A63780">
        <w:rPr>
          <w:rFonts w:hAnsi="游明朝" w:hint="eastAsia"/>
        </w:rPr>
        <w:t>のハイライトや筆跡など、１秒に数個〜数十個生成される。ノルウェーのAVTプロジェクトでは、単元、科目、Can Doリストなど、粒度の粗いログに着目し、それをエビデンスとして更に粒度の細かいクイズ解答と結びつけるというトップダウンなアプローチをとっている。こういった議論はまだ発展途上であり、今後情報交換を継続する価値があると考える。</w:t>
      </w:r>
    </w:p>
    <w:p w14:paraId="7A0F6961" w14:textId="3C4AAA78" w:rsidR="00860DF8" w:rsidRDefault="00860DF8" w:rsidP="00860DF8">
      <w:pPr>
        <w:pStyle w:val="a1"/>
        <w:numPr>
          <w:ilvl w:val="0"/>
          <w:numId w:val="0"/>
        </w:numPr>
        <w:ind w:left="420"/>
      </w:pPr>
    </w:p>
    <w:p w14:paraId="177A9DBB" w14:textId="6F512923" w:rsidR="00864D4B" w:rsidRDefault="00864D4B">
      <w:pPr>
        <w:widowControl/>
        <w:adjustRightInd/>
        <w:snapToGrid/>
        <w:ind w:firstLineChars="0" w:firstLine="0"/>
        <w:jc w:val="left"/>
        <w:rPr>
          <w:rFonts w:hAnsi="メイリオ" w:cs="メイリオ"/>
          <w:kern w:val="0"/>
        </w:rPr>
      </w:pPr>
      <w:r>
        <w:br w:type="page"/>
      </w:r>
    </w:p>
    <w:p w14:paraId="400C19BF" w14:textId="77777777" w:rsidR="00D81E0A" w:rsidRPr="00D81E0A" w:rsidRDefault="00D81E0A" w:rsidP="00D81E0A">
      <w:pPr>
        <w:pStyle w:val="21"/>
      </w:pPr>
      <w:bookmarkStart w:id="71" w:name="_Toc131528138"/>
      <w:bookmarkStart w:id="72" w:name="_Toc131760238"/>
      <w:r w:rsidRPr="00D81E0A">
        <w:lastRenderedPageBreak/>
        <w:t>データ仲介機能</w:t>
      </w:r>
      <w:bookmarkEnd w:id="71"/>
      <w:bookmarkEnd w:id="72"/>
    </w:p>
    <w:p w14:paraId="2B449293" w14:textId="77777777" w:rsidR="00D81E0A" w:rsidRDefault="00D81E0A" w:rsidP="007A044C">
      <w:pPr>
        <w:pStyle w:val="a4"/>
        <w:ind w:left="210" w:firstLine="210"/>
      </w:pPr>
      <w:r>
        <w:t>令和３年度委託調査に基づく本年度調査「データ仲介機能を用いたデータ連携基盤仕様案」について、教育分野におけるデータ連携基盤のための仕様案の検討を行った。</w:t>
      </w:r>
    </w:p>
    <w:p w14:paraId="00B7D13F" w14:textId="77777777" w:rsidR="00D81E0A" w:rsidRDefault="00D81E0A" w:rsidP="007A044C">
      <w:pPr>
        <w:pStyle w:val="a4"/>
        <w:ind w:left="210" w:firstLine="210"/>
      </w:pPr>
    </w:p>
    <w:p w14:paraId="26E30813" w14:textId="77777777" w:rsidR="00D81E0A" w:rsidRPr="00D81E0A" w:rsidRDefault="00D81E0A" w:rsidP="00D81E0A">
      <w:pPr>
        <w:pStyle w:val="31"/>
        <w:spacing w:before="180" w:after="180"/>
      </w:pPr>
      <w:bookmarkStart w:id="73" w:name="_heading=h.xeg222dttmdp" w:colFirst="0" w:colLast="0"/>
      <w:bookmarkStart w:id="74" w:name="_Toc131528139"/>
      <w:bookmarkStart w:id="75" w:name="_Toc131760239"/>
      <w:bookmarkEnd w:id="73"/>
      <w:r w:rsidRPr="00D81E0A">
        <w:t>教育分野におけるデータ連携に関する検討状況の整理</w:t>
      </w:r>
      <w:bookmarkEnd w:id="74"/>
      <w:bookmarkEnd w:id="75"/>
    </w:p>
    <w:p w14:paraId="1CF85C6B" w14:textId="77777777" w:rsidR="00D1777C" w:rsidRDefault="00D81E0A" w:rsidP="007A044C">
      <w:pPr>
        <w:pStyle w:val="a4"/>
        <w:ind w:left="210" w:firstLine="210"/>
      </w:pPr>
      <w:r>
        <w:t>デジタル社会の実現に向けた重点計画において、データ連携に関する取り組みは「包括的データ戦略に関する具体的な施策」として整理されている。包括的データ戦略において、データ連携基盤は「ツール」と位置づけられており、「利活用環境」と「データ連携に必要なルール」と合わせて「『データ連携』とそれを『利活用したサービスを提供』する基盤（プラットフォーム）」と位置づけられる。また、「各分野のプラットフォーム構築では、アーキテクチャを設計した上で、データ連携、データの標準／品質に関するルールを個別に整備している必要がある。」とされる。</w:t>
      </w:r>
    </w:p>
    <w:p w14:paraId="5D3698F4" w14:textId="13963424" w:rsidR="00D81E0A" w:rsidRDefault="00D81E0A" w:rsidP="007A044C">
      <w:pPr>
        <w:pStyle w:val="a4"/>
        <w:ind w:left="210" w:firstLine="210"/>
      </w:pPr>
      <w:r>
        <w:t>上記を踏まえ、教育分野のプラットフォームを構成する以下について検討状況を整理</w:t>
      </w:r>
      <w:r w:rsidR="00D1777C">
        <w:rPr>
          <w:rFonts w:hint="eastAsia"/>
        </w:rPr>
        <w:t>した</w:t>
      </w:r>
      <w:r>
        <w:t>。</w:t>
      </w:r>
    </w:p>
    <w:p w14:paraId="12969D8A" w14:textId="77777777" w:rsidR="00D81E0A" w:rsidRPr="002C41E3" w:rsidRDefault="00D81E0A" w:rsidP="00D81E0A">
      <w:pPr>
        <w:ind w:firstLine="210"/>
      </w:pPr>
    </w:p>
    <w:p w14:paraId="372662E4" w14:textId="32FA8279" w:rsidR="00D81E0A" w:rsidRPr="00864D4B" w:rsidRDefault="00D81E0A">
      <w:pPr>
        <w:pStyle w:val="a4"/>
        <w:numPr>
          <w:ilvl w:val="0"/>
          <w:numId w:val="30"/>
        </w:numPr>
        <w:ind w:leftChars="0" w:firstLineChars="0"/>
        <w:rPr>
          <w:rFonts w:ascii="游ゴシック" w:eastAsia="游ゴシック" w:hAnsi="游ゴシック"/>
        </w:rPr>
      </w:pPr>
      <w:r w:rsidRPr="00864D4B">
        <w:rPr>
          <w:rFonts w:ascii="游ゴシック" w:eastAsia="游ゴシック" w:hAnsi="游ゴシック"/>
        </w:rPr>
        <w:t>データ連携基盤（ツール）の検討および開発動向</w:t>
      </w:r>
    </w:p>
    <w:p w14:paraId="56ACA1AA" w14:textId="4F6C3918" w:rsidR="00D81E0A" w:rsidRPr="00864D4B" w:rsidRDefault="00D81E0A">
      <w:pPr>
        <w:pStyle w:val="a4"/>
        <w:numPr>
          <w:ilvl w:val="0"/>
          <w:numId w:val="30"/>
        </w:numPr>
        <w:ind w:leftChars="0" w:firstLineChars="0"/>
        <w:rPr>
          <w:rFonts w:ascii="游ゴシック" w:eastAsia="游ゴシック" w:hAnsi="游ゴシック"/>
        </w:rPr>
      </w:pPr>
      <w:r w:rsidRPr="00864D4B">
        <w:rPr>
          <w:rFonts w:ascii="游ゴシック" w:eastAsia="游ゴシック" w:hAnsi="游ゴシック"/>
        </w:rPr>
        <w:t>教育分野のデータ利活用環境</w:t>
      </w:r>
    </w:p>
    <w:p w14:paraId="37C2D29F" w14:textId="02F947C7" w:rsidR="00D81E0A" w:rsidRPr="00864D4B" w:rsidRDefault="00D81E0A">
      <w:pPr>
        <w:pStyle w:val="a4"/>
        <w:numPr>
          <w:ilvl w:val="0"/>
          <w:numId w:val="30"/>
        </w:numPr>
        <w:ind w:leftChars="0" w:firstLineChars="0"/>
        <w:rPr>
          <w:rFonts w:ascii="游ゴシック" w:eastAsia="游ゴシック" w:hAnsi="游ゴシック"/>
        </w:rPr>
      </w:pPr>
      <w:r w:rsidRPr="00864D4B">
        <w:rPr>
          <w:rFonts w:ascii="游ゴシック" w:eastAsia="游ゴシック" w:hAnsi="游ゴシック"/>
        </w:rPr>
        <w:t>教育分野のデータ連携に必要なルール</w:t>
      </w:r>
    </w:p>
    <w:p w14:paraId="4816EBC3" w14:textId="77777777" w:rsidR="00D81E0A" w:rsidRDefault="00D81E0A" w:rsidP="00D81E0A">
      <w:pPr>
        <w:ind w:firstLine="210"/>
      </w:pPr>
    </w:p>
    <w:p w14:paraId="6BFC36E9" w14:textId="2A2486A8" w:rsidR="00B419C9" w:rsidRDefault="00B419C9" w:rsidP="00B419C9">
      <w:pPr>
        <w:pStyle w:val="a4"/>
        <w:ind w:left="210" w:firstLine="210"/>
      </w:pPr>
      <w:r>
        <w:rPr>
          <w:rFonts w:hint="eastAsia"/>
        </w:rPr>
        <w:t>詳細は、</w:t>
      </w:r>
      <w:r w:rsidRPr="00197E6E">
        <w:rPr>
          <w:rFonts w:hint="eastAsia"/>
        </w:rPr>
        <w:t>別添資料「データ仲介機能報告書_ACCESS」</w:t>
      </w:r>
      <w:r>
        <w:rPr>
          <w:rFonts w:hint="eastAsia"/>
        </w:rPr>
        <w:t>に記載する。</w:t>
      </w:r>
    </w:p>
    <w:p w14:paraId="012E8ED8" w14:textId="77777777" w:rsidR="00B419C9" w:rsidRDefault="00B419C9" w:rsidP="00D81E0A">
      <w:pPr>
        <w:ind w:firstLine="210"/>
      </w:pPr>
    </w:p>
    <w:p w14:paraId="325F750D" w14:textId="77777777" w:rsidR="00D81E0A" w:rsidRDefault="00D81E0A" w:rsidP="00D81E0A">
      <w:pPr>
        <w:pStyle w:val="31"/>
        <w:spacing w:before="180" w:after="180"/>
      </w:pPr>
      <w:bookmarkStart w:id="76" w:name="_heading=h.r2z4by5zwq6c" w:colFirst="0" w:colLast="0"/>
      <w:bookmarkStart w:id="77" w:name="_Toc131528140"/>
      <w:bookmarkStart w:id="78" w:name="_Toc131760240"/>
      <w:bookmarkEnd w:id="76"/>
      <w:r>
        <w:t>データ連携基盤に対する仕様案</w:t>
      </w:r>
      <w:bookmarkEnd w:id="77"/>
      <w:bookmarkEnd w:id="78"/>
    </w:p>
    <w:p w14:paraId="131A4C11" w14:textId="77777777" w:rsidR="00D81E0A" w:rsidRDefault="00D81E0A" w:rsidP="007A044C">
      <w:pPr>
        <w:pStyle w:val="a4"/>
        <w:ind w:left="210" w:firstLine="210"/>
      </w:pPr>
      <w:r>
        <w:t>教育分野におけるデータ連携基盤の取り扱いデータは、主として児童生徒の個人情報であり本人同意管理が必要とされるから、データ連携基盤の種別としては「生活用データ連携に関する機能等に係る調査研究」で検討されたブローカー（パーソナル）の実装仕様に近い。</w:t>
      </w:r>
    </w:p>
    <w:p w14:paraId="72E4E191" w14:textId="0F6434A8" w:rsidR="00D81E0A" w:rsidRDefault="00D81E0A" w:rsidP="007A044C">
      <w:pPr>
        <w:pStyle w:val="a4"/>
        <w:ind w:left="210" w:firstLine="210"/>
      </w:pPr>
      <w:r>
        <w:t>上記調査研究およびブローカー（パーソナル）の実装仕様の利用を前提に教育分野におけるデータ連携基盤の要件を以下の項目から検討し</w:t>
      </w:r>
      <w:r w:rsidR="00833313">
        <w:rPr>
          <w:rFonts w:hint="eastAsia"/>
        </w:rPr>
        <w:t>、</w:t>
      </w:r>
      <w:bookmarkStart w:id="79" w:name="_Hlk131756104"/>
      <w:r w:rsidR="008524E2">
        <w:rPr>
          <w:rFonts w:hint="eastAsia"/>
        </w:rPr>
        <w:t>仕様案として</w:t>
      </w:r>
      <w:r w:rsidR="00833313">
        <w:rPr>
          <w:rFonts w:hint="eastAsia"/>
        </w:rPr>
        <w:t>別添資料「</w:t>
      </w:r>
      <w:r w:rsidR="00833313" w:rsidRPr="00833313">
        <w:rPr>
          <w:rFonts w:hint="eastAsia"/>
        </w:rPr>
        <w:t>データ仲介機能報告書_ACCESS」</w:t>
      </w:r>
      <w:r w:rsidR="00833313">
        <w:rPr>
          <w:rFonts w:hint="eastAsia"/>
        </w:rPr>
        <w:t>に</w:t>
      </w:r>
      <w:r w:rsidR="00F44BDD">
        <w:rPr>
          <w:rFonts w:hint="eastAsia"/>
        </w:rPr>
        <w:t>まとめた。</w:t>
      </w:r>
      <w:bookmarkEnd w:id="79"/>
    </w:p>
    <w:p w14:paraId="23643163" w14:textId="77777777" w:rsidR="00864D4B" w:rsidRDefault="00864D4B" w:rsidP="00D81E0A">
      <w:pPr>
        <w:ind w:firstLine="210"/>
      </w:pPr>
    </w:p>
    <w:p w14:paraId="51AE7D1F" w14:textId="3F5884C9" w:rsidR="00D81E0A" w:rsidRPr="00864D4B" w:rsidRDefault="00D81E0A">
      <w:pPr>
        <w:pStyle w:val="a4"/>
        <w:numPr>
          <w:ilvl w:val="0"/>
          <w:numId w:val="30"/>
        </w:numPr>
        <w:ind w:leftChars="0" w:firstLineChars="0"/>
        <w:rPr>
          <w:rFonts w:ascii="游ゴシック" w:eastAsia="游ゴシック" w:hAnsi="游ゴシック"/>
        </w:rPr>
      </w:pPr>
      <w:r w:rsidRPr="00864D4B">
        <w:rPr>
          <w:rFonts w:ascii="游ゴシック" w:eastAsia="游ゴシック" w:hAnsi="游ゴシック"/>
        </w:rPr>
        <w:t>データ連携基盤間の構成要件</w:t>
      </w:r>
    </w:p>
    <w:p w14:paraId="2E02FB6F" w14:textId="41EAE930" w:rsidR="00D81E0A" w:rsidRPr="00864D4B" w:rsidRDefault="00D81E0A">
      <w:pPr>
        <w:pStyle w:val="a4"/>
        <w:numPr>
          <w:ilvl w:val="0"/>
          <w:numId w:val="30"/>
        </w:numPr>
        <w:ind w:leftChars="0" w:firstLineChars="0"/>
        <w:rPr>
          <w:rFonts w:ascii="游ゴシック" w:eastAsia="游ゴシック" w:hAnsi="游ゴシック"/>
        </w:rPr>
      </w:pPr>
      <w:r w:rsidRPr="00864D4B">
        <w:rPr>
          <w:rFonts w:ascii="游ゴシック" w:eastAsia="游ゴシック" w:hAnsi="游ゴシック"/>
        </w:rPr>
        <w:t>データ連携基盤間の識別子連携</w:t>
      </w:r>
    </w:p>
    <w:p w14:paraId="43749DC0" w14:textId="6C00B764" w:rsidR="00D81E0A" w:rsidRPr="00864D4B" w:rsidRDefault="00D81E0A">
      <w:pPr>
        <w:pStyle w:val="a4"/>
        <w:numPr>
          <w:ilvl w:val="0"/>
          <w:numId w:val="30"/>
        </w:numPr>
        <w:ind w:leftChars="0" w:firstLineChars="0"/>
        <w:rPr>
          <w:rFonts w:ascii="游ゴシック" w:eastAsia="游ゴシック" w:hAnsi="游ゴシック"/>
        </w:rPr>
      </w:pPr>
      <w:r w:rsidRPr="00864D4B">
        <w:rPr>
          <w:rFonts w:ascii="游ゴシック" w:eastAsia="游ゴシック" w:hAnsi="游ゴシック"/>
        </w:rPr>
        <w:t>本人同意に基づくアクセス制御の実現要件</w:t>
      </w:r>
    </w:p>
    <w:p w14:paraId="6BD4B314" w14:textId="7288792D" w:rsidR="00D81E0A" w:rsidRPr="00864D4B" w:rsidRDefault="00D81E0A">
      <w:pPr>
        <w:pStyle w:val="a4"/>
        <w:numPr>
          <w:ilvl w:val="0"/>
          <w:numId w:val="30"/>
        </w:numPr>
        <w:ind w:leftChars="0" w:firstLineChars="0"/>
        <w:rPr>
          <w:rFonts w:ascii="游ゴシック" w:eastAsia="游ゴシック" w:hAnsi="游ゴシック"/>
        </w:rPr>
      </w:pPr>
      <w:r w:rsidRPr="00864D4B">
        <w:rPr>
          <w:rFonts w:ascii="游ゴシック" w:eastAsia="游ゴシック" w:hAnsi="游ゴシック"/>
        </w:rPr>
        <w:t>データカタログとデータセットの管理要件</w:t>
      </w:r>
    </w:p>
    <w:p w14:paraId="168D490D" w14:textId="19395AA3" w:rsidR="00D0703D" w:rsidRPr="00D0703D" w:rsidRDefault="00D0703D">
      <w:pPr>
        <w:widowControl/>
        <w:adjustRightInd/>
        <w:snapToGrid/>
        <w:ind w:firstLineChars="0" w:firstLine="0"/>
        <w:jc w:val="left"/>
      </w:pPr>
    </w:p>
    <w:p w14:paraId="0A6F4F47" w14:textId="77777777" w:rsidR="00D81E0A" w:rsidRDefault="00D81E0A" w:rsidP="00D81E0A">
      <w:pPr>
        <w:pStyle w:val="31"/>
        <w:spacing w:before="180" w:after="180"/>
      </w:pPr>
      <w:bookmarkStart w:id="80" w:name="_heading=h.77qckhtnyyhq" w:colFirst="0" w:colLast="0"/>
      <w:bookmarkStart w:id="81" w:name="_Toc131528141"/>
      <w:bookmarkStart w:id="82" w:name="_Toc131760241"/>
      <w:bookmarkEnd w:id="80"/>
      <w:r>
        <w:t>ユースケースの検討</w:t>
      </w:r>
      <w:bookmarkEnd w:id="81"/>
      <w:bookmarkEnd w:id="82"/>
    </w:p>
    <w:p w14:paraId="6B411AAD" w14:textId="77777777" w:rsidR="00D81E0A" w:rsidRDefault="00D81E0A" w:rsidP="00F24CC2">
      <w:pPr>
        <w:pStyle w:val="a4"/>
        <w:ind w:left="210" w:firstLine="210"/>
      </w:pPr>
      <w:r>
        <w:t>ここでは、前段のデータ連携基盤に対する仕様案を用いて、具体的なデータ連携のユースケースについて検討した。ユースケースは記載順に次のデータ連携類型を意図した。</w:t>
      </w:r>
    </w:p>
    <w:p w14:paraId="3BA94E6B" w14:textId="77777777" w:rsidR="00D81E0A" w:rsidRDefault="00D81E0A" w:rsidP="00F24CC2">
      <w:pPr>
        <w:pStyle w:val="a4"/>
        <w:ind w:left="210" w:firstLine="210"/>
      </w:pPr>
    </w:p>
    <w:p w14:paraId="6932242D" w14:textId="789DAB4E" w:rsidR="00D81E0A" w:rsidRPr="000A034E" w:rsidRDefault="00D81E0A">
      <w:pPr>
        <w:pStyle w:val="a4"/>
        <w:numPr>
          <w:ilvl w:val="0"/>
          <w:numId w:val="30"/>
        </w:numPr>
        <w:ind w:leftChars="0" w:firstLineChars="0"/>
        <w:rPr>
          <w:rFonts w:ascii="游ゴシック" w:eastAsia="游ゴシック" w:hAnsi="游ゴシック"/>
        </w:rPr>
      </w:pPr>
      <w:r w:rsidRPr="000A034E">
        <w:rPr>
          <w:rFonts w:ascii="游ゴシック" w:eastAsia="游ゴシック" w:hAnsi="游ゴシック"/>
        </w:rPr>
        <w:t>データ連携基盤が異なる自治体から別自治体へのデータ連携</w:t>
      </w:r>
    </w:p>
    <w:p w14:paraId="43A2D339" w14:textId="53C1C832" w:rsidR="00D81E0A" w:rsidRPr="000A034E" w:rsidRDefault="00D81E0A">
      <w:pPr>
        <w:pStyle w:val="a4"/>
        <w:numPr>
          <w:ilvl w:val="0"/>
          <w:numId w:val="30"/>
        </w:numPr>
        <w:ind w:leftChars="0" w:firstLineChars="0"/>
        <w:rPr>
          <w:rFonts w:ascii="游ゴシック" w:eastAsia="游ゴシック" w:hAnsi="游ゴシック"/>
        </w:rPr>
      </w:pPr>
      <w:r w:rsidRPr="000A034E">
        <w:rPr>
          <w:rFonts w:ascii="游ゴシック" w:eastAsia="游ゴシック" w:hAnsi="游ゴシック"/>
        </w:rPr>
        <w:t>データ連携基盤が異なる民間から自治体へのデータ連携</w:t>
      </w:r>
    </w:p>
    <w:p w14:paraId="588E1BBB" w14:textId="4C29FF8E" w:rsidR="00D81E0A" w:rsidRPr="000A034E" w:rsidRDefault="00D81E0A">
      <w:pPr>
        <w:pStyle w:val="a4"/>
        <w:numPr>
          <w:ilvl w:val="0"/>
          <w:numId w:val="30"/>
        </w:numPr>
        <w:ind w:leftChars="0" w:firstLineChars="0"/>
        <w:rPr>
          <w:rFonts w:ascii="游ゴシック" w:eastAsia="游ゴシック" w:hAnsi="游ゴシック"/>
        </w:rPr>
      </w:pPr>
      <w:r w:rsidRPr="000A034E">
        <w:rPr>
          <w:rFonts w:ascii="游ゴシック" w:eastAsia="游ゴシック" w:hAnsi="游ゴシック"/>
        </w:rPr>
        <w:t>データ連携基盤が異なる自治体から民間へのデータ連携</w:t>
      </w:r>
    </w:p>
    <w:p w14:paraId="1CCE24D8" w14:textId="77777777" w:rsidR="00860DF8" w:rsidRDefault="00860DF8" w:rsidP="00860DF8">
      <w:pPr>
        <w:pStyle w:val="a1"/>
        <w:numPr>
          <w:ilvl w:val="0"/>
          <w:numId w:val="0"/>
        </w:numPr>
        <w:ind w:left="420"/>
      </w:pPr>
    </w:p>
    <w:p w14:paraId="2C0462C7" w14:textId="69E19F6E" w:rsidR="00D0703D" w:rsidRDefault="00D0703D" w:rsidP="00D0703D">
      <w:pPr>
        <w:pStyle w:val="a4"/>
        <w:ind w:left="210" w:firstLine="210"/>
      </w:pPr>
      <w:r>
        <w:rPr>
          <w:rFonts w:hint="eastAsia"/>
        </w:rPr>
        <w:t>詳細は、</w:t>
      </w:r>
      <w:r w:rsidRPr="00197E6E">
        <w:rPr>
          <w:rFonts w:hint="eastAsia"/>
        </w:rPr>
        <w:t>別添資料「データ仲介機能報告書_ACCESS」</w:t>
      </w:r>
      <w:r>
        <w:rPr>
          <w:rFonts w:hint="eastAsia"/>
        </w:rPr>
        <w:t>に記載する。</w:t>
      </w:r>
    </w:p>
    <w:p w14:paraId="25B5016C" w14:textId="77777777" w:rsidR="00D0703D" w:rsidRPr="00D0703D" w:rsidRDefault="00D0703D" w:rsidP="00860DF8">
      <w:pPr>
        <w:pStyle w:val="a1"/>
        <w:numPr>
          <w:ilvl w:val="0"/>
          <w:numId w:val="0"/>
        </w:numPr>
        <w:ind w:left="420"/>
      </w:pPr>
    </w:p>
    <w:p w14:paraId="199AC50B" w14:textId="77777777" w:rsidR="00F2766C" w:rsidRPr="0010127D" w:rsidRDefault="00F2766C">
      <w:pPr>
        <w:widowControl/>
        <w:adjustRightInd/>
        <w:snapToGrid/>
        <w:ind w:firstLineChars="0" w:firstLine="0"/>
        <w:jc w:val="left"/>
        <w:rPr>
          <w:b/>
          <w:sz w:val="24"/>
          <w:szCs w:val="24"/>
        </w:rPr>
      </w:pPr>
      <w:r w:rsidRPr="0010127D">
        <w:br w:type="page"/>
      </w:r>
    </w:p>
    <w:p w14:paraId="269AEE9B" w14:textId="0A0269A0" w:rsidR="00624BD3" w:rsidRPr="0010127D" w:rsidRDefault="00624BD3" w:rsidP="00624BD3">
      <w:pPr>
        <w:pStyle w:val="21"/>
      </w:pPr>
      <w:bookmarkStart w:id="83" w:name="_Toc131528142"/>
      <w:bookmarkStart w:id="84" w:name="_Toc131760242"/>
      <w:r w:rsidRPr="0010127D">
        <w:rPr>
          <w:rFonts w:hint="eastAsia"/>
        </w:rPr>
        <w:lastRenderedPageBreak/>
        <w:t>事業を通じた成果と課題</w:t>
      </w:r>
      <w:bookmarkEnd w:id="83"/>
      <w:bookmarkEnd w:id="84"/>
    </w:p>
    <w:p w14:paraId="35FDAB0C" w14:textId="65B34824" w:rsidR="00624BD3" w:rsidRPr="0010127D" w:rsidRDefault="00624BD3" w:rsidP="00624BD3">
      <w:pPr>
        <w:pStyle w:val="31"/>
        <w:spacing w:before="180" w:after="180"/>
      </w:pPr>
      <w:bookmarkStart w:id="85" w:name="_Toc131528143"/>
      <w:bookmarkStart w:id="86" w:name="_Toc131760243"/>
      <w:r w:rsidRPr="0010127D">
        <w:rPr>
          <w:rFonts w:hint="eastAsia"/>
        </w:rPr>
        <w:t>テスト環境構築に関する成果と課題</w:t>
      </w:r>
      <w:bookmarkEnd w:id="85"/>
      <w:bookmarkEnd w:id="86"/>
    </w:p>
    <w:p w14:paraId="7EC8D65C" w14:textId="77777777" w:rsidR="003509C9" w:rsidRPr="00A62B85" w:rsidRDefault="00AC14C0">
      <w:pPr>
        <w:pStyle w:val="a4"/>
        <w:numPr>
          <w:ilvl w:val="0"/>
          <w:numId w:val="31"/>
        </w:numPr>
        <w:ind w:leftChars="0" w:firstLineChars="0"/>
        <w:rPr>
          <w:rFonts w:ascii="游ゴシック" w:eastAsia="游ゴシック" w:hAnsi="游ゴシック"/>
        </w:rPr>
      </w:pPr>
      <w:r w:rsidRPr="00A62B85">
        <w:rPr>
          <w:rFonts w:ascii="游ゴシック" w:eastAsia="游ゴシック" w:hAnsi="游ゴシック" w:hint="eastAsia"/>
        </w:rPr>
        <w:t>外字チェッカー</w:t>
      </w:r>
    </w:p>
    <w:p w14:paraId="4AD3E421" w14:textId="6E09DD90" w:rsidR="00AC14C0" w:rsidRDefault="003509C9" w:rsidP="00A62B85">
      <w:pPr>
        <w:pStyle w:val="a5"/>
        <w:ind w:left="735" w:firstLine="210"/>
      </w:pPr>
      <w:r w:rsidRPr="0010127D">
        <w:rPr>
          <w:rFonts w:hint="eastAsia"/>
        </w:rPr>
        <w:t>下図の通り、様々なシステムが存在する既存の校務支援システムからOneRoster経由で学習eポータルに提供されるCSV（カンマ区切り）形式データについて、本年度の外字チェッカー（プロトタイプ版）では、デジタル庁が定める「JIS X 0213のみ」「外字ナシ」のデータになっているかのチェックを行う。</w:t>
      </w:r>
    </w:p>
    <w:p w14:paraId="28CD6A89" w14:textId="77777777" w:rsidR="000A034E" w:rsidRPr="0010127D" w:rsidRDefault="000A034E" w:rsidP="003509C9">
      <w:pPr>
        <w:pStyle w:val="a4"/>
        <w:ind w:left="210" w:firstLine="210"/>
      </w:pPr>
    </w:p>
    <w:p w14:paraId="3BEBFC76" w14:textId="77777777" w:rsidR="00555CE8" w:rsidRDefault="003509C9" w:rsidP="007B1790">
      <w:pPr>
        <w:pStyle w:val="a5"/>
        <w:ind w:left="735" w:firstLine="210"/>
      </w:pPr>
      <w:r w:rsidRPr="0010127D">
        <w:rPr>
          <w:noProof/>
        </w:rPr>
        <w:drawing>
          <wp:inline distT="0" distB="0" distL="0" distR="0" wp14:anchorId="3F51C66A" wp14:editId="7CD13037">
            <wp:extent cx="5032375" cy="2600325"/>
            <wp:effectExtent l="0" t="0" r="0" b="9525"/>
            <wp:docPr id="7" name="図 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ダイアグラム&#10;&#10;自動的に生成された説明"/>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2552" b="10335"/>
                    <a:stretch/>
                  </pic:blipFill>
                  <pic:spPr bwMode="auto">
                    <a:xfrm>
                      <a:off x="0" y="0"/>
                      <a:ext cx="5057963" cy="2613547"/>
                    </a:xfrm>
                    <a:prstGeom prst="rect">
                      <a:avLst/>
                    </a:prstGeom>
                    <a:noFill/>
                    <a:ln>
                      <a:noFill/>
                    </a:ln>
                    <a:extLst>
                      <a:ext uri="{53640926-AAD7-44D8-BBD7-CCE9431645EC}">
                        <a14:shadowObscured xmlns:a14="http://schemas.microsoft.com/office/drawing/2010/main"/>
                      </a:ext>
                    </a:extLst>
                  </pic:spPr>
                </pic:pic>
              </a:graphicData>
            </a:graphic>
          </wp:inline>
        </w:drawing>
      </w:r>
    </w:p>
    <w:p w14:paraId="0B85DA12" w14:textId="72B389E4" w:rsidR="003509C9" w:rsidRDefault="00555CE8" w:rsidP="007B1790">
      <w:pPr>
        <w:pStyle w:val="afffff0"/>
        <w:ind w:left="210"/>
      </w:pPr>
      <w:r>
        <w:rPr>
          <w:rFonts w:hint="eastAsia"/>
        </w:rPr>
        <w:t xml:space="preserve">図 </w:t>
      </w:r>
      <w:r w:rsidR="0099733E">
        <w:fldChar w:fldCharType="begin"/>
      </w:r>
      <w:r w:rsidR="0099733E">
        <w:instrText xml:space="preserve"> </w:instrText>
      </w:r>
      <w:r w:rsidR="0099733E">
        <w:rPr>
          <w:rFonts w:hint="eastAsia"/>
        </w:rPr>
        <w:instrText>STYLEREF 1 \s</w:instrText>
      </w:r>
      <w:r w:rsidR="0099733E">
        <w:instrText xml:space="preserve"> </w:instrText>
      </w:r>
      <w:r w:rsidR="0099733E">
        <w:fldChar w:fldCharType="separate"/>
      </w:r>
      <w:r w:rsidR="0099733E">
        <w:rPr>
          <w:noProof/>
        </w:rPr>
        <w:t>3</w:t>
      </w:r>
      <w:r w:rsidR="0099733E">
        <w:fldChar w:fldCharType="end"/>
      </w:r>
      <w:r w:rsidR="0099733E">
        <w:noBreakHyphen/>
      </w:r>
      <w:r w:rsidR="0099733E">
        <w:fldChar w:fldCharType="begin"/>
      </w:r>
      <w:r w:rsidR="0099733E">
        <w:instrText xml:space="preserve"> </w:instrText>
      </w:r>
      <w:r w:rsidR="0099733E">
        <w:rPr>
          <w:rFonts w:hint="eastAsia"/>
        </w:rPr>
        <w:instrText>SEQ 図 \* ARABIC \s 1</w:instrText>
      </w:r>
      <w:r w:rsidR="0099733E">
        <w:instrText xml:space="preserve"> </w:instrText>
      </w:r>
      <w:r w:rsidR="0099733E">
        <w:fldChar w:fldCharType="separate"/>
      </w:r>
      <w:r w:rsidR="0099733E">
        <w:rPr>
          <w:noProof/>
        </w:rPr>
        <w:t>1</w:t>
      </w:r>
      <w:r w:rsidR="0099733E">
        <w:fldChar w:fldCharType="end"/>
      </w:r>
      <w:r w:rsidR="005D7971">
        <w:t xml:space="preserve"> </w:t>
      </w:r>
      <w:r w:rsidR="007B1790">
        <w:t>IMS</w:t>
      </w:r>
      <w:r w:rsidR="007B1790">
        <w:rPr>
          <w:rFonts w:hint="eastAsia"/>
        </w:rPr>
        <w:t>技術標準を適用したシステム構成</w:t>
      </w:r>
    </w:p>
    <w:p w14:paraId="3813D321" w14:textId="77777777" w:rsidR="00A62B85" w:rsidRPr="0010127D" w:rsidRDefault="00A62B85" w:rsidP="003509C9">
      <w:pPr>
        <w:pStyle w:val="a4"/>
        <w:ind w:left="210" w:firstLine="210"/>
      </w:pPr>
    </w:p>
    <w:p w14:paraId="3FA21CFB" w14:textId="104F6DDF" w:rsidR="00AC14C0" w:rsidRPr="0010127D" w:rsidRDefault="003509C9" w:rsidP="00A62B85">
      <w:pPr>
        <w:pStyle w:val="a5"/>
        <w:ind w:left="735" w:firstLine="210"/>
      </w:pPr>
      <w:r w:rsidRPr="0010127D">
        <w:rPr>
          <w:rFonts w:hint="eastAsia"/>
        </w:rPr>
        <w:t>校務支援システムは1980年代に開発されたものもあり、当時の主要な文字コードはシフトJISで、文字セットはJIS X 0208、つまり第一水準漢字、第二水準漢字の6355文字に外字を加えたものが多い。この外字は学習eポータルなど21世紀に新規開発されたシステムでは扱えない。外字チェッカーはこの現状を把握するためにも有用である。</w:t>
      </w:r>
    </w:p>
    <w:p w14:paraId="114B355D" w14:textId="33198895" w:rsidR="00140C1B" w:rsidRPr="0010127D" w:rsidRDefault="00DD5206" w:rsidP="00A62B85">
      <w:pPr>
        <w:pStyle w:val="a5"/>
        <w:ind w:left="735" w:firstLine="210"/>
      </w:pPr>
      <w:r w:rsidRPr="0010127D">
        <w:rPr>
          <w:rFonts w:hint="eastAsia"/>
        </w:rPr>
        <w:t>現在、総務省、デジタル庁が中心となって、省庁や地方自治体が利用する基幹業務のクラウド化（以下「ガバクラ」と略す）での文字セットについては、今後の推移を見守りたい。ガバクラは2025年（令和7年）を目標に開発されており、教育データ標準</w:t>
      </w:r>
      <w:r w:rsidR="00CA0B09">
        <w:rPr>
          <w:rStyle w:val="ad"/>
        </w:rPr>
        <w:footnoteReference w:id="22"/>
      </w:r>
      <w:r w:rsidRPr="0010127D">
        <w:rPr>
          <w:rFonts w:hint="eastAsia"/>
        </w:rPr>
        <w:t>とほぼ並行して開発が進められて</w:t>
      </w:r>
      <w:r w:rsidR="00727B60" w:rsidRPr="0010127D">
        <w:rPr>
          <w:rFonts w:hint="eastAsia"/>
        </w:rPr>
        <w:t>おり、</w:t>
      </w:r>
      <w:r w:rsidRPr="0010127D">
        <w:rPr>
          <w:rFonts w:hint="eastAsia"/>
        </w:rPr>
        <w:t>現在のガバクラでの文字セットは、戸籍と</w:t>
      </w:r>
      <w:r w:rsidR="00B80F97" w:rsidRPr="00B80F97">
        <w:rPr>
          <w:rFonts w:hint="eastAsia"/>
        </w:rPr>
        <w:t>住民基本台帳ネットワークシステム</w:t>
      </w:r>
      <w:r w:rsidRPr="0010127D">
        <w:rPr>
          <w:rFonts w:hint="eastAsia"/>
        </w:rPr>
        <w:t>は6万文字の漢字が扱える文字情報基盤</w:t>
      </w:r>
      <w:r w:rsidR="0079532A">
        <w:rPr>
          <w:rStyle w:val="ad"/>
        </w:rPr>
        <w:footnoteReference w:id="23"/>
      </w:r>
      <w:r w:rsidRPr="0010127D">
        <w:rPr>
          <w:rFonts w:hint="eastAsia"/>
        </w:rPr>
        <w:t>（フォント名はMJ明朝）を使用し、それ以外のシステムでは、文字情報基盤の6万文字を、X 0213の1</w:t>
      </w:r>
      <w:r w:rsidRPr="0010127D">
        <w:rPr>
          <w:rFonts w:hint="eastAsia"/>
        </w:rPr>
        <w:lastRenderedPageBreak/>
        <w:t>万文字の漢字に「縮退」させる仕様となっている。デジタル庁</w:t>
      </w:r>
      <w:r w:rsidR="00727B60" w:rsidRPr="0010127D">
        <w:rPr>
          <w:rFonts w:hint="eastAsia"/>
        </w:rPr>
        <w:t>から</w:t>
      </w:r>
      <w:commentRangeStart w:id="87"/>
      <w:commentRangeEnd w:id="87"/>
      <w:r w:rsidRPr="0010127D">
        <w:rPr>
          <w:rFonts w:hint="eastAsia"/>
        </w:rPr>
        <w:t>2022年8月に「戸籍・住基以外はX0213」という</w:t>
      </w:r>
      <w:commentRangeStart w:id="88"/>
      <w:commentRangeEnd w:id="88"/>
      <w:r w:rsidRPr="0010127D">
        <w:rPr>
          <w:rFonts w:hint="eastAsia"/>
        </w:rPr>
        <w:t>指針が出たが、2022年12月に</w:t>
      </w:r>
      <w:r w:rsidR="00727B60" w:rsidRPr="0010127D">
        <w:rPr>
          <w:rFonts w:hint="eastAsia"/>
        </w:rPr>
        <w:t>は</w:t>
      </w:r>
      <w:r w:rsidRPr="0010127D">
        <w:rPr>
          <w:rFonts w:hint="eastAsia"/>
        </w:rPr>
        <w:t>「文字情報基盤の6万字に新たに5万文字を追加することを年度内に検討する」とある。その後、2023年2月20日に「地方公共団体情報システムにおける文字要件の運用に関する検討会（第1回）</w:t>
      </w:r>
      <w:r w:rsidR="00F82986">
        <w:rPr>
          <w:rStyle w:val="ad"/>
        </w:rPr>
        <w:footnoteReference w:id="24"/>
      </w:r>
      <w:r w:rsidRPr="0010127D">
        <w:rPr>
          <w:rFonts w:hint="eastAsia"/>
        </w:rPr>
        <w:t>」が開催され、</w:t>
      </w:r>
      <w:r w:rsidR="00A5181C" w:rsidRPr="00A5181C">
        <w:rPr>
          <w:rFonts w:hint="eastAsia"/>
        </w:rPr>
        <w:t>文字情報基盤の6万字に加えて、同定できなかった約17.2万文字を5万文字からさらに標準準拠システムの運用上必要な数に絞り込む</w:t>
      </w:r>
      <w:r w:rsidRPr="0010127D">
        <w:rPr>
          <w:rFonts w:hint="eastAsia"/>
        </w:rPr>
        <w:t>案が提示された。</w:t>
      </w:r>
    </w:p>
    <w:p w14:paraId="4732AE14" w14:textId="6E6C9E66" w:rsidR="00E910F5" w:rsidRPr="0010127D" w:rsidRDefault="00E910F5" w:rsidP="00E910F5">
      <w:pPr>
        <w:pStyle w:val="a4"/>
        <w:ind w:left="210" w:firstLine="210"/>
      </w:pPr>
      <w:r w:rsidRPr="0010127D">
        <w:tab/>
      </w:r>
    </w:p>
    <w:p w14:paraId="1069A052" w14:textId="16A2B5DC" w:rsidR="00624BD3" w:rsidRPr="0010127D" w:rsidRDefault="00624BD3" w:rsidP="00624BD3">
      <w:pPr>
        <w:pStyle w:val="31"/>
        <w:spacing w:before="180" w:after="180"/>
      </w:pPr>
      <w:bookmarkStart w:id="89" w:name="_Toc131528144"/>
      <w:bookmarkStart w:id="90" w:name="_Toc131760244"/>
      <w:r w:rsidRPr="0010127D">
        <w:rPr>
          <w:rFonts w:hint="eastAsia"/>
        </w:rPr>
        <w:t>実証参加事業者サポートに関する成果と課題</w:t>
      </w:r>
      <w:bookmarkEnd w:id="89"/>
      <w:bookmarkEnd w:id="90"/>
    </w:p>
    <w:p w14:paraId="7B2781E6" w14:textId="6E14FA17" w:rsidR="0038269B" w:rsidRPr="0001414D" w:rsidRDefault="0038269B">
      <w:pPr>
        <w:pStyle w:val="a4"/>
        <w:numPr>
          <w:ilvl w:val="0"/>
          <w:numId w:val="31"/>
        </w:numPr>
        <w:ind w:leftChars="0" w:firstLineChars="0"/>
        <w:rPr>
          <w:rFonts w:ascii="游ゴシック" w:eastAsia="游ゴシック" w:hAnsi="游ゴシック"/>
        </w:rPr>
      </w:pPr>
      <w:r w:rsidRPr="0001414D">
        <w:rPr>
          <w:rFonts w:ascii="游ゴシック" w:eastAsia="游ゴシック" w:hAnsi="游ゴシック" w:hint="eastAsia"/>
        </w:rPr>
        <w:t>コミュニティ形成</w:t>
      </w:r>
    </w:p>
    <w:p w14:paraId="65A8FCE5" w14:textId="2A2FE75B" w:rsidR="004C0942" w:rsidRPr="0010127D" w:rsidRDefault="00C85EE8" w:rsidP="0001414D">
      <w:pPr>
        <w:pStyle w:val="a5"/>
        <w:ind w:left="735" w:firstLine="210"/>
      </w:pPr>
      <w:r w:rsidRPr="0010127D">
        <w:rPr>
          <w:rFonts w:hint="eastAsia"/>
        </w:rPr>
        <w:t>オンラインコミュニケーションツールである</w:t>
      </w:r>
      <w:r w:rsidR="001A3899">
        <w:t>Slack</w:t>
      </w:r>
      <w:r w:rsidRPr="0010127D">
        <w:rPr>
          <w:rFonts w:hint="eastAsia"/>
        </w:rPr>
        <w:t>を活用したコミュニティ形成を実施し、参加する実証事業者にとって使いやすく、有用なものとするためにコミュニティの運用を行った。なお、実証における接続テストの管理においてはプロジェクト管理・タスク管理ツールである</w:t>
      </w:r>
      <w:r w:rsidR="001A3899">
        <w:rPr>
          <w:rFonts w:hint="eastAsia"/>
        </w:rPr>
        <w:t>Backlog</w:t>
      </w:r>
      <w:r w:rsidRPr="0010127D">
        <w:rPr>
          <w:rFonts w:hint="eastAsia"/>
        </w:rPr>
        <w:t>を使用した。</w:t>
      </w:r>
    </w:p>
    <w:p w14:paraId="4E970C9E" w14:textId="59D15AE9" w:rsidR="00053A60" w:rsidRPr="0010127D" w:rsidRDefault="001A3899" w:rsidP="0001414D">
      <w:pPr>
        <w:pStyle w:val="a5"/>
        <w:ind w:left="735" w:firstLine="210"/>
      </w:pPr>
      <w:r>
        <w:t>Slack</w:t>
      </w:r>
      <w:r w:rsidR="00053A60" w:rsidRPr="0010127D">
        <w:rPr>
          <w:rFonts w:hint="eastAsia"/>
        </w:rPr>
        <w:t>によるコミュニティ形成において、各種連絡、質問の受付と回答のサポートは有用であったと考える。また、DMによる個別のやり取りにおいても高い評価となった。</w:t>
      </w:r>
    </w:p>
    <w:p w14:paraId="13CBE710" w14:textId="52A02337" w:rsidR="00053A60" w:rsidRPr="0010127D" w:rsidRDefault="00053A60" w:rsidP="0001414D">
      <w:pPr>
        <w:pStyle w:val="a5"/>
        <w:ind w:left="735" w:firstLine="210"/>
      </w:pPr>
      <w:r w:rsidRPr="0010127D">
        <w:rPr>
          <w:rFonts w:hint="eastAsia"/>
        </w:rPr>
        <w:t>また、コミュニティの目的である、知見のとりまとめと共有については、質問と回答を公開したことで、「01-コミュニケーションチャンネルでの、他の事業者の質問等が自社にとって参考になったなどあるか？  (公開することに意味があると感じるか)」のアンケート結果は</w:t>
      </w:r>
      <w:r w:rsidR="00164453">
        <w:rPr>
          <w:rFonts w:hint="eastAsia"/>
        </w:rPr>
        <w:t>5段階評価中</w:t>
      </w:r>
      <w:r w:rsidRPr="0010127D">
        <w:rPr>
          <w:rFonts w:hint="eastAsia"/>
        </w:rPr>
        <w:t>平均4.23と高い評価であった。他事業者の質問と回答のやりとりが、参考になったという意見は多く見られた一方で、参加者が多くいることで発言しにくいといった意見や、チャンネルが分けられていないことによる視認性の低さについてもコメントが目立った。また、全体を通して、事業者同士での情報交換等はわずかであった。</w:t>
      </w:r>
    </w:p>
    <w:p w14:paraId="19ABB623" w14:textId="5F923223" w:rsidR="00C85EE8" w:rsidRPr="0010127D" w:rsidRDefault="00053A60" w:rsidP="0001414D">
      <w:pPr>
        <w:pStyle w:val="a5"/>
        <w:ind w:left="735" w:firstLine="210"/>
      </w:pPr>
      <w:r w:rsidRPr="0010127D">
        <w:rPr>
          <w:rFonts w:hint="eastAsia"/>
        </w:rPr>
        <w:t>また、当初から懸念されていた</w:t>
      </w:r>
      <w:r w:rsidR="001A3899">
        <w:t>Slack</w:t>
      </w:r>
      <w:r w:rsidRPr="0010127D">
        <w:rPr>
          <w:rFonts w:hint="eastAsia"/>
        </w:rPr>
        <w:t>内で情報が煩雑になる点は、運用ルールの設定等対策を実施していたものの、各種の連絡および質問・回答が1つのチャンネルに集約してしまったことで情報の見やすさにおいて課題を残した。今回はメールでのフォローや</w:t>
      </w:r>
      <w:r w:rsidR="001A3899">
        <w:rPr>
          <w:rFonts w:hint="eastAsia"/>
        </w:rPr>
        <w:t>Backlog</w:t>
      </w:r>
      <w:r w:rsidRPr="0010127D">
        <w:rPr>
          <w:rFonts w:hint="eastAsia"/>
        </w:rPr>
        <w:t>での掲示なども有用であったとコメントがあったが、</w:t>
      </w:r>
      <w:r w:rsidR="001A3899">
        <w:rPr>
          <w:rFonts w:hint="eastAsia"/>
        </w:rPr>
        <w:t>Backlog</w:t>
      </w:r>
      <w:r w:rsidRPr="0010127D">
        <w:rPr>
          <w:rFonts w:hint="eastAsia"/>
        </w:rPr>
        <w:t>との併用においては情報が分散し、両方にアクセスする必要がある点については不便とのコメントも多く見られた。</w:t>
      </w:r>
    </w:p>
    <w:p w14:paraId="3040A71F" w14:textId="60E0E816" w:rsidR="006337F7" w:rsidRPr="0010127D" w:rsidRDefault="006337F7" w:rsidP="00C85EE8">
      <w:pPr>
        <w:pStyle w:val="a4"/>
        <w:ind w:left="210" w:firstLine="210"/>
      </w:pPr>
    </w:p>
    <w:p w14:paraId="2F346C2F" w14:textId="3F1737B5" w:rsidR="006337F7" w:rsidRPr="0001414D" w:rsidRDefault="006337F7">
      <w:pPr>
        <w:pStyle w:val="a4"/>
        <w:numPr>
          <w:ilvl w:val="0"/>
          <w:numId w:val="31"/>
        </w:numPr>
        <w:ind w:leftChars="0" w:firstLineChars="0"/>
        <w:rPr>
          <w:rFonts w:ascii="游ゴシック" w:eastAsia="游ゴシック" w:hAnsi="游ゴシック"/>
        </w:rPr>
      </w:pPr>
      <w:r w:rsidRPr="0001414D">
        <w:rPr>
          <w:rFonts w:ascii="游ゴシック" w:eastAsia="游ゴシック" w:hAnsi="游ゴシック" w:hint="eastAsia"/>
        </w:rPr>
        <w:lastRenderedPageBreak/>
        <w:t>テスト項目の作成</w:t>
      </w:r>
    </w:p>
    <w:p w14:paraId="78C0F976" w14:textId="18EE3C35" w:rsidR="006337F7" w:rsidRPr="0010127D" w:rsidRDefault="006337F7" w:rsidP="0001414D">
      <w:pPr>
        <w:pStyle w:val="a5"/>
        <w:ind w:left="735" w:firstLine="210"/>
      </w:pPr>
      <w:r w:rsidRPr="0010127D">
        <w:rPr>
          <w:rFonts w:hint="eastAsia"/>
        </w:rPr>
        <w:t>設けられた準備期間に対して、規格を定めたドキュメントが1Edtech、JapanProfile、学習eポータル標準と複数存在することや、各種ドキュメントの差異を把握すべきこと、準備期間中に更新された内容を理解・検討することと、対応すべき事項が多く、テスト開始までに精度の高いテストケースが用意できず、結果としてテストの再実施が多く発生してしまった点は大きな反省点と考えている。</w:t>
      </w:r>
    </w:p>
    <w:p w14:paraId="068873F5" w14:textId="3DDFA3D0" w:rsidR="006337F7" w:rsidRPr="0010127D" w:rsidRDefault="006337F7" w:rsidP="0001414D">
      <w:pPr>
        <w:pStyle w:val="a5"/>
        <w:ind w:left="735" w:firstLine="210"/>
      </w:pPr>
      <w:r w:rsidRPr="0010127D">
        <w:rPr>
          <w:rFonts w:hint="eastAsia"/>
        </w:rPr>
        <w:t>また、規格についても内容の読み取り方、解釈の仕方が接続テスト項目の作成者と、各接続事業者、規格策定者で異なることも散見していた。これらも認識のすり合わせの結果、テストウェア・テストケースの更新・各接続事業者への告知が複数回にわたって行われてしまい、接続テスト全体のスケジュール遅延の要因の一つとなった。</w:t>
      </w:r>
    </w:p>
    <w:p w14:paraId="479C4AA3" w14:textId="5B13BD4C" w:rsidR="006337F7" w:rsidRPr="0010127D" w:rsidRDefault="006337F7" w:rsidP="0001414D">
      <w:pPr>
        <w:pStyle w:val="a5"/>
        <w:ind w:left="735" w:firstLine="210"/>
      </w:pPr>
      <w:r w:rsidRPr="0010127D">
        <w:rPr>
          <w:rFonts w:hint="eastAsia"/>
        </w:rPr>
        <w:t>接続テスト開始後に発生した問題点については、それぞれ迅速に対応を進めてはいたが、接続テストの完了期日との兼ね合いもあり、対応見送りとなった内容も残っている。</w:t>
      </w:r>
    </w:p>
    <w:p w14:paraId="1F51E540" w14:textId="7EEBF0CE" w:rsidR="006337F7" w:rsidRPr="0010127D" w:rsidRDefault="006337F7" w:rsidP="0001414D">
      <w:pPr>
        <w:pStyle w:val="a5"/>
        <w:ind w:left="735" w:firstLine="210"/>
      </w:pPr>
      <w:r w:rsidRPr="0010127D">
        <w:rPr>
          <w:rFonts w:hint="eastAsia"/>
        </w:rPr>
        <w:t>テストケースとしての体裁や分かりやすさという点においては概ね好評をいただけている。しかし、度重なるテストケースの更新が発生したことにより、接続テスト事業者の再テストを強いる結果となった。特にOneRoster校務支援における出力すべきデータモデルの定義については複数の意見があがっており、次年度以降の継続課題として考慮していく必要がある。</w:t>
      </w:r>
    </w:p>
    <w:p w14:paraId="3BF2F085" w14:textId="77777777" w:rsidR="006337F7" w:rsidRPr="0010127D" w:rsidRDefault="006337F7" w:rsidP="00C85EE8">
      <w:pPr>
        <w:pStyle w:val="a4"/>
        <w:ind w:left="210" w:firstLine="210"/>
      </w:pPr>
    </w:p>
    <w:p w14:paraId="0EC4CEDB" w14:textId="6D3459E2" w:rsidR="006337F7" w:rsidRPr="0010127D" w:rsidRDefault="006337F7">
      <w:pPr>
        <w:pStyle w:val="a4"/>
        <w:numPr>
          <w:ilvl w:val="0"/>
          <w:numId w:val="31"/>
        </w:numPr>
        <w:ind w:leftChars="0" w:firstLineChars="0"/>
      </w:pPr>
      <w:r w:rsidRPr="0001414D">
        <w:rPr>
          <w:rFonts w:ascii="游ゴシック" w:eastAsia="游ゴシック" w:hAnsi="游ゴシック" w:hint="eastAsia"/>
        </w:rPr>
        <w:t>テストセンター運営</w:t>
      </w:r>
    </w:p>
    <w:p w14:paraId="1B594488" w14:textId="6240C349" w:rsidR="006337F7" w:rsidRPr="0010127D" w:rsidRDefault="006337F7" w:rsidP="0001414D">
      <w:pPr>
        <w:pStyle w:val="a5"/>
        <w:ind w:left="735" w:firstLine="210"/>
      </w:pPr>
      <w:r w:rsidRPr="0010127D">
        <w:rPr>
          <w:rFonts w:hint="eastAsia"/>
        </w:rPr>
        <w:t>接続テストの実施完了スケジュールについて、事業者との意識の統一があまり計れていない印象を受けた。開発期間が短かった事もあり、接続テスト環境や接続テスト項目について途中で数回の改修や方針変更があり、再テストが必要となった。また、運用取り組みや成果物定義について、後半の工程で決定または変更されることが多かったように感じた。全体的に、準備期間や工数が不足していたため、対応に苦慮した。</w:t>
      </w:r>
    </w:p>
    <w:p w14:paraId="6B5CB2EA" w14:textId="678AACA9" w:rsidR="006337F7" w:rsidRPr="0010127D" w:rsidRDefault="006337F7" w:rsidP="0001414D">
      <w:pPr>
        <w:pStyle w:val="a5"/>
        <w:ind w:left="735" w:firstLine="210"/>
      </w:pPr>
      <w:r w:rsidRPr="0010127D">
        <w:rPr>
          <w:rFonts w:hint="eastAsia"/>
        </w:rPr>
        <w:t>各種接続テストの再実施連絡や、納品内容、納品日の連絡など、</w:t>
      </w:r>
      <w:r w:rsidR="001A3899">
        <w:rPr>
          <w:rFonts w:hint="eastAsia"/>
        </w:rPr>
        <w:t>Slack</w:t>
      </w:r>
      <w:r w:rsidRPr="0010127D">
        <w:rPr>
          <w:rFonts w:hint="eastAsia"/>
        </w:rPr>
        <w:t>にあわせてテストセンター側のチケットでも個別連絡の要望をいただき、こちら対応としているが、同じ内容の個別連絡、また接続事業者のチケット担当によっては、同じ担当者へのリマインドとなるため、若干の非効率を感じる結果になった。コミュニケーションは</w:t>
      </w:r>
      <w:r w:rsidR="001A3899">
        <w:rPr>
          <w:rFonts w:hint="eastAsia"/>
        </w:rPr>
        <w:t>Slack</w:t>
      </w:r>
      <w:r w:rsidRPr="0010127D">
        <w:rPr>
          <w:rFonts w:hint="eastAsia"/>
        </w:rPr>
        <w:t>、テスト納品進捗は</w:t>
      </w:r>
      <w:r w:rsidR="001A3899">
        <w:rPr>
          <w:rFonts w:hint="eastAsia"/>
        </w:rPr>
        <w:t>Backlog</w:t>
      </w:r>
      <w:r w:rsidRPr="0010127D">
        <w:rPr>
          <w:rFonts w:hint="eastAsia"/>
        </w:rPr>
        <w:t>などと運営、接続事業者含めてツールに対する役割定義はしっかりできると非効率性はなくなるかと考える。</w:t>
      </w:r>
    </w:p>
    <w:p w14:paraId="449835F7" w14:textId="30F258CC" w:rsidR="0001414D" w:rsidRDefault="00AF3B7D" w:rsidP="009E6635">
      <w:pPr>
        <w:pStyle w:val="a5"/>
        <w:ind w:left="735" w:firstLine="210"/>
        <w:rPr>
          <w:rFonts w:hAnsi="Times New Roman" w:cs="Times New Roman"/>
        </w:rPr>
      </w:pPr>
      <w:r>
        <w:rPr>
          <w:rFonts w:hint="eastAsia"/>
        </w:rPr>
        <w:t>テストセンターの対応としては迅速にでき</w:t>
      </w:r>
      <w:r w:rsidR="006337F7" w:rsidRPr="0010127D">
        <w:rPr>
          <w:rFonts w:hint="eastAsia"/>
        </w:rPr>
        <w:t>たと判断できる。成果物検収に関しても概ね3日以内、最長でも4日での確認が完了しており、成果物提出が一次的に重なった際も、柔軟なリソース調整を行い遅延が生じないよう対応ができたと判断できる。</w:t>
      </w:r>
      <w:r w:rsidR="0001414D">
        <w:br w:type="page"/>
      </w:r>
    </w:p>
    <w:p w14:paraId="67D35143" w14:textId="586A0F7E" w:rsidR="005E5119" w:rsidRPr="0001414D" w:rsidRDefault="005E5119">
      <w:pPr>
        <w:pStyle w:val="a4"/>
        <w:numPr>
          <w:ilvl w:val="0"/>
          <w:numId w:val="31"/>
        </w:numPr>
        <w:ind w:leftChars="0" w:firstLineChars="0"/>
        <w:rPr>
          <w:rFonts w:hAnsi="游ゴシック"/>
        </w:rPr>
      </w:pPr>
      <w:r w:rsidRPr="0001414D">
        <w:rPr>
          <w:rFonts w:ascii="游ゴシック" w:eastAsia="游ゴシック" w:hAnsi="游ゴシック" w:hint="eastAsia"/>
        </w:rPr>
        <w:lastRenderedPageBreak/>
        <w:t>学習eポータル</w:t>
      </w:r>
    </w:p>
    <w:p w14:paraId="524F9CB7" w14:textId="5EABDCD9" w:rsidR="005E5119" w:rsidRPr="0010127D" w:rsidRDefault="005E5119" w:rsidP="0001414D">
      <w:pPr>
        <w:pStyle w:val="a5"/>
        <w:ind w:left="735" w:firstLine="210"/>
      </w:pPr>
      <w:r w:rsidRPr="0010127D">
        <w:rPr>
          <w:rFonts w:hint="eastAsia"/>
        </w:rPr>
        <w:t>1EdTech開発支援ツールの提供と関連技術知識について本事業に参加する機関における共有が達成できた。また、初めて1EdTech技術標準の実装に携わる事業者からの質問と回答を通じて、多様な開発環境と開発プロセスへのアプローチが確認され、今後の支援方法を検討する際のノウハウとして「質問・回答」記録自体が大きな成果として蓄積することができた。</w:t>
      </w:r>
    </w:p>
    <w:p w14:paraId="533BED4C" w14:textId="342934F0" w:rsidR="005E5119" w:rsidRPr="0010127D" w:rsidRDefault="00591C03" w:rsidP="0001414D">
      <w:pPr>
        <w:pStyle w:val="a5"/>
        <w:ind w:left="735" w:firstLine="210"/>
      </w:pPr>
      <w:r>
        <w:rPr>
          <w:rFonts w:hint="eastAsia"/>
        </w:rPr>
        <w:t>さら</w:t>
      </w:r>
      <w:r w:rsidR="005E5119" w:rsidRPr="0010127D">
        <w:rPr>
          <w:rFonts w:hint="eastAsia"/>
        </w:rPr>
        <w:t>に、講習会を通じて日本語による一元的に集約された開発支援資料の充実が推進でき、1EdTech 技術標準の実装を始めるに際して、日本語での資料を提供する環境が構築できた。</w:t>
      </w:r>
    </w:p>
    <w:p w14:paraId="638AC24E" w14:textId="77777777" w:rsidR="005E5119" w:rsidRPr="0010127D" w:rsidRDefault="005E5119" w:rsidP="0001414D">
      <w:pPr>
        <w:pStyle w:val="a5"/>
        <w:ind w:left="735" w:firstLine="210"/>
      </w:pPr>
      <w:r w:rsidRPr="0010127D">
        <w:rPr>
          <w:rFonts w:hint="eastAsia"/>
        </w:rPr>
        <w:t>従来、1EdTech 技術標準の資料は、その改訂頻度が高い事や技術構成上の関係から複数の階層化された技術レイヤー毎に仕様書として英語で記述されたオリジナルを直接利用していたが、今回の学習 e ポータルという特定の実装を進めるために必要な技術要素に範囲を限定する事により、日本語での集約した資料を蓄積することができた。</w:t>
      </w:r>
    </w:p>
    <w:p w14:paraId="2AA1E257" w14:textId="6FCE16B2" w:rsidR="005E5119" w:rsidRPr="0010127D" w:rsidRDefault="005E5119" w:rsidP="0001414D">
      <w:pPr>
        <w:pStyle w:val="a5"/>
        <w:ind w:left="735" w:firstLine="210"/>
      </w:pPr>
      <w:r w:rsidRPr="0010127D">
        <w:rPr>
          <w:rFonts w:hint="eastAsia"/>
        </w:rPr>
        <w:t>事業者を対象とした講習会開催により、日本語による説明資料と説明ビデオを提供することにより、後続開発事業者が各仕様の実装時に一元的な日本語資料として参照することができるようになった。</w:t>
      </w:r>
    </w:p>
    <w:p w14:paraId="68D616D4" w14:textId="16DF5044" w:rsidR="005E5119" w:rsidRPr="0010127D" w:rsidRDefault="005E5119" w:rsidP="0001414D">
      <w:pPr>
        <w:pStyle w:val="a5"/>
        <w:ind w:left="735" w:firstLine="210"/>
      </w:pPr>
      <w:r w:rsidRPr="0010127D">
        <w:rPr>
          <w:rFonts w:hint="eastAsia"/>
        </w:rPr>
        <w:t>学習 e ポータルのバージョン管理は、実証調査研究と緊密に連携して管理されているが、1EdTech 技術標準は実証調査研究と密な連携なく 1EdTech のグローバルメンバーの必要に応じて更新が頻繁に実施される。技術標準としてのメンテナンス性は高いと言えるが、実証調査研究のような短期間の独自スケジュールを持つプロジェクトでは不整合が発生する事がある。</w:t>
      </w:r>
    </w:p>
    <w:p w14:paraId="16045CF9" w14:textId="77777777" w:rsidR="00847F28" w:rsidRPr="0010127D" w:rsidRDefault="005E5119" w:rsidP="0001414D">
      <w:pPr>
        <w:pStyle w:val="a5"/>
        <w:ind w:left="735" w:firstLine="210"/>
      </w:pPr>
      <w:r w:rsidRPr="0010127D">
        <w:rPr>
          <w:rFonts w:hint="eastAsia"/>
        </w:rPr>
        <w:t>実証調査研究による学習 e ポータル実装展開は飛躍的に進み出したが、実証調査研究前から懸念されていた学習 e ポータルと 1EdTech 技術仕様の相互運用性の確保については、論理的構成は適切に定義されているものの、実際に事業者が多様な環境の下で実装を進めるにつれて詳細な仕様の不整合が顕在化した。そのため、学習eポータルと1EdTech技術仕様の相互運用性は、論理的構成に合わせたプロセスの再設計の検討が必要になる可能性がある。</w:t>
      </w:r>
    </w:p>
    <w:p w14:paraId="5049A7F2" w14:textId="7521353D" w:rsidR="005E5119" w:rsidRPr="0010127D" w:rsidRDefault="005E5119" w:rsidP="0001414D">
      <w:pPr>
        <w:pStyle w:val="a5"/>
        <w:ind w:left="735" w:firstLine="210"/>
      </w:pPr>
      <w:r w:rsidRPr="0010127D">
        <w:rPr>
          <w:rFonts w:hint="eastAsia"/>
        </w:rPr>
        <w:t>参加事業者以外の多くの事業者が、独自に学習 e ポータル技術標準の採用に対して積極的に取り組むようにするためには技術標準に対する費用対効果を高める必要がある。現在は過渡期であるため、「費用」が高く、「効果」は限定的であるため、費用対効果が課題となる。</w:t>
      </w:r>
    </w:p>
    <w:p w14:paraId="747226F4" w14:textId="77777777" w:rsidR="00C85EE8" w:rsidRPr="0010127D" w:rsidRDefault="00C85EE8" w:rsidP="00C85EE8">
      <w:pPr>
        <w:pStyle w:val="a4"/>
        <w:ind w:left="210" w:firstLine="210"/>
      </w:pPr>
    </w:p>
    <w:p w14:paraId="5C8ED42A" w14:textId="2E525635" w:rsidR="00624BD3" w:rsidRPr="0010127D" w:rsidRDefault="00624BD3" w:rsidP="00624BD3">
      <w:pPr>
        <w:pStyle w:val="31"/>
        <w:spacing w:before="180" w:after="180"/>
      </w:pPr>
      <w:bookmarkStart w:id="91" w:name="_Toc131528145"/>
      <w:bookmarkStart w:id="92" w:name="_Toc131760245"/>
      <w:r w:rsidRPr="0010127D">
        <w:rPr>
          <w:rFonts w:hint="eastAsia"/>
        </w:rPr>
        <w:lastRenderedPageBreak/>
        <w:t>標準モデルへのフィードバックと反映</w:t>
      </w:r>
      <w:bookmarkEnd w:id="91"/>
      <w:bookmarkEnd w:id="92"/>
    </w:p>
    <w:p w14:paraId="5A7648CB" w14:textId="77777777" w:rsidR="009F3545" w:rsidRDefault="009F3545" w:rsidP="00B80F97">
      <w:pPr>
        <w:pStyle w:val="a4"/>
        <w:ind w:left="210" w:firstLine="210"/>
      </w:pPr>
      <w:r w:rsidRPr="00B80F97">
        <w:rPr>
          <w:rFonts w:hint="eastAsia"/>
        </w:rPr>
        <w:t>本事業に参加した事業者からいただいた実装フィードバックをもとに、学習eポータル標準モデルの更新を行った。以下にその概要を記載する。</w:t>
      </w:r>
    </w:p>
    <w:p w14:paraId="422EB143" w14:textId="77777777" w:rsidR="0001414D" w:rsidRPr="00B80F97" w:rsidRDefault="0001414D" w:rsidP="00B80F97">
      <w:pPr>
        <w:pStyle w:val="a4"/>
        <w:ind w:left="210" w:firstLine="210"/>
      </w:pPr>
    </w:p>
    <w:p w14:paraId="44D5B9D1" w14:textId="5621703D" w:rsidR="0077082D" w:rsidRDefault="0077082D" w:rsidP="0077082D">
      <w:pPr>
        <w:pStyle w:val="ae"/>
        <w:keepNext/>
        <w:spacing w:before="180"/>
        <w:ind w:left="210"/>
      </w:pPr>
      <w:r>
        <w:rPr>
          <w:rFonts w:hint="eastAsia"/>
        </w:rPr>
        <w:t xml:space="preserve">表 </w:t>
      </w:r>
      <w:r w:rsidR="00F17B82">
        <w:fldChar w:fldCharType="begin"/>
      </w:r>
      <w:r w:rsidR="00F17B82">
        <w:instrText xml:space="preserve"> </w:instrText>
      </w:r>
      <w:r w:rsidR="00F17B82">
        <w:rPr>
          <w:rFonts w:hint="eastAsia"/>
        </w:rPr>
        <w:instrText>STYLEREF 1 \s</w:instrText>
      </w:r>
      <w:r w:rsidR="00F17B82">
        <w:instrText xml:space="preserve"> </w:instrText>
      </w:r>
      <w:r w:rsidR="00F17B82">
        <w:fldChar w:fldCharType="separate"/>
      </w:r>
      <w:r w:rsidR="00F17B82">
        <w:rPr>
          <w:noProof/>
        </w:rPr>
        <w:t>3</w:t>
      </w:r>
      <w:r w:rsidR="00F17B82">
        <w:fldChar w:fldCharType="end"/>
      </w:r>
      <w:r w:rsidR="00F17B82">
        <w:noBreakHyphen/>
      </w:r>
      <w:r w:rsidR="00F17B82">
        <w:fldChar w:fldCharType="begin"/>
      </w:r>
      <w:r w:rsidR="00F17B82">
        <w:instrText xml:space="preserve"> </w:instrText>
      </w:r>
      <w:r w:rsidR="00F17B82">
        <w:rPr>
          <w:rFonts w:hint="eastAsia"/>
        </w:rPr>
        <w:instrText>SEQ 表 \* ARABIC \s 1</w:instrText>
      </w:r>
      <w:r w:rsidR="00F17B82">
        <w:instrText xml:space="preserve"> </w:instrText>
      </w:r>
      <w:r w:rsidR="00F17B82">
        <w:fldChar w:fldCharType="separate"/>
      </w:r>
      <w:r w:rsidR="00F17B82">
        <w:rPr>
          <w:noProof/>
        </w:rPr>
        <w:t>5</w:t>
      </w:r>
      <w:r w:rsidR="00F17B82">
        <w:fldChar w:fldCharType="end"/>
      </w:r>
      <w:r>
        <w:t xml:space="preserve"> </w:t>
      </w:r>
      <w:r w:rsidR="00CE5333">
        <w:rPr>
          <w:rFonts w:hint="eastAsia"/>
        </w:rPr>
        <w:t>実装フィードバック</w:t>
      </w:r>
      <w:r w:rsidR="00555CE8">
        <w:rPr>
          <w:rFonts w:hint="eastAsia"/>
        </w:rPr>
        <w:t>の概要</w:t>
      </w:r>
    </w:p>
    <w:tbl>
      <w:tblPr>
        <w:tblStyle w:val="5c"/>
        <w:tblW w:w="8702" w:type="dxa"/>
        <w:tblLook w:val="0620" w:firstRow="1" w:lastRow="0" w:firstColumn="0" w:lastColumn="0" w:noHBand="1" w:noVBand="1"/>
      </w:tblPr>
      <w:tblGrid>
        <w:gridCol w:w="554"/>
        <w:gridCol w:w="1286"/>
        <w:gridCol w:w="6839"/>
        <w:gridCol w:w="23"/>
      </w:tblGrid>
      <w:tr w:rsidR="00456308" w:rsidRPr="0010127D" w14:paraId="5D5B549A" w14:textId="77777777" w:rsidTr="0001414D">
        <w:trPr>
          <w:cnfStyle w:val="100000000000" w:firstRow="1" w:lastRow="0" w:firstColumn="0" w:lastColumn="0" w:oddVBand="0" w:evenVBand="0" w:oddHBand="0" w:evenHBand="0" w:firstRowFirstColumn="0" w:firstRowLastColumn="0" w:lastRowFirstColumn="0" w:lastRowLastColumn="0"/>
        </w:trPr>
        <w:tc>
          <w:tcPr>
            <w:tcW w:w="555" w:type="dxa"/>
          </w:tcPr>
          <w:p w14:paraId="06D38125" w14:textId="77777777" w:rsidR="009F3545" w:rsidRPr="0001414D" w:rsidRDefault="009F3545" w:rsidP="0001414D">
            <w:pPr>
              <w:pStyle w:val="afffff6"/>
            </w:pPr>
            <w:r w:rsidRPr="0001414D">
              <w:rPr>
                <w:rFonts w:hint="eastAsia"/>
              </w:rPr>
              <w:t>No.</w:t>
            </w:r>
          </w:p>
        </w:tc>
        <w:tc>
          <w:tcPr>
            <w:tcW w:w="1287" w:type="dxa"/>
          </w:tcPr>
          <w:p w14:paraId="7B0E2368" w14:textId="77777777" w:rsidR="009F3545" w:rsidRPr="0001414D" w:rsidRDefault="009F3545" w:rsidP="0001414D">
            <w:pPr>
              <w:pStyle w:val="afffff6"/>
            </w:pPr>
            <w:r w:rsidRPr="0001414D">
              <w:rPr>
                <w:rFonts w:hint="eastAsia"/>
              </w:rPr>
              <w:t>種別</w:t>
            </w:r>
          </w:p>
        </w:tc>
        <w:tc>
          <w:tcPr>
            <w:tcW w:w="6860" w:type="dxa"/>
            <w:gridSpan w:val="2"/>
          </w:tcPr>
          <w:p w14:paraId="68714B1C" w14:textId="77777777" w:rsidR="009F3545" w:rsidRPr="0001414D" w:rsidRDefault="009F3545" w:rsidP="0001414D">
            <w:pPr>
              <w:pStyle w:val="afffff6"/>
            </w:pPr>
            <w:r w:rsidRPr="0001414D">
              <w:rPr>
                <w:rFonts w:hint="eastAsia"/>
              </w:rPr>
              <w:t>概要</w:t>
            </w:r>
          </w:p>
        </w:tc>
      </w:tr>
      <w:tr w:rsidR="00456308" w:rsidRPr="0010127D" w14:paraId="0D567062" w14:textId="77777777" w:rsidTr="00C37235">
        <w:trPr>
          <w:gridAfter w:val="1"/>
          <w:wAfter w:w="23" w:type="dxa"/>
          <w:trHeight w:val="340"/>
        </w:trPr>
        <w:tc>
          <w:tcPr>
            <w:tcW w:w="555" w:type="dxa"/>
            <w:vAlign w:val="center"/>
          </w:tcPr>
          <w:p w14:paraId="13C97336" w14:textId="77777777" w:rsidR="009F3545" w:rsidRPr="0001414D" w:rsidRDefault="009F3545" w:rsidP="00C37235">
            <w:pPr>
              <w:pStyle w:val="afffff8"/>
              <w:jc w:val="center"/>
            </w:pPr>
            <w:r w:rsidRPr="0001414D">
              <w:rPr>
                <w:rFonts w:hint="eastAsia"/>
              </w:rPr>
              <w:t>1</w:t>
            </w:r>
          </w:p>
        </w:tc>
        <w:tc>
          <w:tcPr>
            <w:tcW w:w="1287" w:type="dxa"/>
            <w:vAlign w:val="center"/>
          </w:tcPr>
          <w:p w14:paraId="32559B3C" w14:textId="77777777" w:rsidR="009F3545" w:rsidRPr="0001414D" w:rsidRDefault="009F3545" w:rsidP="00C37235">
            <w:pPr>
              <w:pStyle w:val="afffff8"/>
              <w:jc w:val="center"/>
            </w:pPr>
            <w:r w:rsidRPr="0001414D">
              <w:rPr>
                <w:rFonts w:hint="eastAsia"/>
              </w:rPr>
              <w:t>OneRoster</w:t>
            </w:r>
          </w:p>
        </w:tc>
        <w:tc>
          <w:tcPr>
            <w:tcW w:w="6860" w:type="dxa"/>
            <w:vAlign w:val="center"/>
          </w:tcPr>
          <w:p w14:paraId="1931249E" w14:textId="77777777" w:rsidR="009F3545" w:rsidRPr="0001414D" w:rsidRDefault="009F3545" w:rsidP="0001414D">
            <w:pPr>
              <w:pStyle w:val="afffff8"/>
            </w:pPr>
            <w:r w:rsidRPr="0001414D">
              <w:rPr>
                <w:rFonts w:hint="eastAsia"/>
              </w:rPr>
              <w:t>enrollments.csvのroleから保護者を削除する</w:t>
            </w:r>
          </w:p>
        </w:tc>
      </w:tr>
      <w:tr w:rsidR="00456308" w:rsidRPr="0010127D" w14:paraId="4B3D5F6F" w14:textId="77777777" w:rsidTr="00C37235">
        <w:trPr>
          <w:gridAfter w:val="1"/>
          <w:wAfter w:w="23" w:type="dxa"/>
          <w:trHeight w:val="340"/>
        </w:trPr>
        <w:tc>
          <w:tcPr>
            <w:tcW w:w="555" w:type="dxa"/>
            <w:vAlign w:val="center"/>
          </w:tcPr>
          <w:p w14:paraId="48220ECE" w14:textId="77777777" w:rsidR="009F3545" w:rsidRPr="0001414D" w:rsidRDefault="009F3545" w:rsidP="00C37235">
            <w:pPr>
              <w:pStyle w:val="afffff8"/>
              <w:jc w:val="center"/>
            </w:pPr>
            <w:r w:rsidRPr="0001414D">
              <w:rPr>
                <w:rFonts w:hint="eastAsia"/>
              </w:rPr>
              <w:t>2</w:t>
            </w:r>
          </w:p>
        </w:tc>
        <w:tc>
          <w:tcPr>
            <w:tcW w:w="1287" w:type="dxa"/>
            <w:vAlign w:val="center"/>
          </w:tcPr>
          <w:p w14:paraId="5D9EDF4F" w14:textId="77777777" w:rsidR="009F3545" w:rsidRPr="0001414D" w:rsidRDefault="009F3545" w:rsidP="00C37235">
            <w:pPr>
              <w:pStyle w:val="afffff8"/>
              <w:jc w:val="center"/>
            </w:pPr>
            <w:r w:rsidRPr="0001414D">
              <w:rPr>
                <w:rFonts w:hint="eastAsia"/>
              </w:rPr>
              <w:t>OneRoster</w:t>
            </w:r>
          </w:p>
        </w:tc>
        <w:tc>
          <w:tcPr>
            <w:tcW w:w="6860" w:type="dxa"/>
            <w:vAlign w:val="center"/>
          </w:tcPr>
          <w:p w14:paraId="32E9B7CF" w14:textId="77777777" w:rsidR="009F3545" w:rsidRPr="0001414D" w:rsidRDefault="009F3545" w:rsidP="0001414D">
            <w:pPr>
              <w:pStyle w:val="afffff8"/>
            </w:pPr>
            <w:r w:rsidRPr="0001414D">
              <w:rPr>
                <w:rFonts w:hint="eastAsia"/>
              </w:rPr>
              <w:t>roles.csvのroleから保護者を削除する</w:t>
            </w:r>
          </w:p>
        </w:tc>
      </w:tr>
      <w:tr w:rsidR="00456308" w:rsidRPr="0010127D" w14:paraId="5021696E" w14:textId="77777777" w:rsidTr="00C37235">
        <w:trPr>
          <w:gridAfter w:val="1"/>
          <w:wAfter w:w="23" w:type="dxa"/>
          <w:trHeight w:val="340"/>
        </w:trPr>
        <w:tc>
          <w:tcPr>
            <w:tcW w:w="555" w:type="dxa"/>
            <w:vAlign w:val="center"/>
          </w:tcPr>
          <w:p w14:paraId="0C82F9FF" w14:textId="77777777" w:rsidR="009F3545" w:rsidRPr="0001414D" w:rsidRDefault="009F3545" w:rsidP="00C37235">
            <w:pPr>
              <w:pStyle w:val="afffff8"/>
              <w:jc w:val="center"/>
            </w:pPr>
            <w:r w:rsidRPr="0001414D">
              <w:rPr>
                <w:rFonts w:hint="eastAsia"/>
              </w:rPr>
              <w:t>3</w:t>
            </w:r>
          </w:p>
        </w:tc>
        <w:tc>
          <w:tcPr>
            <w:tcW w:w="1287" w:type="dxa"/>
            <w:vAlign w:val="center"/>
          </w:tcPr>
          <w:p w14:paraId="17BD68DB" w14:textId="77777777" w:rsidR="009F3545" w:rsidRPr="0001414D" w:rsidRDefault="009F3545" w:rsidP="00C37235">
            <w:pPr>
              <w:pStyle w:val="afffff8"/>
              <w:jc w:val="center"/>
            </w:pPr>
            <w:r w:rsidRPr="0001414D">
              <w:rPr>
                <w:rFonts w:hint="eastAsia"/>
              </w:rPr>
              <w:t>OneRoster</w:t>
            </w:r>
          </w:p>
        </w:tc>
        <w:tc>
          <w:tcPr>
            <w:tcW w:w="6860" w:type="dxa"/>
            <w:vAlign w:val="center"/>
          </w:tcPr>
          <w:p w14:paraId="586C5C65" w14:textId="77777777" w:rsidR="009F3545" w:rsidRPr="0001414D" w:rsidRDefault="009F3545" w:rsidP="0001414D">
            <w:pPr>
              <w:pStyle w:val="afffff8"/>
            </w:pPr>
            <w:r w:rsidRPr="0001414D">
              <w:rPr>
                <w:rFonts w:hint="eastAsia"/>
              </w:rPr>
              <w:t>OneRoster出力でのZIPファイル命名規則を追加する</w:t>
            </w:r>
          </w:p>
        </w:tc>
      </w:tr>
      <w:tr w:rsidR="00456308" w:rsidRPr="0010127D" w14:paraId="61337628" w14:textId="77777777" w:rsidTr="00C37235">
        <w:trPr>
          <w:gridAfter w:val="1"/>
          <w:wAfter w:w="23" w:type="dxa"/>
          <w:trHeight w:val="340"/>
        </w:trPr>
        <w:tc>
          <w:tcPr>
            <w:tcW w:w="555" w:type="dxa"/>
            <w:vAlign w:val="center"/>
          </w:tcPr>
          <w:p w14:paraId="2CD67987" w14:textId="77777777" w:rsidR="009F3545" w:rsidRPr="0001414D" w:rsidRDefault="009F3545" w:rsidP="00C37235">
            <w:pPr>
              <w:pStyle w:val="afffff8"/>
              <w:jc w:val="center"/>
            </w:pPr>
            <w:r w:rsidRPr="0001414D">
              <w:rPr>
                <w:rFonts w:hint="eastAsia"/>
              </w:rPr>
              <w:t>4</w:t>
            </w:r>
          </w:p>
        </w:tc>
        <w:tc>
          <w:tcPr>
            <w:tcW w:w="1287" w:type="dxa"/>
            <w:vAlign w:val="center"/>
          </w:tcPr>
          <w:p w14:paraId="3B00FE58" w14:textId="77777777" w:rsidR="009F3545" w:rsidRPr="0001414D" w:rsidRDefault="009F3545" w:rsidP="00C37235">
            <w:pPr>
              <w:pStyle w:val="afffff8"/>
              <w:jc w:val="center"/>
            </w:pPr>
            <w:r w:rsidRPr="0001414D">
              <w:rPr>
                <w:rFonts w:hint="eastAsia"/>
              </w:rPr>
              <w:t>OneRoster</w:t>
            </w:r>
          </w:p>
        </w:tc>
        <w:tc>
          <w:tcPr>
            <w:tcW w:w="6860" w:type="dxa"/>
            <w:vAlign w:val="center"/>
          </w:tcPr>
          <w:p w14:paraId="302A48B1" w14:textId="77777777" w:rsidR="009F3545" w:rsidRPr="0001414D" w:rsidRDefault="009F3545" w:rsidP="0001414D">
            <w:pPr>
              <w:pStyle w:val="afffff8"/>
            </w:pPr>
            <w:r w:rsidRPr="0001414D">
              <w:rPr>
                <w:rFonts w:hint="eastAsia"/>
              </w:rPr>
              <w:t>file.demographicsおよびfile.userProfilesをbulk または absent にする</w:t>
            </w:r>
          </w:p>
        </w:tc>
      </w:tr>
      <w:tr w:rsidR="00456308" w:rsidRPr="0010127D" w14:paraId="76E30787" w14:textId="77777777" w:rsidTr="00C37235">
        <w:trPr>
          <w:gridAfter w:val="1"/>
          <w:wAfter w:w="23" w:type="dxa"/>
          <w:trHeight w:val="340"/>
        </w:trPr>
        <w:tc>
          <w:tcPr>
            <w:tcW w:w="555" w:type="dxa"/>
            <w:vAlign w:val="center"/>
          </w:tcPr>
          <w:p w14:paraId="0E48BDCB" w14:textId="77777777" w:rsidR="009F3545" w:rsidRPr="0001414D" w:rsidRDefault="009F3545" w:rsidP="00C37235">
            <w:pPr>
              <w:pStyle w:val="afffff8"/>
              <w:jc w:val="center"/>
            </w:pPr>
            <w:r w:rsidRPr="0001414D">
              <w:rPr>
                <w:rFonts w:hint="eastAsia"/>
              </w:rPr>
              <w:t>5</w:t>
            </w:r>
          </w:p>
        </w:tc>
        <w:tc>
          <w:tcPr>
            <w:tcW w:w="1287" w:type="dxa"/>
            <w:vAlign w:val="center"/>
          </w:tcPr>
          <w:p w14:paraId="17A5BF62" w14:textId="77777777" w:rsidR="009F3545" w:rsidRPr="0001414D" w:rsidRDefault="009F3545" w:rsidP="00C37235">
            <w:pPr>
              <w:pStyle w:val="afffff8"/>
              <w:jc w:val="center"/>
            </w:pPr>
            <w:r w:rsidRPr="0001414D">
              <w:rPr>
                <w:rFonts w:hint="eastAsia"/>
              </w:rPr>
              <w:t>OneRoster</w:t>
            </w:r>
          </w:p>
        </w:tc>
        <w:tc>
          <w:tcPr>
            <w:tcW w:w="6860" w:type="dxa"/>
            <w:vAlign w:val="center"/>
          </w:tcPr>
          <w:p w14:paraId="4CABD3A4" w14:textId="77777777" w:rsidR="009F3545" w:rsidRPr="0001414D" w:rsidRDefault="009F3545" w:rsidP="0001414D">
            <w:pPr>
              <w:pStyle w:val="afffff8"/>
            </w:pPr>
            <w:r w:rsidRPr="0001414D">
              <w:rPr>
                <w:rFonts w:hint="eastAsia"/>
              </w:rPr>
              <w:t>出力必須な名簿情報の規定をする</w:t>
            </w:r>
          </w:p>
        </w:tc>
      </w:tr>
      <w:tr w:rsidR="00456308" w:rsidRPr="0010127D" w14:paraId="404E073D" w14:textId="77777777" w:rsidTr="00C37235">
        <w:trPr>
          <w:gridAfter w:val="1"/>
          <w:wAfter w:w="23" w:type="dxa"/>
          <w:trHeight w:val="340"/>
        </w:trPr>
        <w:tc>
          <w:tcPr>
            <w:tcW w:w="555" w:type="dxa"/>
            <w:vAlign w:val="center"/>
          </w:tcPr>
          <w:p w14:paraId="7EA4B4C9" w14:textId="77777777" w:rsidR="009F3545" w:rsidRPr="0001414D" w:rsidRDefault="009F3545" w:rsidP="00C37235">
            <w:pPr>
              <w:pStyle w:val="afffff8"/>
              <w:jc w:val="center"/>
            </w:pPr>
            <w:r w:rsidRPr="0001414D">
              <w:rPr>
                <w:rFonts w:hint="eastAsia"/>
              </w:rPr>
              <w:t>6</w:t>
            </w:r>
          </w:p>
        </w:tc>
        <w:tc>
          <w:tcPr>
            <w:tcW w:w="1287" w:type="dxa"/>
            <w:vAlign w:val="center"/>
          </w:tcPr>
          <w:p w14:paraId="0FB86ED8" w14:textId="77777777" w:rsidR="009F3545" w:rsidRPr="0001414D" w:rsidRDefault="009F3545" w:rsidP="00C37235">
            <w:pPr>
              <w:pStyle w:val="afffff8"/>
              <w:jc w:val="center"/>
            </w:pPr>
            <w:r w:rsidRPr="0001414D">
              <w:rPr>
                <w:rFonts w:hint="eastAsia"/>
              </w:rPr>
              <w:t>OneRoster</w:t>
            </w:r>
          </w:p>
        </w:tc>
        <w:tc>
          <w:tcPr>
            <w:tcW w:w="6860" w:type="dxa"/>
            <w:vAlign w:val="center"/>
          </w:tcPr>
          <w:p w14:paraId="318116A2" w14:textId="77777777" w:rsidR="009F3545" w:rsidRPr="0001414D" w:rsidRDefault="009F3545" w:rsidP="0001414D">
            <w:pPr>
              <w:pStyle w:val="afffff8"/>
            </w:pPr>
            <w:r w:rsidRPr="0001414D">
              <w:rPr>
                <w:rFonts w:hint="eastAsia"/>
              </w:rPr>
              <w:t>学校設置者コード　→　教育委員会コード　に変更する</w:t>
            </w:r>
          </w:p>
        </w:tc>
      </w:tr>
      <w:tr w:rsidR="00456308" w:rsidRPr="0010127D" w14:paraId="0C7E8D28" w14:textId="77777777" w:rsidTr="00C37235">
        <w:trPr>
          <w:gridAfter w:val="1"/>
          <w:wAfter w:w="23" w:type="dxa"/>
          <w:trHeight w:val="340"/>
        </w:trPr>
        <w:tc>
          <w:tcPr>
            <w:tcW w:w="555" w:type="dxa"/>
            <w:vAlign w:val="center"/>
          </w:tcPr>
          <w:p w14:paraId="0C788675" w14:textId="77777777" w:rsidR="009F3545" w:rsidRPr="0001414D" w:rsidRDefault="009F3545" w:rsidP="00C37235">
            <w:pPr>
              <w:pStyle w:val="afffff8"/>
              <w:jc w:val="center"/>
            </w:pPr>
            <w:r w:rsidRPr="0001414D">
              <w:rPr>
                <w:rFonts w:hint="eastAsia"/>
              </w:rPr>
              <w:t>7</w:t>
            </w:r>
          </w:p>
        </w:tc>
        <w:tc>
          <w:tcPr>
            <w:tcW w:w="1287" w:type="dxa"/>
            <w:vAlign w:val="center"/>
          </w:tcPr>
          <w:p w14:paraId="06CADB13" w14:textId="77777777" w:rsidR="009F3545" w:rsidRPr="0001414D" w:rsidRDefault="009F3545" w:rsidP="00C37235">
            <w:pPr>
              <w:pStyle w:val="afffff8"/>
              <w:jc w:val="center"/>
            </w:pPr>
            <w:r w:rsidRPr="0001414D">
              <w:rPr>
                <w:rFonts w:hint="eastAsia"/>
              </w:rPr>
              <w:t>OneRoster</w:t>
            </w:r>
          </w:p>
        </w:tc>
        <w:tc>
          <w:tcPr>
            <w:tcW w:w="6860" w:type="dxa"/>
            <w:vAlign w:val="center"/>
          </w:tcPr>
          <w:p w14:paraId="2F430D98" w14:textId="77777777" w:rsidR="009F3545" w:rsidRPr="0001414D" w:rsidRDefault="009F3545" w:rsidP="0001414D">
            <w:pPr>
              <w:pStyle w:val="afffff8"/>
            </w:pPr>
            <w:r w:rsidRPr="0001414D">
              <w:rPr>
                <w:rFonts w:hint="eastAsia"/>
              </w:rPr>
              <w:t>OneRoster出力側に以下の要件を追加する</w:t>
            </w:r>
          </w:p>
          <w:p w14:paraId="3A6D41B5" w14:textId="77777777" w:rsidR="009F3545" w:rsidRPr="0001414D" w:rsidRDefault="009F3545" w:rsidP="0001414D">
            <w:pPr>
              <w:pStyle w:val="afffff8"/>
            </w:pPr>
            <w:r w:rsidRPr="0001414D">
              <w:rPr>
                <w:rFonts w:hint="eastAsia"/>
              </w:rPr>
              <w:t>・学校単位か、教育委員会単位で出力できること</w:t>
            </w:r>
          </w:p>
        </w:tc>
      </w:tr>
      <w:tr w:rsidR="00456308" w:rsidRPr="0010127D" w14:paraId="5E1D482B" w14:textId="77777777" w:rsidTr="00C37235">
        <w:trPr>
          <w:gridAfter w:val="1"/>
          <w:wAfter w:w="23" w:type="dxa"/>
          <w:trHeight w:val="340"/>
        </w:trPr>
        <w:tc>
          <w:tcPr>
            <w:tcW w:w="555" w:type="dxa"/>
            <w:vAlign w:val="center"/>
          </w:tcPr>
          <w:p w14:paraId="6DF9E72F" w14:textId="77777777" w:rsidR="009F3545" w:rsidRPr="0001414D" w:rsidRDefault="009F3545" w:rsidP="00C37235">
            <w:pPr>
              <w:pStyle w:val="afffff8"/>
              <w:jc w:val="center"/>
            </w:pPr>
            <w:r w:rsidRPr="0001414D">
              <w:rPr>
                <w:rFonts w:hint="eastAsia"/>
              </w:rPr>
              <w:t>8</w:t>
            </w:r>
          </w:p>
        </w:tc>
        <w:tc>
          <w:tcPr>
            <w:tcW w:w="1287" w:type="dxa"/>
            <w:vAlign w:val="center"/>
          </w:tcPr>
          <w:p w14:paraId="2726E3FF" w14:textId="77777777" w:rsidR="009F3545" w:rsidRPr="0001414D" w:rsidRDefault="009F3545" w:rsidP="00C37235">
            <w:pPr>
              <w:pStyle w:val="afffff8"/>
              <w:jc w:val="center"/>
            </w:pPr>
            <w:r w:rsidRPr="0001414D">
              <w:rPr>
                <w:rFonts w:hint="eastAsia"/>
              </w:rPr>
              <w:t>OneRoster</w:t>
            </w:r>
          </w:p>
        </w:tc>
        <w:tc>
          <w:tcPr>
            <w:tcW w:w="6860" w:type="dxa"/>
            <w:vAlign w:val="center"/>
          </w:tcPr>
          <w:p w14:paraId="1A057319" w14:textId="77777777" w:rsidR="009F3545" w:rsidRPr="0001414D" w:rsidRDefault="009F3545" w:rsidP="0001414D">
            <w:pPr>
              <w:pStyle w:val="afffff8"/>
            </w:pPr>
            <w:r w:rsidRPr="0001414D">
              <w:rPr>
                <w:rFonts w:hint="eastAsia"/>
              </w:rPr>
              <w:t>OneRosterで出力する「生徒名簿」「教職員名簿」を定義する</w:t>
            </w:r>
          </w:p>
        </w:tc>
      </w:tr>
      <w:tr w:rsidR="00456308" w:rsidRPr="0010127D" w14:paraId="263CE266" w14:textId="77777777" w:rsidTr="00C37235">
        <w:trPr>
          <w:gridAfter w:val="1"/>
          <w:wAfter w:w="23" w:type="dxa"/>
          <w:trHeight w:val="340"/>
        </w:trPr>
        <w:tc>
          <w:tcPr>
            <w:tcW w:w="555" w:type="dxa"/>
            <w:vAlign w:val="center"/>
          </w:tcPr>
          <w:p w14:paraId="24667B68" w14:textId="77777777" w:rsidR="009F3545" w:rsidRPr="0001414D" w:rsidRDefault="009F3545" w:rsidP="00C37235">
            <w:pPr>
              <w:pStyle w:val="afffff8"/>
              <w:jc w:val="center"/>
            </w:pPr>
            <w:r w:rsidRPr="0001414D">
              <w:rPr>
                <w:rFonts w:hint="eastAsia"/>
              </w:rPr>
              <w:t>9</w:t>
            </w:r>
          </w:p>
        </w:tc>
        <w:tc>
          <w:tcPr>
            <w:tcW w:w="1287" w:type="dxa"/>
            <w:vAlign w:val="center"/>
          </w:tcPr>
          <w:p w14:paraId="0A98F9D6" w14:textId="77777777" w:rsidR="009F3545" w:rsidRPr="0001414D" w:rsidRDefault="009F3545" w:rsidP="00C37235">
            <w:pPr>
              <w:pStyle w:val="afffff8"/>
              <w:jc w:val="center"/>
            </w:pPr>
            <w:r w:rsidRPr="0001414D">
              <w:rPr>
                <w:rFonts w:hint="eastAsia"/>
              </w:rPr>
              <w:t>OneRoster</w:t>
            </w:r>
          </w:p>
        </w:tc>
        <w:tc>
          <w:tcPr>
            <w:tcW w:w="6860" w:type="dxa"/>
            <w:vAlign w:val="center"/>
          </w:tcPr>
          <w:p w14:paraId="29B52AEF" w14:textId="77777777" w:rsidR="009F3545" w:rsidRPr="0001414D" w:rsidRDefault="009F3545" w:rsidP="0001414D">
            <w:pPr>
              <w:pStyle w:val="afffff8"/>
            </w:pPr>
            <w:r w:rsidRPr="0001414D">
              <w:rPr>
                <w:rFonts w:hint="eastAsia"/>
              </w:rPr>
              <w:t>児童生徒には、homeroomとして所属する学級を必ず１つ関連付ける</w:t>
            </w:r>
          </w:p>
        </w:tc>
      </w:tr>
      <w:tr w:rsidR="00456308" w:rsidRPr="0010127D" w14:paraId="2976A9F0" w14:textId="77777777" w:rsidTr="00C37235">
        <w:trPr>
          <w:gridAfter w:val="1"/>
          <w:wAfter w:w="23" w:type="dxa"/>
          <w:trHeight w:val="340"/>
        </w:trPr>
        <w:tc>
          <w:tcPr>
            <w:tcW w:w="555" w:type="dxa"/>
            <w:vAlign w:val="center"/>
          </w:tcPr>
          <w:p w14:paraId="08C63927" w14:textId="77777777" w:rsidR="009F3545" w:rsidRPr="0001414D" w:rsidRDefault="009F3545" w:rsidP="00C37235">
            <w:pPr>
              <w:pStyle w:val="afffff8"/>
              <w:jc w:val="center"/>
            </w:pPr>
            <w:r w:rsidRPr="0001414D">
              <w:rPr>
                <w:rFonts w:hint="eastAsia"/>
              </w:rPr>
              <w:t>10</w:t>
            </w:r>
          </w:p>
        </w:tc>
        <w:tc>
          <w:tcPr>
            <w:tcW w:w="1287" w:type="dxa"/>
            <w:vAlign w:val="center"/>
          </w:tcPr>
          <w:p w14:paraId="378B3555" w14:textId="77777777" w:rsidR="009F3545" w:rsidRPr="0001414D" w:rsidRDefault="009F3545" w:rsidP="00C37235">
            <w:pPr>
              <w:pStyle w:val="afffff8"/>
              <w:jc w:val="center"/>
            </w:pPr>
            <w:r w:rsidRPr="0001414D">
              <w:rPr>
                <w:rFonts w:hint="eastAsia"/>
              </w:rPr>
              <w:t>OneRoster</w:t>
            </w:r>
          </w:p>
        </w:tc>
        <w:tc>
          <w:tcPr>
            <w:tcW w:w="6860" w:type="dxa"/>
            <w:vAlign w:val="center"/>
          </w:tcPr>
          <w:p w14:paraId="7289BF24" w14:textId="77777777" w:rsidR="009F3545" w:rsidRPr="0001414D" w:rsidRDefault="009F3545" w:rsidP="0001414D">
            <w:pPr>
              <w:pStyle w:val="afffff8"/>
            </w:pPr>
            <w:r w:rsidRPr="0001414D">
              <w:rPr>
                <w:rFonts w:hint="eastAsia"/>
              </w:rPr>
              <w:t>metadata.jp.homeClassをoptionalに変更する</w:t>
            </w:r>
          </w:p>
        </w:tc>
      </w:tr>
      <w:tr w:rsidR="00456308" w:rsidRPr="0010127D" w14:paraId="3C06B184" w14:textId="77777777" w:rsidTr="00C37235">
        <w:trPr>
          <w:gridAfter w:val="1"/>
          <w:wAfter w:w="23" w:type="dxa"/>
          <w:trHeight w:val="340"/>
        </w:trPr>
        <w:tc>
          <w:tcPr>
            <w:tcW w:w="555" w:type="dxa"/>
            <w:vAlign w:val="center"/>
          </w:tcPr>
          <w:p w14:paraId="4862185B" w14:textId="77777777" w:rsidR="009F3545" w:rsidRPr="0001414D" w:rsidRDefault="009F3545" w:rsidP="00C37235">
            <w:pPr>
              <w:pStyle w:val="afffff8"/>
              <w:jc w:val="center"/>
            </w:pPr>
            <w:r w:rsidRPr="0001414D">
              <w:rPr>
                <w:rFonts w:hint="eastAsia"/>
              </w:rPr>
              <w:t>11</w:t>
            </w:r>
          </w:p>
        </w:tc>
        <w:tc>
          <w:tcPr>
            <w:tcW w:w="1287" w:type="dxa"/>
            <w:vAlign w:val="center"/>
          </w:tcPr>
          <w:p w14:paraId="764D2F6D" w14:textId="77777777" w:rsidR="009F3545" w:rsidRPr="0001414D" w:rsidRDefault="009F3545" w:rsidP="00C37235">
            <w:pPr>
              <w:pStyle w:val="afffff8"/>
              <w:jc w:val="center"/>
            </w:pPr>
            <w:r w:rsidRPr="0001414D">
              <w:rPr>
                <w:rFonts w:hint="eastAsia"/>
              </w:rPr>
              <w:t>OneRoster</w:t>
            </w:r>
          </w:p>
        </w:tc>
        <w:tc>
          <w:tcPr>
            <w:tcW w:w="6860" w:type="dxa"/>
            <w:vAlign w:val="center"/>
          </w:tcPr>
          <w:p w14:paraId="0A2156AC" w14:textId="77777777" w:rsidR="009F3545" w:rsidRPr="0001414D" w:rsidRDefault="009F3545" w:rsidP="0001414D">
            <w:pPr>
              <w:pStyle w:val="afffff8"/>
            </w:pPr>
            <w:r w:rsidRPr="0001414D">
              <w:rPr>
                <w:rFonts w:hint="eastAsia"/>
              </w:rPr>
              <w:t>児童生徒のユーザーを出力するとき、gradeを必須とする</w:t>
            </w:r>
          </w:p>
        </w:tc>
      </w:tr>
      <w:tr w:rsidR="00456308" w:rsidRPr="0010127D" w14:paraId="258C1EF4" w14:textId="77777777" w:rsidTr="00C37235">
        <w:trPr>
          <w:gridAfter w:val="1"/>
          <w:wAfter w:w="23" w:type="dxa"/>
          <w:trHeight w:val="340"/>
        </w:trPr>
        <w:tc>
          <w:tcPr>
            <w:tcW w:w="555" w:type="dxa"/>
            <w:vAlign w:val="center"/>
          </w:tcPr>
          <w:p w14:paraId="67D4F529" w14:textId="77777777" w:rsidR="009F3545" w:rsidRPr="0001414D" w:rsidRDefault="009F3545" w:rsidP="00C37235">
            <w:pPr>
              <w:pStyle w:val="afffff8"/>
              <w:jc w:val="center"/>
            </w:pPr>
            <w:r w:rsidRPr="0001414D">
              <w:rPr>
                <w:rFonts w:hint="eastAsia"/>
              </w:rPr>
              <w:t>12</w:t>
            </w:r>
          </w:p>
        </w:tc>
        <w:tc>
          <w:tcPr>
            <w:tcW w:w="1287" w:type="dxa"/>
            <w:vAlign w:val="center"/>
          </w:tcPr>
          <w:p w14:paraId="6FCE086C" w14:textId="77777777" w:rsidR="009F3545" w:rsidRPr="0001414D" w:rsidRDefault="009F3545" w:rsidP="00C37235">
            <w:pPr>
              <w:pStyle w:val="afffff8"/>
              <w:jc w:val="center"/>
            </w:pPr>
            <w:r w:rsidRPr="0001414D">
              <w:rPr>
                <w:rFonts w:hint="eastAsia"/>
              </w:rPr>
              <w:t>OneRoster</w:t>
            </w:r>
          </w:p>
        </w:tc>
        <w:tc>
          <w:tcPr>
            <w:tcW w:w="6860" w:type="dxa"/>
            <w:vAlign w:val="center"/>
          </w:tcPr>
          <w:p w14:paraId="4E2611F7" w14:textId="77777777" w:rsidR="009F3545" w:rsidRPr="0001414D" w:rsidRDefault="009F3545" w:rsidP="0001414D">
            <w:pPr>
              <w:pStyle w:val="afffff8"/>
            </w:pPr>
            <w:r w:rsidRPr="0001414D">
              <w:rPr>
                <w:rFonts w:hint="eastAsia"/>
              </w:rPr>
              <w:t>Orgsで文科省学校コード一覧に記載されている学校名を使用している場合、学校コードを合わせて用いることを必須とする</w:t>
            </w:r>
          </w:p>
        </w:tc>
      </w:tr>
      <w:tr w:rsidR="00456308" w:rsidRPr="0010127D" w14:paraId="760E8242" w14:textId="77777777" w:rsidTr="00C37235">
        <w:trPr>
          <w:gridAfter w:val="1"/>
          <w:wAfter w:w="23" w:type="dxa"/>
          <w:trHeight w:val="340"/>
        </w:trPr>
        <w:tc>
          <w:tcPr>
            <w:tcW w:w="555" w:type="dxa"/>
            <w:vAlign w:val="center"/>
          </w:tcPr>
          <w:p w14:paraId="0B8C318A" w14:textId="77777777" w:rsidR="009F3545" w:rsidRPr="0001414D" w:rsidRDefault="009F3545" w:rsidP="00C37235">
            <w:pPr>
              <w:pStyle w:val="afffff8"/>
              <w:jc w:val="center"/>
            </w:pPr>
            <w:r w:rsidRPr="0001414D">
              <w:rPr>
                <w:rFonts w:hint="eastAsia"/>
              </w:rPr>
              <w:t>13</w:t>
            </w:r>
          </w:p>
        </w:tc>
        <w:tc>
          <w:tcPr>
            <w:tcW w:w="1287" w:type="dxa"/>
            <w:vAlign w:val="center"/>
          </w:tcPr>
          <w:p w14:paraId="1C5525C5" w14:textId="77777777" w:rsidR="009F3545" w:rsidRPr="0001414D" w:rsidRDefault="009F3545" w:rsidP="00C37235">
            <w:pPr>
              <w:pStyle w:val="afffff8"/>
              <w:jc w:val="center"/>
            </w:pPr>
            <w:r w:rsidRPr="0001414D">
              <w:t>xAPI</w:t>
            </w:r>
          </w:p>
        </w:tc>
        <w:tc>
          <w:tcPr>
            <w:tcW w:w="6860" w:type="dxa"/>
            <w:vAlign w:val="center"/>
          </w:tcPr>
          <w:p w14:paraId="0996B79C" w14:textId="77777777" w:rsidR="009F3545" w:rsidRPr="0001414D" w:rsidRDefault="009F3545" w:rsidP="0001414D">
            <w:pPr>
              <w:pStyle w:val="afffff8"/>
            </w:pPr>
            <w:r w:rsidRPr="0001414D">
              <w:rPr>
                <w:rFonts w:hint="eastAsia"/>
              </w:rPr>
              <w:t>LRS技術仕様の追加</w:t>
            </w:r>
          </w:p>
        </w:tc>
      </w:tr>
    </w:tbl>
    <w:p w14:paraId="21A4A26F" w14:textId="77777777" w:rsidR="0001414D" w:rsidRDefault="0001414D" w:rsidP="009F3545">
      <w:pPr>
        <w:pStyle w:val="a4"/>
        <w:ind w:left="210" w:firstLine="210"/>
      </w:pPr>
    </w:p>
    <w:p w14:paraId="25A80CB9" w14:textId="5F32243A" w:rsidR="009F3545" w:rsidRPr="0010127D" w:rsidRDefault="009F3545" w:rsidP="009F3545">
      <w:pPr>
        <w:pStyle w:val="a4"/>
        <w:ind w:left="210" w:firstLine="210"/>
      </w:pPr>
      <w:r w:rsidRPr="0010127D">
        <w:rPr>
          <w:rFonts w:hint="eastAsia"/>
        </w:rPr>
        <w:t>本事業のフィードバックはOneRosterに関する内容がほとんどであった。OneRosterに関する規定の方がLTIでの規定に比べて細かいため、おおむね想定していた通りであったが、LTIの仕様に大きな問題がないことは、参加事業者の提出する接続テスト結果報告書から改めて確認する必要がある。項目ごとの詳細は次の通り。</w:t>
      </w:r>
    </w:p>
    <w:p w14:paraId="3AFCDAAB" w14:textId="77777777" w:rsidR="009F3545" w:rsidRPr="0010127D" w:rsidRDefault="009F3545" w:rsidP="009F3545">
      <w:pPr>
        <w:pStyle w:val="a4"/>
        <w:ind w:leftChars="200" w:left="420" w:firstLineChars="0" w:firstLine="0"/>
      </w:pPr>
    </w:p>
    <w:p w14:paraId="115D9436" w14:textId="62D1A108" w:rsidR="009F3545" w:rsidRPr="00012B98" w:rsidRDefault="009F3545">
      <w:pPr>
        <w:pStyle w:val="a4"/>
        <w:numPr>
          <w:ilvl w:val="0"/>
          <w:numId w:val="31"/>
        </w:numPr>
        <w:ind w:leftChars="0" w:firstLineChars="0"/>
        <w:rPr>
          <w:rFonts w:ascii="游ゴシック" w:eastAsia="游ゴシック" w:hAnsi="游ゴシック"/>
        </w:rPr>
      </w:pPr>
      <w:r w:rsidRPr="00012B98">
        <w:rPr>
          <w:rFonts w:ascii="游ゴシック" w:eastAsia="游ゴシック" w:hAnsi="游ゴシック" w:hint="eastAsia"/>
        </w:rPr>
        <w:t>No.1 enrollments.csvのroleから保護者を削除</w:t>
      </w:r>
    </w:p>
    <w:p w14:paraId="4E0B9709" w14:textId="77777777" w:rsidR="009F3545" w:rsidRDefault="009F3545" w:rsidP="00012B98">
      <w:pPr>
        <w:pStyle w:val="a5"/>
        <w:ind w:left="735" w:firstLine="210"/>
      </w:pPr>
      <w:r w:rsidRPr="0010127D">
        <w:rPr>
          <w:rFonts w:hint="eastAsia"/>
        </w:rPr>
        <w:t>OneRoster</w:t>
      </w:r>
      <w:r w:rsidRPr="0010127D">
        <w:t xml:space="preserve"> </w:t>
      </w:r>
      <w:r w:rsidRPr="0010127D">
        <w:rPr>
          <w:rFonts w:hint="eastAsia"/>
        </w:rPr>
        <w:t>Japan Profileでは、</w:t>
      </w:r>
      <w:r w:rsidRPr="0010127D">
        <w:t>enrollments.csv</w:t>
      </w:r>
      <w:r w:rsidRPr="0010127D">
        <w:rPr>
          <w:rFonts w:hint="eastAsia"/>
        </w:rPr>
        <w:t>のroleに保護者の場合「guardian」を用いることと規定されており、標準モデルについてもこれを踏襲することとしていたが、校務支援システム側では保護者をユーザーとして管理していないことが多いことから削除した。</w:t>
      </w:r>
    </w:p>
    <w:p w14:paraId="0324E5C2" w14:textId="115AFC90" w:rsidR="001A0F10" w:rsidRDefault="001A0F10">
      <w:pPr>
        <w:widowControl/>
        <w:adjustRightInd/>
        <w:snapToGrid/>
        <w:ind w:firstLineChars="0" w:firstLine="0"/>
        <w:jc w:val="left"/>
        <w:rPr>
          <w:rFonts w:ascii="游明朝" w:eastAsia="游明朝"/>
        </w:rPr>
      </w:pPr>
      <w:r>
        <w:br w:type="page"/>
      </w:r>
    </w:p>
    <w:p w14:paraId="2DAE0FAF" w14:textId="01829367" w:rsidR="009F3545" w:rsidRPr="0010127D" w:rsidRDefault="009F3545">
      <w:pPr>
        <w:pStyle w:val="a4"/>
        <w:numPr>
          <w:ilvl w:val="0"/>
          <w:numId w:val="31"/>
        </w:numPr>
        <w:ind w:leftChars="0" w:firstLineChars="0"/>
      </w:pPr>
      <w:r w:rsidRPr="00D73BA7">
        <w:rPr>
          <w:rFonts w:ascii="游ゴシック" w:eastAsia="游ゴシック" w:hAnsi="游ゴシック" w:hint="eastAsia"/>
        </w:rPr>
        <w:lastRenderedPageBreak/>
        <w:t>No.2 roles.csvのroleから保護者を削除</w:t>
      </w:r>
    </w:p>
    <w:p w14:paraId="3C1DA665" w14:textId="09EA454D" w:rsidR="00D73BA7" w:rsidRDefault="009F3545" w:rsidP="001A0F10">
      <w:pPr>
        <w:pStyle w:val="a5"/>
        <w:ind w:left="735" w:firstLine="210"/>
      </w:pPr>
      <w:r w:rsidRPr="0010127D">
        <w:rPr>
          <w:rFonts w:hint="eastAsia"/>
        </w:rPr>
        <w:t>No.1と同様。</w:t>
      </w:r>
    </w:p>
    <w:p w14:paraId="46B2CE3D" w14:textId="77777777" w:rsidR="001A0F10" w:rsidRDefault="001A0F10" w:rsidP="001A0F10">
      <w:pPr>
        <w:pStyle w:val="a5"/>
        <w:ind w:left="735" w:firstLine="210"/>
      </w:pPr>
    </w:p>
    <w:p w14:paraId="5292FC90" w14:textId="65A51AAC" w:rsidR="009F3545" w:rsidRPr="00D73BA7" w:rsidRDefault="009F3545">
      <w:pPr>
        <w:pStyle w:val="a4"/>
        <w:numPr>
          <w:ilvl w:val="0"/>
          <w:numId w:val="31"/>
        </w:numPr>
        <w:ind w:leftChars="0" w:firstLineChars="0"/>
        <w:rPr>
          <w:rFonts w:ascii="游ゴシック" w:eastAsia="游ゴシック" w:hAnsi="游ゴシック"/>
        </w:rPr>
      </w:pPr>
      <w:r w:rsidRPr="00D73BA7">
        <w:rPr>
          <w:rFonts w:ascii="游ゴシック" w:eastAsia="游ゴシック" w:hAnsi="游ゴシック" w:hint="eastAsia"/>
        </w:rPr>
        <w:t>No.3 OneRoster出力でのZIPファイル命名規則を追加</w:t>
      </w:r>
    </w:p>
    <w:p w14:paraId="6BEFF667" w14:textId="542A55E4" w:rsidR="009F3545" w:rsidRDefault="009F3545" w:rsidP="00D73BA7">
      <w:pPr>
        <w:pStyle w:val="a5"/>
        <w:ind w:left="735" w:firstLine="210"/>
      </w:pPr>
      <w:r w:rsidRPr="0010127D">
        <w:rPr>
          <w:rFonts w:hint="eastAsia"/>
        </w:rPr>
        <w:t>OneRoster</w:t>
      </w:r>
      <w:r w:rsidR="00661634">
        <w:t xml:space="preserve"> </w:t>
      </w:r>
      <w:r w:rsidRPr="0010127D">
        <w:rPr>
          <w:rFonts w:hint="eastAsia"/>
        </w:rPr>
        <w:t>CSV出力において、ファイルはZIP形式で出力することが規定されているが、そのファイル名についての規定はない。出力されたZIPファイルを学習eポータルに入力するまで、データの運搬を利用者(学校設置者等)が行うことを想定すると、そのファイル名は可読性の高い共通仕様で規定されていることが望ましい。そのため、以下のように規定した。</w:t>
      </w:r>
    </w:p>
    <w:p w14:paraId="49A13850" w14:textId="77777777" w:rsidR="00D73BA7" w:rsidRPr="0010127D" w:rsidRDefault="00D73BA7" w:rsidP="00D73BA7">
      <w:pPr>
        <w:pStyle w:val="a5"/>
        <w:ind w:left="735" w:firstLine="210"/>
      </w:pPr>
    </w:p>
    <w:tbl>
      <w:tblPr>
        <w:tblStyle w:val="aff6"/>
        <w:tblpPr w:leftFromText="142" w:rightFromText="142" w:vertAnchor="text" w:horzAnchor="page" w:tblpX="2178" w:tblpY="92"/>
        <w:tblW w:w="0" w:type="auto"/>
        <w:tblLook w:val="04A0" w:firstRow="1" w:lastRow="0" w:firstColumn="1" w:lastColumn="0" w:noHBand="0" w:noVBand="1"/>
      </w:tblPr>
      <w:tblGrid>
        <w:gridCol w:w="8222"/>
      </w:tblGrid>
      <w:tr w:rsidR="00456308" w:rsidRPr="0010127D" w14:paraId="6F635F02" w14:textId="77777777" w:rsidTr="00A067C4">
        <w:tc>
          <w:tcPr>
            <w:tcW w:w="8222" w:type="dxa"/>
          </w:tcPr>
          <w:p w14:paraId="6FCCC24E" w14:textId="77777777" w:rsidR="009F3545" w:rsidRPr="0010127D" w:rsidRDefault="009F3545" w:rsidP="00A067C4">
            <w:pPr>
              <w:pStyle w:val="a4"/>
              <w:ind w:leftChars="0" w:left="0" w:firstLineChars="0" w:firstLine="0"/>
              <w:rPr>
                <w:sz w:val="18"/>
              </w:rPr>
            </w:pPr>
            <w:r w:rsidRPr="0010127D">
              <w:rPr>
                <w:rFonts w:hint="eastAsia"/>
                <w:sz w:val="18"/>
              </w:rPr>
              <w:t>出力するZIPファイルのファイル名は、以下のルールに従って命名する。</w:t>
            </w:r>
          </w:p>
          <w:p w14:paraId="1D4711F7" w14:textId="77777777" w:rsidR="009F3545" w:rsidRPr="0010127D" w:rsidRDefault="009F3545" w:rsidP="00A067C4">
            <w:pPr>
              <w:pStyle w:val="a4"/>
              <w:ind w:left="210" w:firstLineChars="0" w:firstLine="0"/>
              <w:rPr>
                <w:sz w:val="18"/>
              </w:rPr>
            </w:pPr>
            <w:r w:rsidRPr="0010127D">
              <w:rPr>
                <w:rFonts w:hint="eastAsia"/>
                <w:sz w:val="18"/>
              </w:rPr>
              <w:t>A．ファイル名は、以下の形式に従って命名する。</w:t>
            </w:r>
          </w:p>
          <w:p w14:paraId="4A88EC4C" w14:textId="77777777" w:rsidR="009F3545" w:rsidRPr="0010127D" w:rsidRDefault="009F3545" w:rsidP="00A067C4">
            <w:pPr>
              <w:pStyle w:val="a4"/>
              <w:ind w:left="210" w:firstLineChars="0" w:firstLine="0"/>
              <w:rPr>
                <w:sz w:val="18"/>
              </w:rPr>
            </w:pPr>
            <w:r w:rsidRPr="0010127D">
              <w:rPr>
                <w:rFonts w:hint="eastAsia"/>
                <w:sz w:val="18"/>
              </w:rPr>
              <w:t>RO_YYYYMMDD_[教育委員会コード または 学校コード].zip</w:t>
            </w:r>
          </w:p>
          <w:p w14:paraId="01DE08F6" w14:textId="77777777" w:rsidR="009F3545" w:rsidRPr="0010127D" w:rsidRDefault="009F3545" w:rsidP="00A067C4">
            <w:pPr>
              <w:pStyle w:val="a4"/>
              <w:ind w:left="210" w:firstLineChars="0" w:firstLine="0"/>
              <w:rPr>
                <w:sz w:val="18"/>
              </w:rPr>
            </w:pPr>
            <w:r w:rsidRPr="0010127D">
              <w:rPr>
                <w:rFonts w:hint="eastAsia"/>
                <w:sz w:val="18"/>
              </w:rPr>
              <w:t xml:space="preserve">　※RO：名簿情報(Roster)であることを示す文字列</w:t>
            </w:r>
          </w:p>
          <w:p w14:paraId="3E0A87AE" w14:textId="77777777" w:rsidR="009F3545" w:rsidRPr="0010127D" w:rsidRDefault="009F3545" w:rsidP="00A067C4">
            <w:pPr>
              <w:pStyle w:val="a4"/>
              <w:ind w:left="210" w:firstLineChars="0" w:firstLine="0"/>
              <w:rPr>
                <w:sz w:val="18"/>
              </w:rPr>
            </w:pPr>
            <w:r w:rsidRPr="0010127D">
              <w:rPr>
                <w:rFonts w:hint="eastAsia"/>
                <w:sz w:val="18"/>
              </w:rPr>
              <w:tab/>
              <w:t xml:space="preserve">　※YYYYMMDD：名簿情報がいつの時点での状態なのかを表す日付</w:t>
            </w:r>
          </w:p>
          <w:p w14:paraId="3503EE8A" w14:textId="77777777" w:rsidR="009F3545" w:rsidRPr="0010127D" w:rsidRDefault="009F3545" w:rsidP="00A067C4">
            <w:pPr>
              <w:pStyle w:val="a4"/>
              <w:ind w:left="210" w:firstLineChars="0" w:firstLine="0"/>
              <w:rPr>
                <w:sz w:val="18"/>
              </w:rPr>
            </w:pPr>
            <w:r w:rsidRPr="0010127D">
              <w:rPr>
                <w:rFonts w:hint="eastAsia"/>
                <w:sz w:val="18"/>
              </w:rPr>
              <w:t>B．学校ごとに1ファイルとして出力する場合には、ファイル名に学校コードを用いる</w:t>
            </w:r>
          </w:p>
          <w:p w14:paraId="72E2E3D2" w14:textId="77777777" w:rsidR="009F3545" w:rsidRPr="0010127D" w:rsidRDefault="009F3545" w:rsidP="00A067C4">
            <w:pPr>
              <w:pStyle w:val="a4"/>
              <w:ind w:left="210" w:firstLineChars="0" w:firstLine="0"/>
              <w:rPr>
                <w:sz w:val="18"/>
              </w:rPr>
            </w:pPr>
            <w:r w:rsidRPr="0010127D">
              <w:rPr>
                <w:rFonts w:hint="eastAsia"/>
                <w:sz w:val="18"/>
              </w:rPr>
              <w:t xml:space="preserve">　  使用するコードは、文科省「学校コード」に従う</w:t>
            </w:r>
          </w:p>
          <w:p w14:paraId="054AD844" w14:textId="77777777" w:rsidR="009F3545" w:rsidRPr="0010127D" w:rsidRDefault="009F3545" w:rsidP="00A067C4">
            <w:pPr>
              <w:pStyle w:val="a4"/>
              <w:ind w:left="210" w:firstLineChars="200" w:firstLine="360"/>
              <w:rPr>
                <w:sz w:val="18"/>
              </w:rPr>
            </w:pPr>
            <w:r w:rsidRPr="0010127D">
              <w:rPr>
                <w:sz w:val="18"/>
              </w:rPr>
              <w:t xml:space="preserve">https://www.mext.go.jp/b_menu/toukei/mext_01087.html </w:t>
            </w:r>
          </w:p>
          <w:p w14:paraId="23576E9D" w14:textId="77777777" w:rsidR="009F3545" w:rsidRPr="0010127D" w:rsidRDefault="009F3545" w:rsidP="00A067C4">
            <w:pPr>
              <w:pStyle w:val="a4"/>
              <w:ind w:left="210" w:firstLineChars="0" w:firstLine="0"/>
              <w:rPr>
                <w:sz w:val="18"/>
              </w:rPr>
            </w:pPr>
            <w:r w:rsidRPr="0010127D">
              <w:rPr>
                <w:rFonts w:hint="eastAsia"/>
                <w:sz w:val="18"/>
              </w:rPr>
              <w:t>C．複数の学校を1ファイルにまとめて出力する場合には、ファイル名に教育委員会コードを</w:t>
            </w:r>
          </w:p>
          <w:p w14:paraId="6C3B4291" w14:textId="77777777" w:rsidR="009F3545" w:rsidRPr="0010127D" w:rsidRDefault="009F3545" w:rsidP="00A067C4">
            <w:pPr>
              <w:pStyle w:val="a4"/>
              <w:ind w:left="210" w:firstLineChars="0" w:firstLine="0"/>
              <w:rPr>
                <w:sz w:val="18"/>
              </w:rPr>
            </w:pPr>
            <w:r w:rsidRPr="0010127D">
              <w:rPr>
                <w:rFonts w:hint="eastAsia"/>
                <w:sz w:val="18"/>
              </w:rPr>
              <w:t xml:space="preserve">  　用いる。ファイルに含まれる複数の学校の学校設置者に相当する教育委員会コードを使用し、</w:t>
            </w:r>
          </w:p>
          <w:p w14:paraId="3875A418" w14:textId="77777777" w:rsidR="009F3545" w:rsidRPr="0010127D" w:rsidRDefault="009F3545" w:rsidP="00A067C4">
            <w:pPr>
              <w:pStyle w:val="a4"/>
              <w:ind w:left="210" w:firstLineChars="0" w:firstLine="0"/>
              <w:rPr>
                <w:sz w:val="18"/>
              </w:rPr>
            </w:pPr>
            <w:r w:rsidRPr="0010127D">
              <w:rPr>
                <w:rFonts w:hint="eastAsia"/>
                <w:sz w:val="18"/>
              </w:rPr>
              <w:t xml:space="preserve">　  学校設置者の異なる複数の学校を1ファイルにまとめてはならない</w:t>
            </w:r>
          </w:p>
          <w:p w14:paraId="14250A75" w14:textId="77777777" w:rsidR="009F3545" w:rsidRPr="0010127D" w:rsidRDefault="009F3545" w:rsidP="00A067C4">
            <w:pPr>
              <w:pStyle w:val="a4"/>
              <w:ind w:left="210" w:firstLineChars="0" w:firstLine="0"/>
              <w:rPr>
                <w:sz w:val="18"/>
              </w:rPr>
            </w:pPr>
            <w:r w:rsidRPr="0010127D">
              <w:rPr>
                <w:rFonts w:hint="eastAsia"/>
                <w:sz w:val="18"/>
              </w:rPr>
              <w:t xml:space="preserve">　  使用するコードは、文科省「教育委員会コード」に従う</w:t>
            </w:r>
          </w:p>
          <w:p w14:paraId="6C0EE6E5" w14:textId="77777777" w:rsidR="009F3545" w:rsidRPr="0010127D" w:rsidRDefault="009F3545" w:rsidP="00A067C4">
            <w:pPr>
              <w:pStyle w:val="a4"/>
              <w:ind w:left="210" w:firstLineChars="200" w:firstLine="360"/>
              <w:rPr>
                <w:sz w:val="18"/>
              </w:rPr>
            </w:pPr>
            <w:r w:rsidRPr="0010127D">
              <w:rPr>
                <w:sz w:val="18"/>
              </w:rPr>
              <w:t xml:space="preserve">https://www.mext.go.jp/b_menu/toukei/mext_00004.html </w:t>
            </w:r>
          </w:p>
          <w:p w14:paraId="12BCC878" w14:textId="77777777" w:rsidR="009F3545" w:rsidRPr="0010127D" w:rsidRDefault="009F3545" w:rsidP="00A067C4">
            <w:pPr>
              <w:pStyle w:val="a4"/>
              <w:ind w:left="210" w:firstLineChars="0" w:firstLine="0"/>
              <w:rPr>
                <w:sz w:val="23"/>
              </w:rPr>
            </w:pPr>
            <w:r w:rsidRPr="0010127D">
              <w:rPr>
                <w:rFonts w:hint="eastAsia"/>
                <w:sz w:val="18"/>
              </w:rPr>
              <w:t>D．複数の私立学校を1ファイルにまとめる場合には、教育委員会コードの代わりに法人コードを使用しても良い</w:t>
            </w:r>
          </w:p>
        </w:tc>
      </w:tr>
    </w:tbl>
    <w:p w14:paraId="5240D180" w14:textId="77777777" w:rsidR="009F3545" w:rsidRPr="0010127D" w:rsidRDefault="009F3545" w:rsidP="009F3545">
      <w:pPr>
        <w:pStyle w:val="a4"/>
        <w:ind w:leftChars="300" w:left="630" w:firstLineChars="0" w:firstLine="0"/>
        <w:rPr>
          <w:sz w:val="23"/>
        </w:rPr>
      </w:pPr>
    </w:p>
    <w:p w14:paraId="18933473" w14:textId="5954217E" w:rsidR="009F3545" w:rsidRPr="0010127D" w:rsidRDefault="009F3545">
      <w:pPr>
        <w:pStyle w:val="a4"/>
        <w:numPr>
          <w:ilvl w:val="0"/>
          <w:numId w:val="31"/>
        </w:numPr>
        <w:ind w:leftChars="0" w:firstLineChars="0"/>
      </w:pPr>
      <w:r w:rsidRPr="00D73BA7">
        <w:rPr>
          <w:rFonts w:ascii="游ゴシック" w:eastAsia="游ゴシック" w:hAnsi="游ゴシック" w:hint="eastAsia"/>
        </w:rPr>
        <w:t>No.4 file.demographicsおよびfile.userProfilesをbulk または absent に</w:t>
      </w:r>
      <w:r w:rsidR="004271C1">
        <w:rPr>
          <w:rFonts w:ascii="游ゴシック" w:eastAsia="游ゴシック" w:hAnsi="游ゴシック" w:hint="eastAsia"/>
        </w:rPr>
        <w:t>規定を変更</w:t>
      </w:r>
    </w:p>
    <w:p w14:paraId="624FCF81" w14:textId="77777777" w:rsidR="009F3545" w:rsidRDefault="009F3545" w:rsidP="00D73BA7">
      <w:pPr>
        <w:pStyle w:val="a5"/>
        <w:ind w:left="735" w:firstLine="210"/>
      </w:pPr>
      <w:r w:rsidRPr="0010127D">
        <w:rPr>
          <w:rFonts w:hint="eastAsia"/>
        </w:rPr>
        <w:t>file.demographicsおよびfile.userProfilesは、標準モデルにおいて「bulkのみ」、すなわちこれらのCSVファイルが必須である、と規定していたが、これらのCSVファイルで扱うデータを管理していない校務支援システムもいくつかあることから、これらの出力を任意とするため、「bulk または absent」と規定を変更した。</w:t>
      </w:r>
    </w:p>
    <w:p w14:paraId="006C45E4" w14:textId="5B865790" w:rsidR="00E63034" w:rsidRDefault="00E63034">
      <w:pPr>
        <w:widowControl/>
        <w:adjustRightInd/>
        <w:snapToGrid/>
        <w:ind w:firstLineChars="0" w:firstLine="0"/>
        <w:jc w:val="left"/>
        <w:rPr>
          <w:rFonts w:ascii="游明朝" w:eastAsia="游明朝"/>
        </w:rPr>
      </w:pPr>
      <w:r>
        <w:br w:type="page"/>
      </w:r>
    </w:p>
    <w:p w14:paraId="2AD87CC1" w14:textId="6C50DFD3" w:rsidR="009F3545" w:rsidRPr="00D73BA7" w:rsidRDefault="009F3545">
      <w:pPr>
        <w:pStyle w:val="a4"/>
        <w:numPr>
          <w:ilvl w:val="0"/>
          <w:numId w:val="31"/>
        </w:numPr>
        <w:ind w:leftChars="0" w:firstLineChars="0"/>
        <w:rPr>
          <w:rFonts w:ascii="游ゴシック" w:eastAsia="游ゴシック" w:hAnsi="游ゴシック"/>
        </w:rPr>
      </w:pPr>
      <w:r w:rsidRPr="00D73BA7">
        <w:rPr>
          <w:rFonts w:ascii="游ゴシック" w:eastAsia="游ゴシック" w:hAnsi="游ゴシック" w:hint="eastAsia"/>
        </w:rPr>
        <w:lastRenderedPageBreak/>
        <w:t>No.5 出力必須な名簿情報</w:t>
      </w:r>
      <w:r w:rsidR="005620BD">
        <w:rPr>
          <w:rFonts w:ascii="游ゴシック" w:eastAsia="游ゴシック" w:hAnsi="游ゴシック" w:hint="eastAsia"/>
        </w:rPr>
        <w:t>を</w:t>
      </w:r>
      <w:r w:rsidRPr="00D73BA7">
        <w:rPr>
          <w:rFonts w:ascii="游ゴシック" w:eastAsia="游ゴシック" w:hAnsi="游ゴシック" w:hint="eastAsia"/>
        </w:rPr>
        <w:t>規定</w:t>
      </w:r>
    </w:p>
    <w:p w14:paraId="4E36B960" w14:textId="77777777" w:rsidR="009F3545" w:rsidRDefault="009F3545" w:rsidP="00D73BA7">
      <w:pPr>
        <w:pStyle w:val="a5"/>
        <w:ind w:left="735" w:firstLine="210"/>
      </w:pPr>
      <w:r w:rsidRPr="0010127D">
        <w:rPr>
          <w:rFonts w:hint="eastAsia"/>
        </w:rPr>
        <w:t>OneRosterではさまざまなロールが指定できるため、標準モデルにおいて取り扱う名簿種別を規定することで、校務支援システムに対して、最低限出力が必須な名簿種別は何か、を示す。以下のように規定した。</w:t>
      </w:r>
    </w:p>
    <w:p w14:paraId="2EF3D6DB" w14:textId="77777777" w:rsidR="00E63034" w:rsidRPr="0010127D" w:rsidRDefault="00E63034" w:rsidP="00D73BA7">
      <w:pPr>
        <w:pStyle w:val="a5"/>
        <w:ind w:left="735" w:firstLine="210"/>
      </w:pPr>
    </w:p>
    <w:p w14:paraId="31943017" w14:textId="27931047" w:rsidR="000B28DE" w:rsidRDefault="000B28DE" w:rsidP="000B28DE">
      <w:pPr>
        <w:pStyle w:val="ae"/>
        <w:keepNext/>
        <w:spacing w:before="180"/>
        <w:ind w:left="210"/>
      </w:pPr>
      <w:r>
        <w:rPr>
          <w:rFonts w:hint="eastAsia"/>
        </w:rPr>
        <w:t xml:space="preserve">表 </w:t>
      </w:r>
      <w:r w:rsidR="00F17B82">
        <w:fldChar w:fldCharType="begin"/>
      </w:r>
      <w:r w:rsidR="00F17B82">
        <w:instrText xml:space="preserve"> </w:instrText>
      </w:r>
      <w:r w:rsidR="00F17B82">
        <w:rPr>
          <w:rFonts w:hint="eastAsia"/>
        </w:rPr>
        <w:instrText>STYLEREF 1 \s</w:instrText>
      </w:r>
      <w:r w:rsidR="00F17B82">
        <w:instrText xml:space="preserve"> </w:instrText>
      </w:r>
      <w:r w:rsidR="00F17B82">
        <w:fldChar w:fldCharType="separate"/>
      </w:r>
      <w:r w:rsidR="00F17B82">
        <w:rPr>
          <w:noProof/>
        </w:rPr>
        <w:t>3</w:t>
      </w:r>
      <w:r w:rsidR="00F17B82">
        <w:fldChar w:fldCharType="end"/>
      </w:r>
      <w:r w:rsidR="00F17B82">
        <w:noBreakHyphen/>
      </w:r>
      <w:r w:rsidR="00F17B82">
        <w:fldChar w:fldCharType="begin"/>
      </w:r>
      <w:r w:rsidR="00F17B82">
        <w:instrText xml:space="preserve"> </w:instrText>
      </w:r>
      <w:r w:rsidR="00F17B82">
        <w:rPr>
          <w:rFonts w:hint="eastAsia"/>
        </w:rPr>
        <w:instrText>SEQ 表 \* ARABIC \s 1</w:instrText>
      </w:r>
      <w:r w:rsidR="00F17B82">
        <w:instrText xml:space="preserve"> </w:instrText>
      </w:r>
      <w:r w:rsidR="00F17B82">
        <w:fldChar w:fldCharType="separate"/>
      </w:r>
      <w:r w:rsidR="00F17B82">
        <w:rPr>
          <w:noProof/>
        </w:rPr>
        <w:t>6</w:t>
      </w:r>
      <w:r w:rsidR="00F17B82">
        <w:fldChar w:fldCharType="end"/>
      </w:r>
      <w:r>
        <w:t xml:space="preserve"> </w:t>
      </w:r>
      <w:r w:rsidR="00254F2C">
        <w:rPr>
          <w:rFonts w:hint="eastAsia"/>
        </w:rPr>
        <w:t>名簿</w:t>
      </w:r>
      <w:r w:rsidR="00E862AB">
        <w:rPr>
          <w:rFonts w:hint="eastAsia"/>
        </w:rPr>
        <w:t>種別</w:t>
      </w:r>
    </w:p>
    <w:tbl>
      <w:tblPr>
        <w:tblStyle w:val="5c"/>
        <w:tblW w:w="0" w:type="auto"/>
        <w:tblLook w:val="0620" w:firstRow="1" w:lastRow="0" w:firstColumn="0" w:lastColumn="0" w:noHBand="1" w:noVBand="1"/>
      </w:tblPr>
      <w:tblGrid>
        <w:gridCol w:w="1559"/>
        <w:gridCol w:w="1886"/>
        <w:gridCol w:w="1542"/>
        <w:gridCol w:w="3235"/>
        <w:gridCol w:w="70"/>
      </w:tblGrid>
      <w:tr w:rsidR="00456308" w:rsidRPr="0010127D" w14:paraId="6D1DCAA8" w14:textId="77777777" w:rsidTr="000B28DE">
        <w:trPr>
          <w:gridAfter w:val="1"/>
          <w:cnfStyle w:val="100000000000" w:firstRow="1" w:lastRow="0" w:firstColumn="0" w:lastColumn="0" w:oddVBand="0" w:evenVBand="0" w:oddHBand="0" w:evenHBand="0" w:firstRowFirstColumn="0" w:firstRowLastColumn="0" w:lastRowFirstColumn="0" w:lastRowLastColumn="0"/>
          <w:wAfter w:w="70" w:type="dxa"/>
        </w:trPr>
        <w:tc>
          <w:tcPr>
            <w:tcW w:w="1559" w:type="dxa"/>
            <w:hideMark/>
          </w:tcPr>
          <w:p w14:paraId="247279BC" w14:textId="77777777" w:rsidR="009F3545" w:rsidRPr="0010127D" w:rsidRDefault="009F3545" w:rsidP="00E63034">
            <w:pPr>
              <w:pStyle w:val="afffff6"/>
            </w:pPr>
            <w:r w:rsidRPr="0010127D">
              <w:rPr>
                <w:rFonts w:hint="eastAsia"/>
              </w:rPr>
              <w:t>名簿種別</w:t>
            </w:r>
          </w:p>
        </w:tc>
        <w:tc>
          <w:tcPr>
            <w:tcW w:w="1886" w:type="dxa"/>
            <w:hideMark/>
          </w:tcPr>
          <w:p w14:paraId="56B4DD50" w14:textId="77777777" w:rsidR="009F3545" w:rsidRPr="0010127D" w:rsidRDefault="009F3545" w:rsidP="00E63034">
            <w:pPr>
              <w:pStyle w:val="afffff6"/>
            </w:pPr>
            <w:r w:rsidRPr="0010127D">
              <w:rPr>
                <w:rFonts w:hint="eastAsia"/>
              </w:rPr>
              <w:t>OneRosterロール</w:t>
            </w:r>
          </w:p>
        </w:tc>
        <w:tc>
          <w:tcPr>
            <w:tcW w:w="1542" w:type="dxa"/>
            <w:hideMark/>
          </w:tcPr>
          <w:p w14:paraId="739B32DB" w14:textId="77777777" w:rsidR="009F3545" w:rsidRPr="0010127D" w:rsidRDefault="009F3545" w:rsidP="00E63034">
            <w:pPr>
              <w:pStyle w:val="afffff6"/>
            </w:pPr>
            <w:r w:rsidRPr="0010127D">
              <w:rPr>
                <w:rFonts w:hint="eastAsia"/>
              </w:rPr>
              <w:t>要否</w:t>
            </w:r>
          </w:p>
        </w:tc>
        <w:tc>
          <w:tcPr>
            <w:tcW w:w="3235" w:type="dxa"/>
            <w:hideMark/>
          </w:tcPr>
          <w:p w14:paraId="23FAF1DF" w14:textId="77777777" w:rsidR="009F3545" w:rsidRPr="0010127D" w:rsidRDefault="009F3545" w:rsidP="00E63034">
            <w:pPr>
              <w:pStyle w:val="afffff6"/>
            </w:pPr>
            <w:r w:rsidRPr="0010127D">
              <w:rPr>
                <w:rFonts w:hint="eastAsia"/>
              </w:rPr>
              <w:t>備考</w:t>
            </w:r>
          </w:p>
        </w:tc>
      </w:tr>
      <w:tr w:rsidR="00456308" w:rsidRPr="0010127D" w14:paraId="24849CF5" w14:textId="77777777" w:rsidTr="002C55A4">
        <w:trPr>
          <w:trHeight w:val="340"/>
        </w:trPr>
        <w:tc>
          <w:tcPr>
            <w:tcW w:w="1559" w:type="dxa"/>
            <w:vAlign w:val="center"/>
            <w:hideMark/>
          </w:tcPr>
          <w:p w14:paraId="2AF47649" w14:textId="77777777" w:rsidR="009F3545" w:rsidRPr="0010127D" w:rsidRDefault="009F3545" w:rsidP="00E63034">
            <w:pPr>
              <w:pStyle w:val="afffff8"/>
            </w:pPr>
            <w:r w:rsidRPr="0010127D">
              <w:rPr>
                <w:rFonts w:hint="eastAsia"/>
              </w:rPr>
              <w:t>生徒</w:t>
            </w:r>
          </w:p>
        </w:tc>
        <w:tc>
          <w:tcPr>
            <w:tcW w:w="1886" w:type="dxa"/>
            <w:vAlign w:val="center"/>
            <w:hideMark/>
          </w:tcPr>
          <w:p w14:paraId="7F6A8DAE" w14:textId="77777777" w:rsidR="009F3545" w:rsidRPr="0010127D" w:rsidRDefault="009F3545" w:rsidP="00E63034">
            <w:pPr>
              <w:pStyle w:val="afffff8"/>
            </w:pPr>
            <w:r w:rsidRPr="0010127D">
              <w:rPr>
                <w:rFonts w:hint="eastAsia"/>
              </w:rPr>
              <w:t>student</w:t>
            </w:r>
          </w:p>
        </w:tc>
        <w:tc>
          <w:tcPr>
            <w:tcW w:w="1542" w:type="dxa"/>
            <w:vAlign w:val="center"/>
            <w:hideMark/>
          </w:tcPr>
          <w:p w14:paraId="35CA5122" w14:textId="77777777" w:rsidR="009F3545" w:rsidRPr="0010127D" w:rsidRDefault="009F3545" w:rsidP="001A0F10">
            <w:pPr>
              <w:pStyle w:val="afffff8"/>
              <w:jc w:val="center"/>
            </w:pPr>
            <w:r w:rsidRPr="0010127D">
              <w:rPr>
                <w:rFonts w:hint="eastAsia"/>
              </w:rPr>
              <w:t>MUST</w:t>
            </w:r>
          </w:p>
        </w:tc>
        <w:tc>
          <w:tcPr>
            <w:tcW w:w="3235" w:type="dxa"/>
            <w:gridSpan w:val="2"/>
            <w:vAlign w:val="center"/>
            <w:hideMark/>
          </w:tcPr>
          <w:p w14:paraId="2D97682F" w14:textId="77777777" w:rsidR="009F3545" w:rsidRPr="0010127D" w:rsidRDefault="009F3545" w:rsidP="00E63034">
            <w:pPr>
              <w:pStyle w:val="afffff8"/>
            </w:pPr>
          </w:p>
        </w:tc>
      </w:tr>
      <w:tr w:rsidR="00456308" w:rsidRPr="0010127D" w14:paraId="0C086123" w14:textId="77777777" w:rsidTr="002C55A4">
        <w:trPr>
          <w:trHeight w:val="340"/>
        </w:trPr>
        <w:tc>
          <w:tcPr>
            <w:tcW w:w="1559" w:type="dxa"/>
            <w:vAlign w:val="center"/>
            <w:hideMark/>
          </w:tcPr>
          <w:p w14:paraId="0E861A3B" w14:textId="77777777" w:rsidR="009F3545" w:rsidRPr="0010127D" w:rsidRDefault="009F3545" w:rsidP="00E63034">
            <w:pPr>
              <w:pStyle w:val="afffff8"/>
            </w:pPr>
            <w:r w:rsidRPr="0010127D">
              <w:rPr>
                <w:rFonts w:hint="eastAsia"/>
              </w:rPr>
              <w:t>教職員</w:t>
            </w:r>
          </w:p>
        </w:tc>
        <w:tc>
          <w:tcPr>
            <w:tcW w:w="1886" w:type="dxa"/>
            <w:vAlign w:val="center"/>
            <w:hideMark/>
          </w:tcPr>
          <w:p w14:paraId="49A8F7E4" w14:textId="77777777" w:rsidR="009F3545" w:rsidRPr="0010127D" w:rsidRDefault="009F3545" w:rsidP="00E63034">
            <w:pPr>
              <w:pStyle w:val="afffff8"/>
            </w:pPr>
            <w:r w:rsidRPr="0010127D">
              <w:rPr>
                <w:rFonts w:hint="eastAsia"/>
              </w:rPr>
              <w:t>teacher</w:t>
            </w:r>
          </w:p>
        </w:tc>
        <w:tc>
          <w:tcPr>
            <w:tcW w:w="1542" w:type="dxa"/>
            <w:vAlign w:val="center"/>
            <w:hideMark/>
          </w:tcPr>
          <w:p w14:paraId="723AB0FA" w14:textId="77777777" w:rsidR="009F3545" w:rsidRPr="0010127D" w:rsidRDefault="009F3545" w:rsidP="001A0F10">
            <w:pPr>
              <w:pStyle w:val="afffff8"/>
              <w:jc w:val="center"/>
            </w:pPr>
            <w:r w:rsidRPr="0010127D">
              <w:rPr>
                <w:rFonts w:hint="eastAsia"/>
              </w:rPr>
              <w:t>MUST</w:t>
            </w:r>
          </w:p>
        </w:tc>
        <w:tc>
          <w:tcPr>
            <w:tcW w:w="3235" w:type="dxa"/>
            <w:gridSpan w:val="2"/>
            <w:vAlign w:val="center"/>
            <w:hideMark/>
          </w:tcPr>
          <w:p w14:paraId="50A46E24" w14:textId="77777777" w:rsidR="009F3545" w:rsidRPr="0010127D" w:rsidRDefault="009F3545" w:rsidP="00E63034">
            <w:pPr>
              <w:pStyle w:val="afffff8"/>
            </w:pPr>
            <w:r w:rsidRPr="0010127D">
              <w:rPr>
                <w:rFonts w:hint="eastAsia"/>
              </w:rPr>
              <w:t>以下の名簿種別は教職員に含める</w:t>
            </w:r>
          </w:p>
          <w:p w14:paraId="4F2236B7" w14:textId="77777777" w:rsidR="009F3545" w:rsidRPr="0010127D" w:rsidRDefault="009F3545" w:rsidP="00E63034">
            <w:pPr>
              <w:pStyle w:val="afffff8"/>
            </w:pPr>
            <w:r w:rsidRPr="0010127D">
              <w:rPr>
                <w:rFonts w:hint="eastAsia"/>
              </w:rPr>
              <w:t>・管理職（教育委員会等）</w:t>
            </w:r>
          </w:p>
          <w:p w14:paraId="6E99E9F0" w14:textId="77777777" w:rsidR="009F3545" w:rsidRPr="0010127D" w:rsidRDefault="009F3545" w:rsidP="00E63034">
            <w:pPr>
              <w:pStyle w:val="afffff8"/>
            </w:pPr>
            <w:r w:rsidRPr="0010127D">
              <w:rPr>
                <w:rFonts w:hint="eastAsia"/>
              </w:rPr>
              <w:t>・管理職（学校）</w:t>
            </w:r>
          </w:p>
          <w:p w14:paraId="21B085C3" w14:textId="77777777" w:rsidR="009F3545" w:rsidRPr="0010127D" w:rsidRDefault="009F3545" w:rsidP="00E63034">
            <w:pPr>
              <w:pStyle w:val="afffff8"/>
            </w:pPr>
            <w:r w:rsidRPr="0010127D">
              <w:rPr>
                <w:rFonts w:hint="eastAsia"/>
              </w:rPr>
              <w:t>・学校長・教育長</w:t>
            </w:r>
          </w:p>
        </w:tc>
      </w:tr>
      <w:tr w:rsidR="00456308" w:rsidRPr="0010127D" w14:paraId="2C07518E" w14:textId="77777777" w:rsidTr="002C55A4">
        <w:trPr>
          <w:trHeight w:val="340"/>
        </w:trPr>
        <w:tc>
          <w:tcPr>
            <w:tcW w:w="1559" w:type="dxa"/>
            <w:vAlign w:val="center"/>
            <w:hideMark/>
          </w:tcPr>
          <w:p w14:paraId="38832048" w14:textId="77777777" w:rsidR="009F3545" w:rsidRPr="0010127D" w:rsidRDefault="009F3545" w:rsidP="00E63034">
            <w:pPr>
              <w:pStyle w:val="afffff8"/>
            </w:pPr>
            <w:r w:rsidRPr="0010127D">
              <w:rPr>
                <w:rFonts w:hint="eastAsia"/>
              </w:rPr>
              <w:t>管理職</w:t>
            </w:r>
          </w:p>
          <w:p w14:paraId="197A3636" w14:textId="77777777" w:rsidR="009F3545" w:rsidRPr="0010127D" w:rsidRDefault="009F3545" w:rsidP="00E63034">
            <w:pPr>
              <w:pStyle w:val="afffff8"/>
            </w:pPr>
            <w:r w:rsidRPr="0010127D">
              <w:rPr>
                <w:rFonts w:hint="eastAsia"/>
              </w:rPr>
              <w:t>（教育委員会等）</w:t>
            </w:r>
          </w:p>
        </w:tc>
        <w:tc>
          <w:tcPr>
            <w:tcW w:w="1886" w:type="dxa"/>
            <w:vAlign w:val="center"/>
            <w:hideMark/>
          </w:tcPr>
          <w:p w14:paraId="007E771C" w14:textId="77777777" w:rsidR="009F3545" w:rsidRPr="0010127D" w:rsidRDefault="009F3545" w:rsidP="00E63034">
            <w:pPr>
              <w:pStyle w:val="afffff8"/>
            </w:pPr>
            <w:r w:rsidRPr="0010127D">
              <w:rPr>
                <w:rFonts w:hint="eastAsia"/>
              </w:rPr>
              <w:t>districtAdministrator</w:t>
            </w:r>
          </w:p>
        </w:tc>
        <w:tc>
          <w:tcPr>
            <w:tcW w:w="1542" w:type="dxa"/>
            <w:vAlign w:val="center"/>
            <w:hideMark/>
          </w:tcPr>
          <w:p w14:paraId="0EAC1736" w14:textId="77777777" w:rsidR="009F3545" w:rsidRPr="0010127D" w:rsidRDefault="009F3545" w:rsidP="001A0F10">
            <w:pPr>
              <w:pStyle w:val="afffff8"/>
              <w:jc w:val="center"/>
            </w:pPr>
            <w:r w:rsidRPr="0010127D">
              <w:rPr>
                <w:rFonts w:hint="eastAsia"/>
              </w:rPr>
              <w:t>MAY</w:t>
            </w:r>
          </w:p>
        </w:tc>
        <w:tc>
          <w:tcPr>
            <w:tcW w:w="3235" w:type="dxa"/>
            <w:gridSpan w:val="2"/>
            <w:vMerge w:val="restart"/>
            <w:vAlign w:val="center"/>
            <w:hideMark/>
          </w:tcPr>
          <w:p w14:paraId="7B032245" w14:textId="77777777" w:rsidR="009F3545" w:rsidRPr="0010127D" w:rsidRDefault="009F3545" w:rsidP="00E63034">
            <w:pPr>
              <w:pStyle w:val="afffff8"/>
            </w:pPr>
            <w:r w:rsidRPr="0010127D">
              <w:rPr>
                <w:rFonts w:hint="eastAsia"/>
              </w:rPr>
              <w:t>このロールでも出力する場合には、roleType：secondaryとする</w:t>
            </w:r>
          </w:p>
          <w:p w14:paraId="4246AA7D" w14:textId="77777777" w:rsidR="009F3545" w:rsidRPr="0010127D" w:rsidRDefault="009F3545" w:rsidP="00E63034">
            <w:pPr>
              <w:pStyle w:val="afffff8"/>
            </w:pPr>
            <w:r w:rsidRPr="0010127D">
              <w:rPr>
                <w:rFonts w:hint="eastAsia"/>
              </w:rPr>
              <w:t>※primaryロールは「teacher」</w:t>
            </w:r>
          </w:p>
        </w:tc>
      </w:tr>
      <w:tr w:rsidR="00456308" w:rsidRPr="0010127D" w14:paraId="135EDE5E" w14:textId="77777777" w:rsidTr="002C55A4">
        <w:trPr>
          <w:trHeight w:val="340"/>
        </w:trPr>
        <w:tc>
          <w:tcPr>
            <w:tcW w:w="1559" w:type="dxa"/>
            <w:vAlign w:val="center"/>
            <w:hideMark/>
          </w:tcPr>
          <w:p w14:paraId="2FD08DC0" w14:textId="560FE202" w:rsidR="009F3545" w:rsidRPr="0010127D" w:rsidRDefault="009F3545" w:rsidP="00E63034">
            <w:pPr>
              <w:pStyle w:val="afffff8"/>
            </w:pPr>
            <w:r w:rsidRPr="0010127D">
              <w:rPr>
                <w:rFonts w:hint="eastAsia"/>
              </w:rPr>
              <w:t>管理職（学校）</w:t>
            </w:r>
          </w:p>
        </w:tc>
        <w:tc>
          <w:tcPr>
            <w:tcW w:w="1886" w:type="dxa"/>
            <w:vAlign w:val="center"/>
            <w:hideMark/>
          </w:tcPr>
          <w:p w14:paraId="6EDADE6E" w14:textId="77777777" w:rsidR="009F3545" w:rsidRPr="0010127D" w:rsidRDefault="009F3545" w:rsidP="00E63034">
            <w:pPr>
              <w:pStyle w:val="afffff8"/>
            </w:pPr>
            <w:r w:rsidRPr="0010127D">
              <w:rPr>
                <w:rFonts w:hint="eastAsia"/>
              </w:rPr>
              <w:t>siteAdministrator</w:t>
            </w:r>
          </w:p>
        </w:tc>
        <w:tc>
          <w:tcPr>
            <w:tcW w:w="1542" w:type="dxa"/>
            <w:vAlign w:val="center"/>
            <w:hideMark/>
          </w:tcPr>
          <w:p w14:paraId="5D942070" w14:textId="77777777" w:rsidR="009F3545" w:rsidRPr="0010127D" w:rsidRDefault="009F3545" w:rsidP="001A0F10">
            <w:pPr>
              <w:pStyle w:val="afffff8"/>
              <w:jc w:val="center"/>
            </w:pPr>
            <w:r w:rsidRPr="0010127D">
              <w:rPr>
                <w:rFonts w:hint="eastAsia"/>
              </w:rPr>
              <w:t>MAY</w:t>
            </w:r>
          </w:p>
        </w:tc>
        <w:tc>
          <w:tcPr>
            <w:tcW w:w="3235" w:type="dxa"/>
            <w:gridSpan w:val="2"/>
            <w:vMerge/>
            <w:vAlign w:val="center"/>
            <w:hideMark/>
          </w:tcPr>
          <w:p w14:paraId="16AD59E8" w14:textId="77777777" w:rsidR="009F3545" w:rsidRPr="0010127D" w:rsidRDefault="009F3545" w:rsidP="00E63034">
            <w:pPr>
              <w:pStyle w:val="afffff8"/>
            </w:pPr>
          </w:p>
        </w:tc>
      </w:tr>
      <w:tr w:rsidR="00456308" w:rsidRPr="0010127D" w14:paraId="4E39679F" w14:textId="77777777" w:rsidTr="002C55A4">
        <w:trPr>
          <w:trHeight w:val="340"/>
        </w:trPr>
        <w:tc>
          <w:tcPr>
            <w:tcW w:w="1559" w:type="dxa"/>
            <w:vAlign w:val="center"/>
            <w:hideMark/>
          </w:tcPr>
          <w:p w14:paraId="398581C2" w14:textId="77777777" w:rsidR="009F3545" w:rsidRPr="0010127D" w:rsidRDefault="009F3545" w:rsidP="00E63034">
            <w:pPr>
              <w:pStyle w:val="afffff8"/>
            </w:pPr>
            <w:r w:rsidRPr="0010127D">
              <w:rPr>
                <w:rFonts w:hint="eastAsia"/>
              </w:rPr>
              <w:t>学校長・教育長</w:t>
            </w:r>
          </w:p>
        </w:tc>
        <w:tc>
          <w:tcPr>
            <w:tcW w:w="1886" w:type="dxa"/>
            <w:vAlign w:val="center"/>
            <w:hideMark/>
          </w:tcPr>
          <w:p w14:paraId="51CFBF80" w14:textId="77777777" w:rsidR="009F3545" w:rsidRPr="0010127D" w:rsidRDefault="009F3545" w:rsidP="00E63034">
            <w:pPr>
              <w:pStyle w:val="afffff8"/>
            </w:pPr>
            <w:r w:rsidRPr="0010127D">
              <w:rPr>
                <w:rFonts w:hint="eastAsia"/>
              </w:rPr>
              <w:t>principal</w:t>
            </w:r>
          </w:p>
        </w:tc>
        <w:tc>
          <w:tcPr>
            <w:tcW w:w="1542" w:type="dxa"/>
            <w:vAlign w:val="center"/>
            <w:hideMark/>
          </w:tcPr>
          <w:p w14:paraId="29F26B0A" w14:textId="77777777" w:rsidR="009F3545" w:rsidRPr="0010127D" w:rsidRDefault="009F3545" w:rsidP="001A0F10">
            <w:pPr>
              <w:pStyle w:val="afffff8"/>
              <w:jc w:val="center"/>
            </w:pPr>
            <w:r w:rsidRPr="0010127D">
              <w:rPr>
                <w:rFonts w:hint="eastAsia"/>
              </w:rPr>
              <w:t>MAY</w:t>
            </w:r>
          </w:p>
        </w:tc>
        <w:tc>
          <w:tcPr>
            <w:tcW w:w="3235" w:type="dxa"/>
            <w:gridSpan w:val="2"/>
            <w:vMerge/>
            <w:vAlign w:val="center"/>
            <w:hideMark/>
          </w:tcPr>
          <w:p w14:paraId="54013ACB" w14:textId="77777777" w:rsidR="009F3545" w:rsidRPr="0010127D" w:rsidRDefault="009F3545" w:rsidP="00E63034">
            <w:pPr>
              <w:pStyle w:val="afffff8"/>
            </w:pPr>
          </w:p>
        </w:tc>
      </w:tr>
      <w:tr w:rsidR="00456308" w:rsidRPr="0010127D" w14:paraId="083420DB" w14:textId="77777777" w:rsidTr="002C55A4">
        <w:trPr>
          <w:trHeight w:val="340"/>
        </w:trPr>
        <w:tc>
          <w:tcPr>
            <w:tcW w:w="1559" w:type="dxa"/>
            <w:vAlign w:val="center"/>
            <w:hideMark/>
          </w:tcPr>
          <w:p w14:paraId="0B490B7E" w14:textId="77777777" w:rsidR="009F3545" w:rsidRPr="0010127D" w:rsidRDefault="009F3545" w:rsidP="00E63034">
            <w:pPr>
              <w:pStyle w:val="afffff8"/>
            </w:pPr>
            <w:r w:rsidRPr="0010127D">
              <w:rPr>
                <w:rFonts w:hint="eastAsia"/>
              </w:rPr>
              <w:t>保護者</w:t>
            </w:r>
          </w:p>
        </w:tc>
        <w:tc>
          <w:tcPr>
            <w:tcW w:w="1886" w:type="dxa"/>
            <w:vAlign w:val="center"/>
            <w:hideMark/>
          </w:tcPr>
          <w:p w14:paraId="0C4A9441" w14:textId="77777777" w:rsidR="009F3545" w:rsidRPr="0010127D" w:rsidRDefault="009F3545" w:rsidP="00E63034">
            <w:pPr>
              <w:pStyle w:val="afffff8"/>
            </w:pPr>
            <w:r w:rsidRPr="0010127D">
              <w:rPr>
                <w:rFonts w:hint="eastAsia"/>
              </w:rPr>
              <w:t>guardian</w:t>
            </w:r>
          </w:p>
        </w:tc>
        <w:tc>
          <w:tcPr>
            <w:tcW w:w="1542" w:type="dxa"/>
            <w:vAlign w:val="center"/>
            <w:hideMark/>
          </w:tcPr>
          <w:p w14:paraId="24262CED" w14:textId="77777777" w:rsidR="009F3545" w:rsidRPr="0010127D" w:rsidRDefault="009F3545" w:rsidP="001A0F10">
            <w:pPr>
              <w:pStyle w:val="afffff8"/>
              <w:jc w:val="center"/>
            </w:pPr>
            <w:r w:rsidRPr="0010127D">
              <w:rPr>
                <w:rFonts w:hint="eastAsia"/>
              </w:rPr>
              <w:t>MAY</w:t>
            </w:r>
          </w:p>
        </w:tc>
        <w:tc>
          <w:tcPr>
            <w:tcW w:w="3235" w:type="dxa"/>
            <w:gridSpan w:val="2"/>
            <w:vAlign w:val="center"/>
            <w:hideMark/>
          </w:tcPr>
          <w:p w14:paraId="6796331F" w14:textId="77777777" w:rsidR="009F3545" w:rsidRPr="0010127D" w:rsidRDefault="009F3545" w:rsidP="00E63034">
            <w:pPr>
              <w:pStyle w:val="afffff8"/>
            </w:pPr>
          </w:p>
        </w:tc>
      </w:tr>
      <w:tr w:rsidR="00456308" w:rsidRPr="0010127D" w14:paraId="604800AC" w14:textId="77777777" w:rsidTr="002C55A4">
        <w:trPr>
          <w:trHeight w:val="340"/>
        </w:trPr>
        <w:tc>
          <w:tcPr>
            <w:tcW w:w="1559" w:type="dxa"/>
            <w:vAlign w:val="center"/>
            <w:hideMark/>
          </w:tcPr>
          <w:p w14:paraId="52DD16F2" w14:textId="77777777" w:rsidR="009F3545" w:rsidRPr="0010127D" w:rsidRDefault="009F3545" w:rsidP="00E63034">
            <w:pPr>
              <w:pStyle w:val="afffff8"/>
            </w:pPr>
            <w:r w:rsidRPr="0010127D">
              <w:rPr>
                <w:rFonts w:hint="eastAsia"/>
              </w:rPr>
              <w:t>アシスタント</w:t>
            </w:r>
          </w:p>
        </w:tc>
        <w:tc>
          <w:tcPr>
            <w:tcW w:w="1886" w:type="dxa"/>
            <w:vAlign w:val="center"/>
            <w:hideMark/>
          </w:tcPr>
          <w:p w14:paraId="06C63442" w14:textId="77777777" w:rsidR="009F3545" w:rsidRPr="0010127D" w:rsidRDefault="009F3545" w:rsidP="00E63034">
            <w:pPr>
              <w:pStyle w:val="afffff8"/>
            </w:pPr>
            <w:r w:rsidRPr="0010127D">
              <w:rPr>
                <w:rFonts w:hint="eastAsia"/>
              </w:rPr>
              <w:t>aide</w:t>
            </w:r>
          </w:p>
        </w:tc>
        <w:tc>
          <w:tcPr>
            <w:tcW w:w="1542" w:type="dxa"/>
            <w:vAlign w:val="center"/>
            <w:hideMark/>
          </w:tcPr>
          <w:p w14:paraId="7CCF827E" w14:textId="77777777" w:rsidR="009F3545" w:rsidRPr="0010127D" w:rsidRDefault="009F3545" w:rsidP="001A0F10">
            <w:pPr>
              <w:pStyle w:val="afffff8"/>
              <w:jc w:val="center"/>
            </w:pPr>
            <w:r w:rsidRPr="0010127D">
              <w:rPr>
                <w:rFonts w:hint="eastAsia"/>
              </w:rPr>
              <w:t>MAY</w:t>
            </w:r>
          </w:p>
        </w:tc>
        <w:tc>
          <w:tcPr>
            <w:tcW w:w="3235" w:type="dxa"/>
            <w:gridSpan w:val="2"/>
            <w:vAlign w:val="center"/>
            <w:hideMark/>
          </w:tcPr>
          <w:p w14:paraId="3FCE16A8" w14:textId="77777777" w:rsidR="009F3545" w:rsidRPr="0010127D" w:rsidRDefault="009F3545" w:rsidP="00E63034">
            <w:pPr>
              <w:pStyle w:val="afffff8"/>
            </w:pPr>
          </w:p>
        </w:tc>
      </w:tr>
      <w:tr w:rsidR="00456308" w:rsidRPr="0010127D" w14:paraId="7BCF98B1" w14:textId="77777777" w:rsidTr="002C55A4">
        <w:trPr>
          <w:trHeight w:val="340"/>
        </w:trPr>
        <w:tc>
          <w:tcPr>
            <w:tcW w:w="1559" w:type="dxa"/>
            <w:vAlign w:val="center"/>
            <w:hideMark/>
          </w:tcPr>
          <w:p w14:paraId="454EB7ED" w14:textId="77777777" w:rsidR="009F3545" w:rsidRPr="0010127D" w:rsidRDefault="009F3545" w:rsidP="00E63034">
            <w:pPr>
              <w:pStyle w:val="afffff8"/>
            </w:pPr>
            <w:r w:rsidRPr="0010127D">
              <w:rPr>
                <w:rFonts w:hint="eastAsia"/>
              </w:rPr>
              <w:t>カウンセラー</w:t>
            </w:r>
          </w:p>
        </w:tc>
        <w:tc>
          <w:tcPr>
            <w:tcW w:w="1886" w:type="dxa"/>
            <w:vAlign w:val="center"/>
            <w:hideMark/>
          </w:tcPr>
          <w:p w14:paraId="77F2D915" w14:textId="77777777" w:rsidR="009F3545" w:rsidRPr="0010127D" w:rsidRDefault="009F3545" w:rsidP="00E63034">
            <w:pPr>
              <w:pStyle w:val="afffff8"/>
            </w:pPr>
            <w:r w:rsidRPr="0010127D">
              <w:rPr>
                <w:rFonts w:hint="eastAsia"/>
              </w:rPr>
              <w:t>counselor</w:t>
            </w:r>
          </w:p>
        </w:tc>
        <w:tc>
          <w:tcPr>
            <w:tcW w:w="1542" w:type="dxa"/>
            <w:vAlign w:val="center"/>
            <w:hideMark/>
          </w:tcPr>
          <w:p w14:paraId="3A7F009A" w14:textId="77777777" w:rsidR="009F3545" w:rsidRPr="0010127D" w:rsidRDefault="009F3545" w:rsidP="001A0F10">
            <w:pPr>
              <w:pStyle w:val="afffff8"/>
              <w:jc w:val="center"/>
            </w:pPr>
            <w:r w:rsidRPr="0010127D">
              <w:rPr>
                <w:rFonts w:hint="eastAsia"/>
              </w:rPr>
              <w:t>MAY</w:t>
            </w:r>
          </w:p>
        </w:tc>
        <w:tc>
          <w:tcPr>
            <w:tcW w:w="3235" w:type="dxa"/>
            <w:gridSpan w:val="2"/>
            <w:vAlign w:val="center"/>
            <w:hideMark/>
          </w:tcPr>
          <w:p w14:paraId="3546E518" w14:textId="77777777" w:rsidR="009F3545" w:rsidRPr="0010127D" w:rsidRDefault="009F3545" w:rsidP="00E63034">
            <w:pPr>
              <w:pStyle w:val="afffff8"/>
            </w:pPr>
          </w:p>
        </w:tc>
      </w:tr>
      <w:tr w:rsidR="00456308" w:rsidRPr="0010127D" w14:paraId="7445CF28" w14:textId="77777777" w:rsidTr="002C55A4">
        <w:trPr>
          <w:trHeight w:val="340"/>
        </w:trPr>
        <w:tc>
          <w:tcPr>
            <w:tcW w:w="1559" w:type="dxa"/>
            <w:vAlign w:val="center"/>
            <w:hideMark/>
          </w:tcPr>
          <w:p w14:paraId="6621A95F" w14:textId="77777777" w:rsidR="009F3545" w:rsidRPr="0010127D" w:rsidRDefault="009F3545" w:rsidP="00E63034">
            <w:pPr>
              <w:pStyle w:val="afffff8"/>
            </w:pPr>
            <w:r w:rsidRPr="0010127D">
              <w:rPr>
                <w:rFonts w:hint="eastAsia"/>
              </w:rPr>
              <w:t>保護者</w:t>
            </w:r>
          </w:p>
        </w:tc>
        <w:tc>
          <w:tcPr>
            <w:tcW w:w="1886" w:type="dxa"/>
            <w:vAlign w:val="center"/>
            <w:hideMark/>
          </w:tcPr>
          <w:p w14:paraId="346B9115" w14:textId="77777777" w:rsidR="009F3545" w:rsidRPr="0010127D" w:rsidRDefault="009F3545" w:rsidP="00E63034">
            <w:pPr>
              <w:pStyle w:val="afffff8"/>
            </w:pPr>
            <w:r w:rsidRPr="0010127D">
              <w:rPr>
                <w:rFonts w:hint="eastAsia"/>
              </w:rPr>
              <w:t>parent</w:t>
            </w:r>
          </w:p>
        </w:tc>
        <w:tc>
          <w:tcPr>
            <w:tcW w:w="1542" w:type="dxa"/>
            <w:vAlign w:val="center"/>
            <w:hideMark/>
          </w:tcPr>
          <w:p w14:paraId="1DA997DD" w14:textId="77777777" w:rsidR="009F3545" w:rsidRPr="0010127D" w:rsidRDefault="009F3545" w:rsidP="001A0F10">
            <w:pPr>
              <w:pStyle w:val="afffff8"/>
              <w:jc w:val="center"/>
            </w:pPr>
            <w:r w:rsidRPr="0010127D">
              <w:rPr>
                <w:rFonts w:hint="eastAsia"/>
              </w:rPr>
              <w:t>MUST NOT</w:t>
            </w:r>
          </w:p>
        </w:tc>
        <w:tc>
          <w:tcPr>
            <w:tcW w:w="3235" w:type="dxa"/>
            <w:gridSpan w:val="2"/>
            <w:vAlign w:val="center"/>
            <w:hideMark/>
          </w:tcPr>
          <w:p w14:paraId="0E33CCD5" w14:textId="77777777" w:rsidR="009F3545" w:rsidRPr="0010127D" w:rsidRDefault="009F3545" w:rsidP="00E63034">
            <w:pPr>
              <w:pStyle w:val="afffff8"/>
            </w:pPr>
            <w:r w:rsidRPr="0010127D">
              <w:rPr>
                <w:rFonts w:hint="eastAsia"/>
              </w:rPr>
              <w:t>guardianに統合</w:t>
            </w:r>
          </w:p>
        </w:tc>
      </w:tr>
      <w:tr w:rsidR="00456308" w:rsidRPr="0010127D" w14:paraId="7A89E998" w14:textId="77777777" w:rsidTr="002C55A4">
        <w:trPr>
          <w:trHeight w:val="340"/>
        </w:trPr>
        <w:tc>
          <w:tcPr>
            <w:tcW w:w="1559" w:type="dxa"/>
            <w:vAlign w:val="center"/>
            <w:hideMark/>
          </w:tcPr>
          <w:p w14:paraId="3529322F" w14:textId="77777777" w:rsidR="009F3545" w:rsidRPr="0010127D" w:rsidRDefault="009F3545" w:rsidP="00E63034">
            <w:pPr>
              <w:pStyle w:val="afffff8"/>
            </w:pPr>
            <w:r w:rsidRPr="0010127D">
              <w:rPr>
                <w:rFonts w:hint="eastAsia"/>
              </w:rPr>
              <w:t>試験監督</w:t>
            </w:r>
          </w:p>
        </w:tc>
        <w:tc>
          <w:tcPr>
            <w:tcW w:w="1886" w:type="dxa"/>
            <w:vAlign w:val="center"/>
            <w:hideMark/>
          </w:tcPr>
          <w:p w14:paraId="08770A45" w14:textId="77777777" w:rsidR="009F3545" w:rsidRPr="0010127D" w:rsidRDefault="009F3545" w:rsidP="00E63034">
            <w:pPr>
              <w:pStyle w:val="afffff8"/>
            </w:pPr>
            <w:r w:rsidRPr="0010127D">
              <w:rPr>
                <w:rFonts w:hint="eastAsia"/>
              </w:rPr>
              <w:t>proctor</w:t>
            </w:r>
          </w:p>
        </w:tc>
        <w:tc>
          <w:tcPr>
            <w:tcW w:w="1542" w:type="dxa"/>
            <w:vAlign w:val="center"/>
            <w:hideMark/>
          </w:tcPr>
          <w:p w14:paraId="59D1C0B2" w14:textId="77777777" w:rsidR="009F3545" w:rsidRPr="0010127D" w:rsidRDefault="009F3545" w:rsidP="001A0F10">
            <w:pPr>
              <w:pStyle w:val="afffff8"/>
              <w:jc w:val="center"/>
            </w:pPr>
            <w:r w:rsidRPr="0010127D">
              <w:rPr>
                <w:rFonts w:hint="eastAsia"/>
              </w:rPr>
              <w:t>MAY</w:t>
            </w:r>
          </w:p>
        </w:tc>
        <w:tc>
          <w:tcPr>
            <w:tcW w:w="3235" w:type="dxa"/>
            <w:gridSpan w:val="2"/>
            <w:vAlign w:val="center"/>
            <w:hideMark/>
          </w:tcPr>
          <w:p w14:paraId="5EDA5F61" w14:textId="77777777" w:rsidR="009F3545" w:rsidRPr="0010127D" w:rsidRDefault="009F3545" w:rsidP="00E63034">
            <w:pPr>
              <w:pStyle w:val="afffff8"/>
            </w:pPr>
          </w:p>
        </w:tc>
      </w:tr>
      <w:tr w:rsidR="00456308" w:rsidRPr="0010127D" w14:paraId="57A73E53" w14:textId="77777777" w:rsidTr="002C55A4">
        <w:trPr>
          <w:trHeight w:val="340"/>
        </w:trPr>
        <w:tc>
          <w:tcPr>
            <w:tcW w:w="1559" w:type="dxa"/>
            <w:vAlign w:val="center"/>
            <w:hideMark/>
          </w:tcPr>
          <w:p w14:paraId="17D378DD" w14:textId="77777777" w:rsidR="009F3545" w:rsidRPr="0010127D" w:rsidRDefault="009F3545" w:rsidP="00E63034">
            <w:pPr>
              <w:pStyle w:val="afffff8"/>
            </w:pPr>
            <w:r w:rsidRPr="0010127D">
              <w:rPr>
                <w:rFonts w:hint="eastAsia"/>
              </w:rPr>
              <w:t>保護者</w:t>
            </w:r>
          </w:p>
        </w:tc>
        <w:tc>
          <w:tcPr>
            <w:tcW w:w="1886" w:type="dxa"/>
            <w:vAlign w:val="center"/>
            <w:hideMark/>
          </w:tcPr>
          <w:p w14:paraId="26D06784" w14:textId="77777777" w:rsidR="009F3545" w:rsidRPr="0010127D" w:rsidRDefault="009F3545" w:rsidP="00E63034">
            <w:pPr>
              <w:pStyle w:val="afffff8"/>
            </w:pPr>
            <w:r w:rsidRPr="0010127D">
              <w:rPr>
                <w:rFonts w:hint="eastAsia"/>
              </w:rPr>
              <w:t>relative</w:t>
            </w:r>
          </w:p>
        </w:tc>
        <w:tc>
          <w:tcPr>
            <w:tcW w:w="1542" w:type="dxa"/>
            <w:vAlign w:val="center"/>
            <w:hideMark/>
          </w:tcPr>
          <w:p w14:paraId="241FF365" w14:textId="77777777" w:rsidR="009F3545" w:rsidRPr="0010127D" w:rsidRDefault="009F3545" w:rsidP="001A0F10">
            <w:pPr>
              <w:pStyle w:val="afffff8"/>
              <w:jc w:val="center"/>
            </w:pPr>
            <w:r w:rsidRPr="0010127D">
              <w:rPr>
                <w:rFonts w:hint="eastAsia"/>
              </w:rPr>
              <w:t>MUST NOT</w:t>
            </w:r>
          </w:p>
        </w:tc>
        <w:tc>
          <w:tcPr>
            <w:tcW w:w="3235" w:type="dxa"/>
            <w:gridSpan w:val="2"/>
            <w:vAlign w:val="center"/>
            <w:hideMark/>
          </w:tcPr>
          <w:p w14:paraId="78C92542" w14:textId="77777777" w:rsidR="009F3545" w:rsidRPr="0010127D" w:rsidRDefault="009F3545" w:rsidP="00E63034">
            <w:pPr>
              <w:pStyle w:val="afffff8"/>
            </w:pPr>
            <w:r w:rsidRPr="0010127D">
              <w:rPr>
                <w:rFonts w:hint="eastAsia"/>
              </w:rPr>
              <w:t>guardianに統合</w:t>
            </w:r>
          </w:p>
        </w:tc>
      </w:tr>
      <w:tr w:rsidR="009F3545" w:rsidRPr="0010127D" w14:paraId="448390DD" w14:textId="77777777" w:rsidTr="002C55A4">
        <w:trPr>
          <w:trHeight w:val="340"/>
        </w:trPr>
        <w:tc>
          <w:tcPr>
            <w:tcW w:w="1559" w:type="dxa"/>
            <w:vAlign w:val="center"/>
            <w:hideMark/>
          </w:tcPr>
          <w:p w14:paraId="460EDEFA" w14:textId="77777777" w:rsidR="009F3545" w:rsidRPr="0010127D" w:rsidRDefault="009F3545" w:rsidP="00E63034">
            <w:pPr>
              <w:pStyle w:val="afffff8"/>
            </w:pPr>
            <w:r w:rsidRPr="0010127D">
              <w:rPr>
                <w:rFonts w:hint="eastAsia"/>
              </w:rPr>
              <w:t>システム管理者</w:t>
            </w:r>
          </w:p>
        </w:tc>
        <w:tc>
          <w:tcPr>
            <w:tcW w:w="1886" w:type="dxa"/>
            <w:vAlign w:val="center"/>
            <w:hideMark/>
          </w:tcPr>
          <w:p w14:paraId="438CFB15" w14:textId="77777777" w:rsidR="009F3545" w:rsidRPr="0010127D" w:rsidRDefault="009F3545" w:rsidP="00E63034">
            <w:pPr>
              <w:pStyle w:val="afffff8"/>
            </w:pPr>
            <w:r w:rsidRPr="0010127D">
              <w:rPr>
                <w:rFonts w:hint="eastAsia"/>
              </w:rPr>
              <w:t>systemAdministrator</w:t>
            </w:r>
          </w:p>
        </w:tc>
        <w:tc>
          <w:tcPr>
            <w:tcW w:w="1542" w:type="dxa"/>
            <w:vAlign w:val="center"/>
            <w:hideMark/>
          </w:tcPr>
          <w:p w14:paraId="12891B70" w14:textId="77777777" w:rsidR="009F3545" w:rsidRPr="0010127D" w:rsidRDefault="009F3545" w:rsidP="001A0F10">
            <w:pPr>
              <w:pStyle w:val="afffff8"/>
              <w:jc w:val="center"/>
            </w:pPr>
            <w:r w:rsidRPr="0010127D">
              <w:rPr>
                <w:rFonts w:hint="eastAsia"/>
              </w:rPr>
              <w:t>MAY</w:t>
            </w:r>
          </w:p>
        </w:tc>
        <w:tc>
          <w:tcPr>
            <w:tcW w:w="3235" w:type="dxa"/>
            <w:gridSpan w:val="2"/>
            <w:vAlign w:val="center"/>
            <w:hideMark/>
          </w:tcPr>
          <w:p w14:paraId="30EE641E" w14:textId="77777777" w:rsidR="009F3545" w:rsidRPr="0010127D" w:rsidRDefault="009F3545" w:rsidP="00E63034">
            <w:pPr>
              <w:pStyle w:val="afffff8"/>
            </w:pPr>
          </w:p>
        </w:tc>
      </w:tr>
    </w:tbl>
    <w:p w14:paraId="06595072" w14:textId="77777777" w:rsidR="009F3545" w:rsidRPr="0010127D" w:rsidRDefault="009F3545" w:rsidP="009F3545">
      <w:pPr>
        <w:pStyle w:val="a4"/>
        <w:ind w:leftChars="300" w:left="630" w:firstLineChars="0" w:firstLine="0"/>
        <w:rPr>
          <w:b/>
        </w:rPr>
      </w:pPr>
    </w:p>
    <w:p w14:paraId="2B6FD6F1" w14:textId="0D17044F" w:rsidR="009F3545" w:rsidRPr="00E63034" w:rsidRDefault="009F3545">
      <w:pPr>
        <w:pStyle w:val="a4"/>
        <w:numPr>
          <w:ilvl w:val="0"/>
          <w:numId w:val="31"/>
        </w:numPr>
        <w:ind w:leftChars="0" w:firstLineChars="0"/>
        <w:rPr>
          <w:rFonts w:ascii="游ゴシック" w:eastAsia="游ゴシック" w:hAnsi="游ゴシック"/>
        </w:rPr>
      </w:pPr>
      <w:r w:rsidRPr="00E63034">
        <w:rPr>
          <w:rFonts w:ascii="游ゴシック" w:eastAsia="游ゴシック" w:hAnsi="游ゴシック" w:hint="eastAsia"/>
        </w:rPr>
        <w:t xml:space="preserve">No.6 </w:t>
      </w:r>
      <w:r w:rsidR="0050459B">
        <w:rPr>
          <w:rFonts w:ascii="游ゴシック" w:eastAsia="游ゴシック" w:hAnsi="游ゴシック" w:hint="eastAsia"/>
        </w:rPr>
        <w:t>「</w:t>
      </w:r>
      <w:r w:rsidRPr="00E63034">
        <w:rPr>
          <w:rFonts w:ascii="游ゴシック" w:eastAsia="游ゴシック" w:hAnsi="游ゴシック" w:hint="eastAsia"/>
        </w:rPr>
        <w:t>学校設置者コード</w:t>
      </w:r>
      <w:r w:rsidR="0050459B">
        <w:rPr>
          <w:rFonts w:ascii="游ゴシック" w:eastAsia="游ゴシック" w:hAnsi="游ゴシック" w:hint="eastAsia"/>
        </w:rPr>
        <w:t>」を「</w:t>
      </w:r>
      <w:r w:rsidRPr="00E63034">
        <w:rPr>
          <w:rFonts w:ascii="游ゴシック" w:eastAsia="游ゴシック" w:hAnsi="游ゴシック" w:hint="eastAsia"/>
        </w:rPr>
        <w:t>教育委員会コード</w:t>
      </w:r>
      <w:r w:rsidR="0050459B">
        <w:rPr>
          <w:rFonts w:ascii="游ゴシック" w:eastAsia="游ゴシック" w:hAnsi="游ゴシック" w:hint="eastAsia"/>
        </w:rPr>
        <w:t>」</w:t>
      </w:r>
      <w:r w:rsidRPr="00E63034">
        <w:rPr>
          <w:rFonts w:ascii="游ゴシック" w:eastAsia="游ゴシック" w:hAnsi="游ゴシック" w:hint="eastAsia"/>
        </w:rPr>
        <w:t>に変更</w:t>
      </w:r>
    </w:p>
    <w:p w14:paraId="7C95B7DC" w14:textId="77777777" w:rsidR="009F3545" w:rsidRDefault="009F3545" w:rsidP="00E63034">
      <w:pPr>
        <w:pStyle w:val="a5"/>
        <w:ind w:left="735" w:firstLine="210"/>
      </w:pPr>
      <w:r w:rsidRPr="0010127D">
        <w:rPr>
          <w:rFonts w:hint="eastAsia"/>
        </w:rPr>
        <w:t>誤記のため修正</w:t>
      </w:r>
    </w:p>
    <w:p w14:paraId="23A9A97B" w14:textId="77777777" w:rsidR="00E63034" w:rsidRPr="0010127D" w:rsidRDefault="00E63034" w:rsidP="00E63034">
      <w:pPr>
        <w:pStyle w:val="a5"/>
        <w:ind w:left="735" w:firstLine="210"/>
      </w:pPr>
    </w:p>
    <w:p w14:paraId="16BB6ABC" w14:textId="77777777" w:rsidR="009F3545" w:rsidRPr="003A180E" w:rsidRDefault="009F3545">
      <w:pPr>
        <w:pStyle w:val="a4"/>
        <w:numPr>
          <w:ilvl w:val="0"/>
          <w:numId w:val="31"/>
        </w:numPr>
        <w:ind w:leftChars="0" w:firstLineChars="0"/>
        <w:rPr>
          <w:rFonts w:ascii="游ゴシック" w:eastAsia="游ゴシック" w:hAnsi="游ゴシック"/>
        </w:rPr>
      </w:pPr>
      <w:r w:rsidRPr="003A180E">
        <w:rPr>
          <w:rFonts w:ascii="游ゴシック" w:eastAsia="游ゴシック" w:hAnsi="游ゴシック" w:hint="eastAsia"/>
        </w:rPr>
        <w:t>No.7 OneRoster出力側に「学校単位か、教育委員会単位で出力できること」の要件を追加</w:t>
      </w:r>
    </w:p>
    <w:p w14:paraId="2EFA72DC" w14:textId="772DE284" w:rsidR="009F3545" w:rsidRDefault="009F3545" w:rsidP="003A180E">
      <w:pPr>
        <w:pStyle w:val="a5"/>
        <w:ind w:left="735" w:firstLine="210"/>
      </w:pPr>
      <w:r w:rsidRPr="0010127D">
        <w:rPr>
          <w:rFonts w:hint="eastAsia"/>
        </w:rPr>
        <w:t>OneRoster</w:t>
      </w:r>
      <w:r w:rsidR="00661634">
        <w:t xml:space="preserve"> </w:t>
      </w:r>
      <w:r w:rsidRPr="0010127D">
        <w:rPr>
          <w:rFonts w:hint="eastAsia"/>
        </w:rPr>
        <w:t>CSVは、複数の学校をひとまとめにして出力することができる。このとき、学校設置者の異なる複数の学校がひとまとめにされると、本来は閲覧する権限のないはずの情報にもアクセスできてしまうことが懸念される。そのため、出力する単位を学校単位か教育委員会単位とすることを規定した。No.3の中で、ファイル命名規則に[教育委員会コード または 学校コード]を含めることで対応した。</w:t>
      </w:r>
    </w:p>
    <w:p w14:paraId="04571492" w14:textId="1248EDE9" w:rsidR="003A180E" w:rsidRDefault="003A180E">
      <w:pPr>
        <w:widowControl/>
        <w:adjustRightInd/>
        <w:snapToGrid/>
        <w:ind w:firstLineChars="0" w:firstLine="0"/>
        <w:jc w:val="left"/>
        <w:rPr>
          <w:rFonts w:ascii="游明朝" w:eastAsia="游明朝"/>
        </w:rPr>
      </w:pPr>
      <w:r>
        <w:br w:type="page"/>
      </w:r>
    </w:p>
    <w:p w14:paraId="59151D1D" w14:textId="146FD729" w:rsidR="009F3545" w:rsidRPr="0010127D" w:rsidRDefault="009F3545">
      <w:pPr>
        <w:pStyle w:val="a4"/>
        <w:numPr>
          <w:ilvl w:val="0"/>
          <w:numId w:val="31"/>
        </w:numPr>
        <w:ind w:leftChars="0" w:firstLineChars="0"/>
      </w:pPr>
      <w:r w:rsidRPr="003A180E">
        <w:rPr>
          <w:rFonts w:ascii="游ゴシック" w:eastAsia="游ゴシック" w:hAnsi="游ゴシック" w:hint="eastAsia"/>
        </w:rPr>
        <w:lastRenderedPageBreak/>
        <w:t>No.8 OneRosterで出力する「生徒名簿」「教職員名簿」を定義</w:t>
      </w:r>
    </w:p>
    <w:p w14:paraId="1A0ACE69" w14:textId="77777777" w:rsidR="009F3545" w:rsidRDefault="009F3545" w:rsidP="003A180E">
      <w:pPr>
        <w:pStyle w:val="a5"/>
        <w:ind w:left="735" w:firstLine="210"/>
      </w:pPr>
      <w:r w:rsidRPr="0010127D">
        <w:rPr>
          <w:rFonts w:hint="eastAsia"/>
        </w:rPr>
        <w:t>No.5でMUSTとして規定した生徒名簿および教職員名簿について、その名簿に含まれる情報を規定した。その内容は以下の通り。</w:t>
      </w:r>
    </w:p>
    <w:p w14:paraId="5F77FFB5" w14:textId="77777777" w:rsidR="003A180E" w:rsidRPr="0010127D" w:rsidRDefault="003A180E" w:rsidP="003A180E">
      <w:pPr>
        <w:pStyle w:val="a5"/>
        <w:ind w:left="735" w:firstLine="210"/>
      </w:pPr>
    </w:p>
    <w:tbl>
      <w:tblPr>
        <w:tblStyle w:val="aff6"/>
        <w:tblpPr w:leftFromText="142" w:rightFromText="142" w:vertAnchor="text" w:horzAnchor="page" w:tblpX="2178" w:tblpY="92"/>
        <w:tblW w:w="0" w:type="auto"/>
        <w:tblLook w:val="04A0" w:firstRow="1" w:lastRow="0" w:firstColumn="1" w:lastColumn="0" w:noHBand="0" w:noVBand="1"/>
      </w:tblPr>
      <w:tblGrid>
        <w:gridCol w:w="8222"/>
      </w:tblGrid>
      <w:tr w:rsidR="0010127D" w:rsidRPr="0010127D" w14:paraId="70105E5E" w14:textId="77777777" w:rsidTr="00A067C4">
        <w:tc>
          <w:tcPr>
            <w:tcW w:w="8222" w:type="dxa"/>
          </w:tcPr>
          <w:p w14:paraId="2B9D42B3" w14:textId="77777777" w:rsidR="009F3545" w:rsidRPr="0010127D" w:rsidRDefault="009F3545" w:rsidP="00A067C4">
            <w:pPr>
              <w:pStyle w:val="a4"/>
              <w:ind w:leftChars="0" w:left="0" w:firstLineChars="0" w:firstLine="0"/>
              <w:rPr>
                <w:sz w:val="18"/>
              </w:rPr>
            </w:pPr>
            <w:r w:rsidRPr="0010127D">
              <w:rPr>
                <w:rFonts w:hint="eastAsia"/>
                <w:sz w:val="18"/>
              </w:rPr>
              <w:t>生徒名簿の出力について、以下の通り規定する。</w:t>
            </w:r>
          </w:p>
          <w:p w14:paraId="4B149B7A" w14:textId="77777777" w:rsidR="009F3545" w:rsidRPr="0010127D" w:rsidRDefault="009F3545" w:rsidP="00A067C4">
            <w:pPr>
              <w:pStyle w:val="a4"/>
              <w:ind w:left="210" w:firstLineChars="0" w:firstLine="0"/>
              <w:rPr>
                <w:sz w:val="18"/>
              </w:rPr>
            </w:pPr>
            <w:r w:rsidRPr="0010127D">
              <w:rPr>
                <w:rFonts w:hint="eastAsia"/>
                <w:sz w:val="18"/>
              </w:rPr>
              <w:t>A．ファイル名で指定した日付時点で、対象となる学校に在籍中の児童生徒のみを出力する</w:t>
            </w:r>
          </w:p>
          <w:p w14:paraId="709D77FA" w14:textId="77777777" w:rsidR="009F3545" w:rsidRPr="0010127D" w:rsidRDefault="009F3545" w:rsidP="00A067C4">
            <w:pPr>
              <w:pStyle w:val="a4"/>
              <w:ind w:left="210" w:firstLineChars="0" w:firstLine="0"/>
              <w:rPr>
                <w:sz w:val="18"/>
              </w:rPr>
            </w:pPr>
            <w:r w:rsidRPr="0010127D">
              <w:rPr>
                <w:rFonts w:hint="eastAsia"/>
                <w:sz w:val="18"/>
              </w:rPr>
              <w:t>B．各児童生徒には、指定日付時点において所属している学級(学籍クラス)を必ず1つ、</w:t>
            </w:r>
          </w:p>
          <w:p w14:paraId="641097CC" w14:textId="77777777" w:rsidR="009F3545" w:rsidRPr="0010127D" w:rsidRDefault="009F3545" w:rsidP="00A067C4">
            <w:pPr>
              <w:pStyle w:val="a4"/>
              <w:ind w:left="210" w:firstLineChars="0" w:firstLine="0"/>
              <w:rPr>
                <w:sz w:val="18"/>
              </w:rPr>
            </w:pPr>
            <w:r w:rsidRPr="0010127D">
              <w:rPr>
                <w:rFonts w:hint="eastAsia"/>
                <w:sz w:val="18"/>
              </w:rPr>
              <w:t xml:space="preserve">　  Enrollmentsにて関連付ける。</w:t>
            </w:r>
          </w:p>
          <w:p w14:paraId="6B9C4F30" w14:textId="77777777" w:rsidR="009F3545" w:rsidRPr="0010127D" w:rsidRDefault="009F3545" w:rsidP="00A067C4">
            <w:pPr>
              <w:pStyle w:val="a4"/>
              <w:ind w:left="210" w:firstLineChars="0" w:firstLine="0"/>
              <w:rPr>
                <w:sz w:val="18"/>
              </w:rPr>
            </w:pPr>
          </w:p>
          <w:p w14:paraId="6696DBB9" w14:textId="77777777" w:rsidR="009F3545" w:rsidRPr="0010127D" w:rsidRDefault="009F3545" w:rsidP="00A067C4">
            <w:pPr>
              <w:pStyle w:val="a4"/>
              <w:ind w:leftChars="0" w:left="0" w:firstLineChars="0" w:firstLine="0"/>
              <w:rPr>
                <w:sz w:val="18"/>
              </w:rPr>
            </w:pPr>
            <w:r w:rsidRPr="0010127D">
              <w:rPr>
                <w:rFonts w:hint="eastAsia"/>
                <w:sz w:val="18"/>
              </w:rPr>
              <w:t>教職員名簿の出力について、以下の通り規定する。</w:t>
            </w:r>
          </w:p>
          <w:p w14:paraId="447828A4" w14:textId="182BAD17" w:rsidR="009F3545" w:rsidRPr="0010127D" w:rsidRDefault="009F3545" w:rsidP="00A067C4">
            <w:pPr>
              <w:pStyle w:val="a4"/>
              <w:ind w:left="210" w:firstLineChars="0" w:firstLine="0"/>
              <w:rPr>
                <w:sz w:val="18"/>
              </w:rPr>
            </w:pPr>
            <w:r w:rsidRPr="0010127D">
              <w:rPr>
                <w:rFonts w:hint="eastAsia"/>
                <w:sz w:val="18"/>
              </w:rPr>
              <w:t>A．ファイル名で指定した日付時点で、対象となる学校に在職中の教職員のみを出力</w:t>
            </w:r>
            <w:r w:rsidR="00017C67" w:rsidRPr="00017C67">
              <w:rPr>
                <w:rFonts w:hint="eastAsia"/>
                <w:sz w:val="18"/>
              </w:rPr>
              <w:t>いま飯田橋で北村さんと日程の話をしています。</w:t>
            </w:r>
            <w:r w:rsidRPr="0010127D">
              <w:rPr>
                <w:rFonts w:hint="eastAsia"/>
                <w:sz w:val="18"/>
              </w:rPr>
              <w:t>する</w:t>
            </w:r>
          </w:p>
          <w:p w14:paraId="50BBECA6" w14:textId="77777777" w:rsidR="009F3545" w:rsidRPr="0010127D" w:rsidRDefault="009F3545" w:rsidP="00A067C4">
            <w:pPr>
              <w:pStyle w:val="a4"/>
              <w:ind w:left="210" w:firstLineChars="0" w:firstLine="0"/>
              <w:rPr>
                <w:sz w:val="18"/>
              </w:rPr>
            </w:pPr>
            <w:r w:rsidRPr="0010127D">
              <w:rPr>
                <w:rFonts w:hint="eastAsia"/>
                <w:sz w:val="18"/>
              </w:rPr>
              <w:t>B．classType:=”homeroom”であるclassには必ず、いずれかの教職員1名をEnrollmentsにて</w:t>
            </w:r>
          </w:p>
          <w:p w14:paraId="54728AAC" w14:textId="77777777" w:rsidR="009F3545" w:rsidRPr="0010127D" w:rsidRDefault="009F3545" w:rsidP="00A067C4">
            <w:pPr>
              <w:pStyle w:val="a4"/>
              <w:ind w:left="210" w:firstLineChars="0" w:firstLine="0"/>
              <w:rPr>
                <w:sz w:val="18"/>
              </w:rPr>
            </w:pPr>
            <w:r w:rsidRPr="0010127D">
              <w:rPr>
                <w:rFonts w:hint="eastAsia"/>
                <w:sz w:val="18"/>
              </w:rPr>
              <w:t xml:space="preserve">　  関連付ける</w:t>
            </w:r>
          </w:p>
          <w:p w14:paraId="493ED7AD" w14:textId="77777777" w:rsidR="009F3545" w:rsidRPr="0010127D" w:rsidRDefault="009F3545" w:rsidP="00A067C4">
            <w:pPr>
              <w:pStyle w:val="a4"/>
              <w:ind w:left="210" w:firstLineChars="0" w:firstLine="0"/>
              <w:rPr>
                <w:sz w:val="18"/>
              </w:rPr>
            </w:pPr>
            <w:r w:rsidRPr="0010127D">
              <w:rPr>
                <w:rFonts w:hint="eastAsia"/>
                <w:sz w:val="18"/>
              </w:rPr>
              <w:t>C．以下の教職員を出力するかは任意とする</w:t>
            </w:r>
          </w:p>
          <w:p w14:paraId="0AE4F6F8" w14:textId="77777777" w:rsidR="009F3545" w:rsidRPr="0010127D" w:rsidRDefault="009F3545" w:rsidP="00A067C4">
            <w:pPr>
              <w:pStyle w:val="a4"/>
              <w:ind w:left="210" w:firstLineChars="0" w:firstLine="0"/>
              <w:rPr>
                <w:sz w:val="18"/>
              </w:rPr>
            </w:pPr>
            <w:r w:rsidRPr="0010127D">
              <w:rPr>
                <w:rFonts w:hint="eastAsia"/>
                <w:sz w:val="18"/>
              </w:rPr>
              <w:t>・管理職（教育委員会等）</w:t>
            </w:r>
          </w:p>
          <w:p w14:paraId="0CE349E2" w14:textId="77777777" w:rsidR="009F3545" w:rsidRPr="0010127D" w:rsidRDefault="009F3545" w:rsidP="00A067C4">
            <w:pPr>
              <w:pStyle w:val="a4"/>
              <w:ind w:left="210" w:firstLineChars="0" w:firstLine="0"/>
              <w:rPr>
                <w:sz w:val="18"/>
              </w:rPr>
            </w:pPr>
            <w:r w:rsidRPr="0010127D">
              <w:rPr>
                <w:rFonts w:hint="eastAsia"/>
                <w:sz w:val="18"/>
              </w:rPr>
              <w:t>・管理職（学校）</w:t>
            </w:r>
          </w:p>
          <w:p w14:paraId="06962903" w14:textId="77777777" w:rsidR="009F3545" w:rsidRPr="0010127D" w:rsidRDefault="009F3545" w:rsidP="00A067C4">
            <w:pPr>
              <w:pStyle w:val="a4"/>
              <w:ind w:left="210" w:firstLineChars="0" w:firstLine="0"/>
              <w:rPr>
                <w:sz w:val="18"/>
              </w:rPr>
            </w:pPr>
            <w:r w:rsidRPr="0010127D">
              <w:rPr>
                <w:rFonts w:hint="eastAsia"/>
                <w:sz w:val="18"/>
              </w:rPr>
              <w:t>・学校長・教育長</w:t>
            </w:r>
          </w:p>
          <w:p w14:paraId="49B01D9F" w14:textId="77777777" w:rsidR="009F3545" w:rsidRPr="0010127D" w:rsidRDefault="009F3545" w:rsidP="00A067C4">
            <w:pPr>
              <w:pStyle w:val="a4"/>
              <w:ind w:left="210" w:firstLineChars="0" w:firstLine="0"/>
              <w:rPr>
                <w:sz w:val="18"/>
              </w:rPr>
            </w:pPr>
            <w:r w:rsidRPr="0010127D">
              <w:rPr>
                <w:rFonts w:hint="eastAsia"/>
                <w:sz w:val="18"/>
              </w:rPr>
              <w:t xml:space="preserve">　  ただし出力する場合は、primaryロールを「teacher」とし、secondaryロールを</w:t>
            </w:r>
          </w:p>
          <w:p w14:paraId="046D4C2F" w14:textId="77777777" w:rsidR="009F3545" w:rsidRPr="0010127D" w:rsidRDefault="009F3545" w:rsidP="00A067C4">
            <w:pPr>
              <w:pStyle w:val="a4"/>
              <w:ind w:left="210" w:firstLineChars="0" w:firstLine="0"/>
              <w:rPr>
                <w:sz w:val="23"/>
              </w:rPr>
            </w:pPr>
            <w:r w:rsidRPr="0010127D">
              <w:rPr>
                <w:rFonts w:hint="eastAsia"/>
                <w:sz w:val="18"/>
              </w:rPr>
              <w:t xml:space="preserve">　  各役割に応じたOneRoster上のロールにする</w:t>
            </w:r>
          </w:p>
        </w:tc>
      </w:tr>
    </w:tbl>
    <w:p w14:paraId="3F013E4D" w14:textId="77777777" w:rsidR="009F3545" w:rsidRPr="0010127D" w:rsidRDefault="009F3545" w:rsidP="009F3545">
      <w:pPr>
        <w:pStyle w:val="a4"/>
        <w:ind w:leftChars="300" w:left="630" w:firstLineChars="0" w:firstLine="0"/>
      </w:pPr>
    </w:p>
    <w:p w14:paraId="2DBFD715" w14:textId="08B4410B" w:rsidR="009F3545" w:rsidRPr="003A180E" w:rsidRDefault="009F3545">
      <w:pPr>
        <w:pStyle w:val="a4"/>
        <w:numPr>
          <w:ilvl w:val="0"/>
          <w:numId w:val="31"/>
        </w:numPr>
        <w:ind w:leftChars="0" w:firstLineChars="0"/>
        <w:rPr>
          <w:rFonts w:ascii="游ゴシック" w:eastAsia="游ゴシック" w:hAnsi="游ゴシック"/>
        </w:rPr>
      </w:pPr>
      <w:r w:rsidRPr="003A180E">
        <w:rPr>
          <w:rFonts w:ascii="游ゴシック" w:eastAsia="游ゴシック" w:hAnsi="游ゴシック" w:hint="eastAsia"/>
        </w:rPr>
        <w:t>No.9 児童生徒には、homeroomとして所属する学級を必ず１つ関連付け</w:t>
      </w:r>
    </w:p>
    <w:p w14:paraId="33AB0291" w14:textId="77777777" w:rsidR="009F3545" w:rsidRDefault="009F3545" w:rsidP="003A180E">
      <w:pPr>
        <w:pStyle w:val="a5"/>
        <w:ind w:left="735" w:firstLine="210"/>
      </w:pPr>
      <w:r w:rsidRPr="0010127D">
        <w:rPr>
          <w:rFonts w:hint="eastAsia"/>
        </w:rPr>
        <w:t>すべての児童生徒について、所属クラス情報を出力することを必須とするため、標準モデルにおいては</w:t>
      </w:r>
      <w:r w:rsidRPr="0010127D">
        <w:t>users.cs</w:t>
      </w:r>
      <w:r w:rsidRPr="0010127D">
        <w:rPr>
          <w:rFonts w:hint="eastAsia"/>
        </w:rPr>
        <w:t>vのカスタムパラメータ</w:t>
      </w:r>
      <w:r w:rsidRPr="0010127D">
        <w:t>metadata.jp.homeClass</w:t>
      </w:r>
      <w:r w:rsidRPr="0010127D">
        <w:rPr>
          <w:rFonts w:hint="eastAsia"/>
        </w:rPr>
        <w:t>を必須とした。(再検討によりNo.10の通り変更)</w:t>
      </w:r>
    </w:p>
    <w:p w14:paraId="1F0ED48F" w14:textId="77777777" w:rsidR="003A180E" w:rsidRPr="0010127D" w:rsidRDefault="003A180E" w:rsidP="009F3545">
      <w:pPr>
        <w:pStyle w:val="a4"/>
        <w:ind w:left="210" w:firstLine="210"/>
      </w:pPr>
    </w:p>
    <w:p w14:paraId="428E4885" w14:textId="75E71D8E" w:rsidR="009F3545" w:rsidRPr="003A180E" w:rsidRDefault="009F3545">
      <w:pPr>
        <w:pStyle w:val="a4"/>
        <w:numPr>
          <w:ilvl w:val="0"/>
          <w:numId w:val="31"/>
        </w:numPr>
        <w:ind w:leftChars="0" w:firstLineChars="0"/>
        <w:rPr>
          <w:rFonts w:ascii="游ゴシック" w:eastAsia="游ゴシック" w:hAnsi="游ゴシック"/>
        </w:rPr>
      </w:pPr>
      <w:r w:rsidRPr="003A180E">
        <w:rPr>
          <w:rFonts w:ascii="游ゴシック" w:eastAsia="游ゴシック" w:hAnsi="游ゴシック" w:hint="eastAsia"/>
        </w:rPr>
        <w:t>No.10 metadata.jp.homeClassをoptionalに変更</w:t>
      </w:r>
    </w:p>
    <w:p w14:paraId="6780F9F8" w14:textId="77777777" w:rsidR="009F3545" w:rsidRPr="0010127D" w:rsidRDefault="009F3545" w:rsidP="003A180E">
      <w:pPr>
        <w:pStyle w:val="a5"/>
        <w:ind w:left="735" w:firstLine="210"/>
      </w:pPr>
      <w:r w:rsidRPr="0010127D">
        <w:rPr>
          <w:rFonts w:hint="eastAsia"/>
        </w:rPr>
        <w:t>No.9の通りmetadata.jp.homeClassは必須としていたが、users.csvには児童生徒以外のロールも含まれ、それらは必ず所属クラスを持つわけではないことから、optionalへと変更した。その代わり、生徒名簿に対する規定としてNo.8にある通り「各児童生徒には、指定日付時点において所属している学級(学籍クラス)を必ず1つ、Enrollmentsにて関連付ける。」との規定を追加した。</w:t>
      </w:r>
    </w:p>
    <w:p w14:paraId="5A028F43" w14:textId="77777777" w:rsidR="009F3545" w:rsidRPr="0010127D" w:rsidRDefault="009F3545" w:rsidP="009F3545">
      <w:pPr>
        <w:widowControl/>
        <w:adjustRightInd/>
        <w:snapToGrid/>
        <w:ind w:firstLineChars="0" w:firstLine="0"/>
        <w:jc w:val="left"/>
        <w:rPr>
          <w:rFonts w:ascii="游明朝" w:eastAsia="游明朝" w:hAnsi="Times New Roman" w:cs="Times New Roman"/>
          <w:b/>
        </w:rPr>
      </w:pPr>
      <w:r w:rsidRPr="0010127D">
        <w:rPr>
          <w:b/>
        </w:rPr>
        <w:br w:type="page"/>
      </w:r>
    </w:p>
    <w:p w14:paraId="2F3ED3F5" w14:textId="3EC4AF48" w:rsidR="009F3545" w:rsidRPr="003A180E" w:rsidRDefault="009F3545">
      <w:pPr>
        <w:pStyle w:val="a4"/>
        <w:numPr>
          <w:ilvl w:val="0"/>
          <w:numId w:val="31"/>
        </w:numPr>
        <w:ind w:leftChars="0" w:firstLineChars="0"/>
        <w:rPr>
          <w:rFonts w:ascii="游ゴシック" w:eastAsia="游ゴシック" w:hAnsi="游ゴシック"/>
        </w:rPr>
      </w:pPr>
      <w:r w:rsidRPr="003A180E">
        <w:rPr>
          <w:rFonts w:ascii="游ゴシック" w:eastAsia="游ゴシック" w:hAnsi="游ゴシック" w:hint="eastAsia"/>
        </w:rPr>
        <w:lastRenderedPageBreak/>
        <w:t>No.11 児童生徒のユーザーを出力するとき、gradeを必須</w:t>
      </w:r>
      <w:r w:rsidR="00251095">
        <w:rPr>
          <w:rFonts w:ascii="游ゴシック" w:eastAsia="游ゴシック" w:hAnsi="游ゴシック" w:hint="eastAsia"/>
        </w:rPr>
        <w:t>として規定</w:t>
      </w:r>
    </w:p>
    <w:p w14:paraId="185636F2" w14:textId="77777777" w:rsidR="009F3545" w:rsidRDefault="009F3545" w:rsidP="003A180E">
      <w:pPr>
        <w:pStyle w:val="a5"/>
        <w:ind w:left="735" w:firstLine="210"/>
      </w:pPr>
      <w:r w:rsidRPr="0010127D">
        <w:rPr>
          <w:rFonts w:hint="eastAsia"/>
        </w:rPr>
        <w:t>OneRoster</w:t>
      </w:r>
      <w:r w:rsidRPr="0010127D">
        <w:t xml:space="preserve"> Japan Profile</w:t>
      </w:r>
      <w:r w:rsidRPr="0010127D">
        <w:rPr>
          <w:rFonts w:hint="eastAsia"/>
        </w:rPr>
        <w:t>では、gradeは任意項目となっており、標準モデルでもこれを踏襲することとしていたが、出力されるユーザーが児童生徒の場合、学習eポータルではこれが必須である方が望ましいとの意見より、以下の通り規定した。</w:t>
      </w:r>
    </w:p>
    <w:p w14:paraId="0F452426" w14:textId="77777777" w:rsidR="003A180E" w:rsidRPr="0010127D" w:rsidRDefault="003A180E" w:rsidP="009F3545">
      <w:pPr>
        <w:pStyle w:val="a4"/>
        <w:ind w:left="210" w:firstLine="210"/>
      </w:pPr>
    </w:p>
    <w:tbl>
      <w:tblPr>
        <w:tblStyle w:val="aff6"/>
        <w:tblW w:w="0" w:type="auto"/>
        <w:tblInd w:w="704" w:type="dxa"/>
        <w:tblLook w:val="04A0" w:firstRow="1" w:lastRow="0" w:firstColumn="1" w:lastColumn="0" w:noHBand="0" w:noVBand="1"/>
      </w:tblPr>
      <w:tblGrid>
        <w:gridCol w:w="8356"/>
      </w:tblGrid>
      <w:tr w:rsidR="009F3545" w:rsidRPr="0010127D" w14:paraId="671905A6" w14:textId="77777777" w:rsidTr="000D71FD">
        <w:trPr>
          <w:trHeight w:val="1883"/>
        </w:trPr>
        <w:tc>
          <w:tcPr>
            <w:tcW w:w="8356" w:type="dxa"/>
          </w:tcPr>
          <w:p w14:paraId="3E86ACB1" w14:textId="0B096E43" w:rsidR="009F3545" w:rsidRDefault="009F3545" w:rsidP="00D36E73">
            <w:pPr>
              <w:pStyle w:val="Web"/>
              <w:snapToGrid w:val="0"/>
              <w:spacing w:before="240" w:beforeAutospacing="0" w:after="0" w:afterAutospacing="0" w:line="288" w:lineRule="auto"/>
              <w:ind w:firstLine="180"/>
              <w:rPr>
                <w:rFonts w:ascii="游明朝" w:eastAsia="游明朝" w:hAnsi="游明朝"/>
                <w:sz w:val="18"/>
                <w:szCs w:val="20"/>
              </w:rPr>
            </w:pPr>
            <w:r w:rsidRPr="00B654C4">
              <w:rPr>
                <w:rFonts w:ascii="游明朝" w:eastAsia="游明朝" w:hAnsi="游明朝" w:hint="eastAsia"/>
                <w:sz w:val="18"/>
                <w:szCs w:val="20"/>
              </w:rPr>
              <w:t>users.csvデータの項目について、以下の通り規定する。</w:t>
            </w:r>
          </w:p>
          <w:tbl>
            <w:tblPr>
              <w:tblW w:w="0" w:type="auto"/>
              <w:tblInd w:w="316" w:type="dxa"/>
              <w:tblCellMar>
                <w:top w:w="15" w:type="dxa"/>
                <w:left w:w="15" w:type="dxa"/>
                <w:bottom w:w="15" w:type="dxa"/>
                <w:right w:w="15" w:type="dxa"/>
              </w:tblCellMar>
              <w:tblLook w:val="04A0" w:firstRow="1" w:lastRow="0" w:firstColumn="1" w:lastColumn="0" w:noHBand="0" w:noVBand="1"/>
            </w:tblPr>
            <w:tblGrid>
              <w:gridCol w:w="1587"/>
              <w:gridCol w:w="1805"/>
              <w:gridCol w:w="4121"/>
            </w:tblGrid>
            <w:tr w:rsidR="0010127D" w:rsidRPr="0010127D" w14:paraId="734D69FE" w14:textId="77777777" w:rsidTr="007A485D">
              <w:trPr>
                <w:trHeight w:val="57"/>
              </w:trPr>
              <w:tc>
                <w:tcPr>
                  <w:tcW w:w="1587" w:type="dxa"/>
                  <w:vMerge w:val="restart"/>
                  <w:tcBorders>
                    <w:top w:val="single" w:sz="6" w:space="0" w:color="000000"/>
                    <w:left w:val="single" w:sz="6" w:space="0" w:color="000000"/>
                    <w:bottom w:val="single" w:sz="6" w:space="0" w:color="000000"/>
                    <w:right w:val="single" w:sz="6" w:space="0" w:color="000000"/>
                  </w:tcBorders>
                  <w:shd w:val="clear" w:color="auto" w:fill="DEEAF6"/>
                  <w:tcMar>
                    <w:top w:w="40" w:type="dxa"/>
                    <w:left w:w="40" w:type="dxa"/>
                    <w:bottom w:w="40" w:type="dxa"/>
                    <w:right w:w="40" w:type="dxa"/>
                  </w:tcMar>
                  <w:vAlign w:val="center"/>
                  <w:hideMark/>
                </w:tcPr>
                <w:p w14:paraId="7A4B0E0A" w14:textId="13BEFABC" w:rsidR="009F3545" w:rsidRPr="0010127D" w:rsidRDefault="009F3545" w:rsidP="00286A4D">
                  <w:pPr>
                    <w:pStyle w:val="Web"/>
                    <w:spacing w:before="0" w:beforeAutospacing="0" w:after="0" w:afterAutospacing="0"/>
                    <w:ind w:leftChars="-6" w:left="1" w:hangingChars="8" w:hanging="14"/>
                    <w:jc w:val="center"/>
                    <w:rPr>
                      <w:rFonts w:ascii="游明朝" w:eastAsia="游明朝" w:hAnsi="游明朝"/>
                      <w:sz w:val="18"/>
                    </w:rPr>
                  </w:pPr>
                  <w:r w:rsidRPr="0010127D">
                    <w:rPr>
                      <w:rFonts w:ascii="游明朝" w:eastAsia="游明朝" w:hAnsi="游明朝" w:hint="eastAsia"/>
                      <w:sz w:val="18"/>
                      <w:szCs w:val="22"/>
                    </w:rPr>
                    <w:t>項目</w:t>
                  </w:r>
                </w:p>
              </w:tc>
              <w:tc>
                <w:tcPr>
                  <w:tcW w:w="5926" w:type="dxa"/>
                  <w:gridSpan w:val="2"/>
                  <w:tcBorders>
                    <w:top w:val="single" w:sz="6" w:space="0" w:color="000000"/>
                    <w:left w:val="single" w:sz="6" w:space="0" w:color="000000"/>
                    <w:bottom w:val="single" w:sz="6" w:space="0" w:color="000000"/>
                    <w:right w:val="single" w:sz="6" w:space="0" w:color="000000"/>
                  </w:tcBorders>
                  <w:shd w:val="clear" w:color="auto" w:fill="DEEAF6"/>
                  <w:tcMar>
                    <w:top w:w="40" w:type="dxa"/>
                    <w:left w:w="40" w:type="dxa"/>
                    <w:bottom w:w="40" w:type="dxa"/>
                    <w:right w:w="40" w:type="dxa"/>
                  </w:tcMar>
                  <w:vAlign w:val="center"/>
                  <w:hideMark/>
                </w:tcPr>
                <w:p w14:paraId="2C66801C" w14:textId="77777777" w:rsidR="009F3545" w:rsidRPr="0010127D" w:rsidRDefault="009F3545" w:rsidP="00286A4D">
                  <w:pPr>
                    <w:pStyle w:val="Web"/>
                    <w:spacing w:before="0" w:beforeAutospacing="0" w:after="0" w:afterAutospacing="0"/>
                    <w:ind w:firstLineChars="0" w:firstLine="0"/>
                    <w:jc w:val="center"/>
                    <w:rPr>
                      <w:rFonts w:ascii="游明朝" w:eastAsia="游明朝" w:hAnsi="游明朝"/>
                      <w:sz w:val="18"/>
                    </w:rPr>
                  </w:pPr>
                  <w:r w:rsidRPr="0010127D">
                    <w:rPr>
                      <w:rFonts w:ascii="游明朝" w:eastAsia="游明朝" w:hAnsi="游明朝" w:hint="eastAsia"/>
                      <w:sz w:val="18"/>
                      <w:szCs w:val="22"/>
                    </w:rPr>
                    <w:t>学習eポータル標準モデル</w:t>
                  </w:r>
                </w:p>
              </w:tc>
            </w:tr>
            <w:tr w:rsidR="0010127D" w:rsidRPr="0010127D" w14:paraId="7E9DC07D" w14:textId="77777777" w:rsidTr="007A485D">
              <w:trPr>
                <w:trHeight w:val="20"/>
              </w:trPr>
              <w:tc>
                <w:tcPr>
                  <w:tcW w:w="1587" w:type="dxa"/>
                  <w:vMerge/>
                  <w:tcBorders>
                    <w:top w:val="single" w:sz="6" w:space="0" w:color="000000"/>
                    <w:left w:val="single" w:sz="6" w:space="0" w:color="000000"/>
                    <w:bottom w:val="single" w:sz="6" w:space="0" w:color="000000"/>
                    <w:right w:val="single" w:sz="6" w:space="0" w:color="000000"/>
                  </w:tcBorders>
                  <w:vAlign w:val="center"/>
                  <w:hideMark/>
                </w:tcPr>
                <w:p w14:paraId="7BE81B79" w14:textId="77777777" w:rsidR="009F3545" w:rsidRPr="0010127D" w:rsidRDefault="009F3545" w:rsidP="00286A4D">
                  <w:pPr>
                    <w:ind w:firstLine="180"/>
                    <w:jc w:val="center"/>
                    <w:rPr>
                      <w:rFonts w:ascii="游明朝" w:eastAsia="游明朝" w:hAnsi="游明朝" w:cs="ＭＳ Ｐゴシック"/>
                      <w:sz w:val="18"/>
                      <w:szCs w:val="24"/>
                    </w:rPr>
                  </w:pPr>
                </w:p>
              </w:tc>
              <w:tc>
                <w:tcPr>
                  <w:tcW w:w="1805" w:type="dxa"/>
                  <w:tcBorders>
                    <w:top w:val="single" w:sz="6" w:space="0" w:color="000000"/>
                    <w:left w:val="single" w:sz="6" w:space="0" w:color="000000"/>
                    <w:bottom w:val="single" w:sz="6" w:space="0" w:color="000000"/>
                    <w:right w:val="single" w:sz="6" w:space="0" w:color="000000"/>
                  </w:tcBorders>
                  <w:shd w:val="clear" w:color="auto" w:fill="DEEAF6"/>
                  <w:tcMar>
                    <w:top w:w="40" w:type="dxa"/>
                    <w:left w:w="40" w:type="dxa"/>
                    <w:bottom w:w="40" w:type="dxa"/>
                    <w:right w:w="40" w:type="dxa"/>
                  </w:tcMar>
                  <w:vAlign w:val="center"/>
                  <w:hideMark/>
                </w:tcPr>
                <w:p w14:paraId="1272E7DF" w14:textId="77777777" w:rsidR="009F3545" w:rsidRPr="0010127D" w:rsidRDefault="009F3545" w:rsidP="00286A4D">
                  <w:pPr>
                    <w:pStyle w:val="Web"/>
                    <w:spacing w:before="0" w:beforeAutospacing="0" w:after="0" w:afterAutospacing="0"/>
                    <w:ind w:firstLineChars="0" w:firstLine="0"/>
                    <w:jc w:val="center"/>
                    <w:rPr>
                      <w:rFonts w:ascii="游明朝" w:eastAsia="游明朝" w:hAnsi="游明朝"/>
                      <w:sz w:val="18"/>
                    </w:rPr>
                  </w:pPr>
                  <w:r w:rsidRPr="0010127D">
                    <w:rPr>
                      <w:rFonts w:ascii="游明朝" w:eastAsia="游明朝" w:hAnsi="游明朝" w:hint="eastAsia"/>
                      <w:sz w:val="18"/>
                      <w:szCs w:val="22"/>
                    </w:rPr>
                    <w:t>要否</w:t>
                  </w:r>
                </w:p>
              </w:tc>
              <w:tc>
                <w:tcPr>
                  <w:tcW w:w="4121" w:type="dxa"/>
                  <w:tcBorders>
                    <w:top w:val="single" w:sz="6" w:space="0" w:color="000000"/>
                    <w:left w:val="single" w:sz="6" w:space="0" w:color="000000"/>
                    <w:bottom w:val="single" w:sz="6" w:space="0" w:color="000000"/>
                    <w:right w:val="single" w:sz="6" w:space="0" w:color="000000"/>
                  </w:tcBorders>
                  <w:shd w:val="clear" w:color="auto" w:fill="DEEAF6"/>
                  <w:tcMar>
                    <w:top w:w="40" w:type="dxa"/>
                    <w:left w:w="40" w:type="dxa"/>
                    <w:bottom w:w="40" w:type="dxa"/>
                    <w:right w:w="40" w:type="dxa"/>
                  </w:tcMar>
                  <w:vAlign w:val="center"/>
                  <w:hideMark/>
                </w:tcPr>
                <w:p w14:paraId="5D3613AD" w14:textId="77777777" w:rsidR="009F3545" w:rsidRPr="0010127D" w:rsidRDefault="009F3545" w:rsidP="00286A4D">
                  <w:pPr>
                    <w:pStyle w:val="Web"/>
                    <w:spacing w:before="0" w:beforeAutospacing="0" w:after="0" w:afterAutospacing="0"/>
                    <w:ind w:firstLineChars="0" w:firstLine="0"/>
                    <w:jc w:val="center"/>
                    <w:rPr>
                      <w:rFonts w:ascii="游明朝" w:eastAsia="游明朝" w:hAnsi="游明朝"/>
                      <w:sz w:val="18"/>
                    </w:rPr>
                  </w:pPr>
                  <w:r w:rsidRPr="0010127D">
                    <w:rPr>
                      <w:rFonts w:ascii="游明朝" w:eastAsia="游明朝" w:hAnsi="游明朝" w:hint="eastAsia"/>
                      <w:sz w:val="18"/>
                      <w:szCs w:val="22"/>
                    </w:rPr>
                    <w:t>規定の内容</w:t>
                  </w:r>
                </w:p>
              </w:tc>
            </w:tr>
            <w:tr w:rsidR="0010127D" w:rsidRPr="0010127D" w14:paraId="6BEA7EE4" w14:textId="77777777" w:rsidTr="007A485D">
              <w:trPr>
                <w:trHeight w:val="308"/>
              </w:trPr>
              <w:tc>
                <w:tcPr>
                  <w:tcW w:w="15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4EE8A27" w14:textId="77777777" w:rsidR="009F3545" w:rsidRPr="0010127D" w:rsidRDefault="009F3545" w:rsidP="00286A4D">
                  <w:pPr>
                    <w:pStyle w:val="Web"/>
                    <w:spacing w:before="0" w:beforeAutospacing="0" w:after="0" w:afterAutospacing="0"/>
                    <w:ind w:firstLine="180"/>
                    <w:jc w:val="center"/>
                    <w:rPr>
                      <w:rFonts w:ascii="游明朝" w:eastAsia="游明朝" w:hAnsi="游明朝"/>
                      <w:sz w:val="18"/>
                    </w:rPr>
                  </w:pPr>
                  <w:r w:rsidRPr="0010127D">
                    <w:rPr>
                      <w:rFonts w:ascii="游明朝" w:eastAsia="游明朝" w:hAnsi="游明朝" w:hint="eastAsia"/>
                      <w:sz w:val="18"/>
                      <w:szCs w:val="22"/>
                    </w:rPr>
                    <w:t>grade</w:t>
                  </w:r>
                </w:p>
              </w:tc>
              <w:tc>
                <w:tcPr>
                  <w:tcW w:w="18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E36AEB1" w14:textId="77777777" w:rsidR="009F3545" w:rsidRPr="0010127D" w:rsidRDefault="009F3545" w:rsidP="00286A4D">
                  <w:pPr>
                    <w:pStyle w:val="Web"/>
                    <w:spacing w:before="0" w:beforeAutospacing="0" w:after="0" w:afterAutospacing="0"/>
                    <w:ind w:firstLine="180"/>
                    <w:jc w:val="center"/>
                    <w:rPr>
                      <w:rFonts w:ascii="游明朝" w:eastAsia="游明朝" w:hAnsi="游明朝"/>
                      <w:sz w:val="18"/>
                    </w:rPr>
                  </w:pPr>
                  <w:r w:rsidRPr="0010127D">
                    <w:rPr>
                      <w:rFonts w:ascii="游明朝" w:eastAsia="游明朝" w:hAnsi="游明朝" w:hint="eastAsia"/>
                      <w:sz w:val="18"/>
                      <w:szCs w:val="22"/>
                    </w:rPr>
                    <w:t>REQUIRED※</w:t>
                  </w:r>
                </w:p>
              </w:tc>
              <w:tc>
                <w:tcPr>
                  <w:tcW w:w="41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2D8A2CE" w14:textId="77777777" w:rsidR="009F3545" w:rsidRPr="0010127D" w:rsidRDefault="009F3545">
                  <w:pPr>
                    <w:pStyle w:val="Web"/>
                    <w:spacing w:before="0" w:beforeAutospacing="0" w:after="0" w:afterAutospacing="0"/>
                    <w:ind w:firstLine="180"/>
                    <w:rPr>
                      <w:rFonts w:ascii="游明朝" w:eastAsia="游明朝" w:hAnsi="游明朝"/>
                      <w:sz w:val="18"/>
                    </w:rPr>
                  </w:pPr>
                  <w:r w:rsidRPr="0010127D">
                    <w:rPr>
                      <w:rFonts w:ascii="游明朝" w:eastAsia="游明朝" w:hAnsi="游明朝" w:hint="eastAsia"/>
                      <w:sz w:val="18"/>
                      <w:szCs w:val="22"/>
                    </w:rPr>
                    <w:t>※roleが”student”の場合のみ</w:t>
                  </w:r>
                </w:p>
              </w:tc>
            </w:tr>
          </w:tbl>
          <w:p w14:paraId="0BBCDA8D" w14:textId="7D6FD38A" w:rsidR="009F3545" w:rsidRPr="0010127D" w:rsidRDefault="009F3545">
            <w:pPr>
              <w:pStyle w:val="a4"/>
              <w:ind w:leftChars="0" w:left="0" w:firstLineChars="0" w:firstLine="0"/>
            </w:pPr>
          </w:p>
        </w:tc>
      </w:tr>
    </w:tbl>
    <w:p w14:paraId="45FA9482" w14:textId="77777777" w:rsidR="009F3545" w:rsidRPr="0010127D" w:rsidRDefault="009F3545" w:rsidP="009F3545">
      <w:pPr>
        <w:pStyle w:val="a4"/>
        <w:ind w:leftChars="300" w:left="630" w:firstLineChars="0" w:firstLine="0"/>
      </w:pPr>
    </w:p>
    <w:p w14:paraId="39202BF3" w14:textId="5C7C6116" w:rsidR="009F3545" w:rsidRPr="00313AA7" w:rsidRDefault="009F3545">
      <w:pPr>
        <w:pStyle w:val="a4"/>
        <w:numPr>
          <w:ilvl w:val="0"/>
          <w:numId w:val="31"/>
        </w:numPr>
        <w:ind w:leftChars="0" w:firstLineChars="0"/>
        <w:rPr>
          <w:rFonts w:ascii="游ゴシック" w:eastAsia="游ゴシック" w:hAnsi="游ゴシック"/>
        </w:rPr>
      </w:pPr>
      <w:r w:rsidRPr="00313AA7">
        <w:rPr>
          <w:rFonts w:ascii="游ゴシック" w:eastAsia="游ゴシック" w:hAnsi="游ゴシック" w:hint="eastAsia"/>
        </w:rPr>
        <w:t>No.12 Orgsで文科省学校コード一覧に記載されている学校名を使用している場合、学校コードを合わせて用いることを必須と</w:t>
      </w:r>
      <w:r w:rsidR="008950D0">
        <w:rPr>
          <w:rFonts w:ascii="游ゴシック" w:eastAsia="游ゴシック" w:hAnsi="游ゴシック" w:hint="eastAsia"/>
        </w:rPr>
        <w:t>して規定</w:t>
      </w:r>
    </w:p>
    <w:p w14:paraId="2242D242" w14:textId="6FC3F7D1" w:rsidR="009F3545" w:rsidRDefault="009F3545" w:rsidP="00313AA7">
      <w:pPr>
        <w:pStyle w:val="a5"/>
        <w:ind w:left="735" w:firstLine="210"/>
      </w:pPr>
      <w:r w:rsidRPr="0010127D">
        <w:t>OneRoster Japan Profile</w:t>
      </w:r>
      <w:r w:rsidRPr="0010127D">
        <w:rPr>
          <w:rFonts w:hint="eastAsia"/>
        </w:rPr>
        <w:t>では、orgs.csvでnameは必須項目であり、教育委員会名または学校名を使用するように規定されているが、学習eポータルがMEXCBTや学習</w:t>
      </w:r>
      <w:r w:rsidR="001C5E8D">
        <w:rPr>
          <w:rFonts w:hint="eastAsia"/>
        </w:rPr>
        <w:t>アプリ</w:t>
      </w:r>
      <w:r w:rsidRPr="0010127D">
        <w:rPr>
          <w:rFonts w:hint="eastAsia"/>
        </w:rPr>
        <w:t>と連携する際に必要となるのは学校コードの方であり、その値を渡す想定のidentifierは任意項目となっていた。No.11と同様、これも学習eポータルにとっては必須である方が望ましいため、標準モデルにて以下の通り規定した。</w:t>
      </w:r>
    </w:p>
    <w:p w14:paraId="7FA32EE4" w14:textId="77777777" w:rsidR="00313AA7" w:rsidRPr="0010127D" w:rsidRDefault="00313AA7" w:rsidP="00313AA7">
      <w:pPr>
        <w:pStyle w:val="a5"/>
        <w:ind w:left="735" w:firstLine="210"/>
      </w:pPr>
    </w:p>
    <w:p w14:paraId="49052C86" w14:textId="65609C0B" w:rsidR="002235C4" w:rsidRDefault="002235C4" w:rsidP="000D71FD">
      <w:pPr>
        <w:pStyle w:val="a4"/>
        <w:ind w:left="210" w:firstLine="210"/>
      </w:pPr>
    </w:p>
    <w:tbl>
      <w:tblPr>
        <w:tblStyle w:val="aff6"/>
        <w:tblW w:w="0" w:type="auto"/>
        <w:tblInd w:w="704" w:type="dxa"/>
        <w:tblLook w:val="04A0" w:firstRow="1" w:lastRow="0" w:firstColumn="1" w:lastColumn="0" w:noHBand="0" w:noVBand="1"/>
      </w:tblPr>
      <w:tblGrid>
        <w:gridCol w:w="8356"/>
      </w:tblGrid>
      <w:tr w:rsidR="009F3545" w:rsidRPr="0010127D" w14:paraId="4A4584D4" w14:textId="77777777" w:rsidTr="000D71FD">
        <w:trPr>
          <w:trHeight w:val="2326"/>
        </w:trPr>
        <w:tc>
          <w:tcPr>
            <w:tcW w:w="8356" w:type="dxa"/>
          </w:tcPr>
          <w:p w14:paraId="6E2F4EA7" w14:textId="77777777" w:rsidR="009F3545" w:rsidRPr="00B654C4" w:rsidRDefault="009F3545" w:rsidP="00D36E73">
            <w:pPr>
              <w:widowControl/>
              <w:adjustRightInd/>
              <w:spacing w:before="240" w:line="288" w:lineRule="auto"/>
              <w:ind w:firstLine="180"/>
              <w:jc w:val="left"/>
              <w:rPr>
                <w:rFonts w:ascii="游明朝" w:eastAsia="游明朝" w:hAnsi="游明朝" w:cs="ＭＳ Ｐゴシック"/>
                <w:sz w:val="18"/>
                <w:szCs w:val="20"/>
              </w:rPr>
            </w:pPr>
            <w:r w:rsidRPr="00B654C4">
              <w:rPr>
                <w:rFonts w:ascii="游明朝" w:eastAsia="游明朝" w:hAnsi="游明朝" w:cs="ＭＳ Ｐゴシック" w:hint="eastAsia"/>
                <w:sz w:val="18"/>
                <w:szCs w:val="20"/>
              </w:rPr>
              <w:t>orgs.csvデータの項目について、以下の通り規定する。</w:t>
            </w:r>
          </w:p>
          <w:tbl>
            <w:tblPr>
              <w:tblW w:w="0" w:type="auto"/>
              <w:tblInd w:w="316" w:type="dxa"/>
              <w:tblCellMar>
                <w:top w:w="15" w:type="dxa"/>
                <w:left w:w="15" w:type="dxa"/>
                <w:bottom w:w="15" w:type="dxa"/>
                <w:right w:w="15" w:type="dxa"/>
              </w:tblCellMar>
              <w:tblLook w:val="04A0" w:firstRow="1" w:lastRow="0" w:firstColumn="1" w:lastColumn="0" w:noHBand="0" w:noVBand="1"/>
            </w:tblPr>
            <w:tblGrid>
              <w:gridCol w:w="1548"/>
              <w:gridCol w:w="1843"/>
              <w:gridCol w:w="4122"/>
            </w:tblGrid>
            <w:tr w:rsidR="0010127D" w:rsidRPr="0010127D" w14:paraId="28AF398B" w14:textId="77777777" w:rsidTr="007A485D">
              <w:trPr>
                <w:trHeight w:val="77"/>
              </w:trPr>
              <w:tc>
                <w:tcPr>
                  <w:tcW w:w="1548" w:type="dxa"/>
                  <w:vMerge w:val="restart"/>
                  <w:tcBorders>
                    <w:top w:val="single" w:sz="6" w:space="0" w:color="000000"/>
                    <w:left w:val="single" w:sz="6" w:space="0" w:color="000000"/>
                    <w:bottom w:val="single" w:sz="6" w:space="0" w:color="000000"/>
                    <w:right w:val="single" w:sz="6" w:space="0" w:color="000000"/>
                  </w:tcBorders>
                  <w:shd w:val="clear" w:color="auto" w:fill="DEEAF6"/>
                  <w:tcMar>
                    <w:top w:w="40" w:type="dxa"/>
                    <w:left w:w="40" w:type="dxa"/>
                    <w:bottom w:w="40" w:type="dxa"/>
                    <w:right w:w="40" w:type="dxa"/>
                  </w:tcMar>
                  <w:vAlign w:val="center"/>
                  <w:hideMark/>
                </w:tcPr>
                <w:p w14:paraId="2A4AF759" w14:textId="77777777" w:rsidR="009F3545" w:rsidRPr="0010127D" w:rsidRDefault="009F3545" w:rsidP="00286A4D">
                  <w:pPr>
                    <w:widowControl/>
                    <w:adjustRightInd/>
                    <w:snapToGrid/>
                    <w:ind w:firstLineChars="0" w:firstLine="0"/>
                    <w:jc w:val="center"/>
                    <w:rPr>
                      <w:rFonts w:ascii="游明朝" w:eastAsia="游明朝" w:hAnsi="游明朝" w:cs="ＭＳ Ｐゴシック"/>
                      <w:kern w:val="0"/>
                      <w:sz w:val="18"/>
                      <w:szCs w:val="24"/>
                    </w:rPr>
                  </w:pPr>
                  <w:r w:rsidRPr="0010127D">
                    <w:rPr>
                      <w:rFonts w:ascii="游明朝" w:eastAsia="游明朝" w:hAnsi="游明朝" w:cs="ＭＳ Ｐゴシック" w:hint="eastAsia"/>
                      <w:kern w:val="0"/>
                      <w:sz w:val="18"/>
                      <w:szCs w:val="22"/>
                    </w:rPr>
                    <w:t>項目</w:t>
                  </w:r>
                </w:p>
              </w:tc>
              <w:tc>
                <w:tcPr>
                  <w:tcW w:w="5965" w:type="dxa"/>
                  <w:gridSpan w:val="2"/>
                  <w:tcBorders>
                    <w:top w:val="single" w:sz="6" w:space="0" w:color="000000"/>
                    <w:left w:val="single" w:sz="6" w:space="0" w:color="000000"/>
                    <w:bottom w:val="single" w:sz="6" w:space="0" w:color="000000"/>
                    <w:right w:val="single" w:sz="6" w:space="0" w:color="000000"/>
                  </w:tcBorders>
                  <w:shd w:val="clear" w:color="auto" w:fill="DEEAF6"/>
                  <w:tcMar>
                    <w:top w:w="40" w:type="dxa"/>
                    <w:left w:w="40" w:type="dxa"/>
                    <w:bottom w:w="40" w:type="dxa"/>
                    <w:right w:w="40" w:type="dxa"/>
                  </w:tcMar>
                  <w:vAlign w:val="center"/>
                  <w:hideMark/>
                </w:tcPr>
                <w:p w14:paraId="18FFCEDA" w14:textId="77777777" w:rsidR="009F3545" w:rsidRPr="0010127D" w:rsidRDefault="009F3545" w:rsidP="00286A4D">
                  <w:pPr>
                    <w:widowControl/>
                    <w:adjustRightInd/>
                    <w:snapToGrid/>
                    <w:ind w:firstLineChars="0" w:firstLine="0"/>
                    <w:jc w:val="center"/>
                    <w:rPr>
                      <w:rFonts w:ascii="游明朝" w:eastAsia="游明朝" w:hAnsi="游明朝" w:cs="ＭＳ Ｐゴシック"/>
                      <w:kern w:val="0"/>
                      <w:sz w:val="18"/>
                      <w:szCs w:val="24"/>
                    </w:rPr>
                  </w:pPr>
                  <w:r w:rsidRPr="0010127D">
                    <w:rPr>
                      <w:rFonts w:ascii="游明朝" w:eastAsia="游明朝" w:hAnsi="游明朝" w:cs="ＭＳ Ｐゴシック" w:hint="eastAsia"/>
                      <w:kern w:val="0"/>
                      <w:sz w:val="18"/>
                      <w:szCs w:val="22"/>
                    </w:rPr>
                    <w:t>学習eポータル標準モデル</w:t>
                  </w:r>
                </w:p>
              </w:tc>
            </w:tr>
            <w:tr w:rsidR="0010127D" w:rsidRPr="0010127D" w14:paraId="0FE6321C" w14:textId="77777777" w:rsidTr="007A485D">
              <w:trPr>
                <w:trHeight w:val="298"/>
              </w:trPr>
              <w:tc>
                <w:tcPr>
                  <w:tcW w:w="1548" w:type="dxa"/>
                  <w:vMerge/>
                  <w:tcBorders>
                    <w:top w:val="single" w:sz="6" w:space="0" w:color="000000"/>
                    <w:left w:val="single" w:sz="6" w:space="0" w:color="000000"/>
                    <w:bottom w:val="single" w:sz="6" w:space="0" w:color="000000"/>
                    <w:right w:val="single" w:sz="6" w:space="0" w:color="000000"/>
                  </w:tcBorders>
                  <w:vAlign w:val="center"/>
                  <w:hideMark/>
                </w:tcPr>
                <w:p w14:paraId="653F53C0" w14:textId="77777777" w:rsidR="009F3545" w:rsidRPr="0010127D" w:rsidRDefault="009F3545" w:rsidP="00286A4D">
                  <w:pPr>
                    <w:widowControl/>
                    <w:adjustRightInd/>
                    <w:snapToGrid/>
                    <w:ind w:firstLineChars="0" w:firstLine="0"/>
                    <w:jc w:val="center"/>
                    <w:rPr>
                      <w:rFonts w:ascii="游明朝" w:eastAsia="游明朝" w:hAnsi="游明朝" w:cs="ＭＳ Ｐゴシック"/>
                      <w:kern w:val="0"/>
                      <w:sz w:val="18"/>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DEEAF6"/>
                  <w:tcMar>
                    <w:top w:w="40" w:type="dxa"/>
                    <w:left w:w="40" w:type="dxa"/>
                    <w:bottom w:w="40" w:type="dxa"/>
                    <w:right w:w="40" w:type="dxa"/>
                  </w:tcMar>
                  <w:vAlign w:val="center"/>
                  <w:hideMark/>
                </w:tcPr>
                <w:p w14:paraId="497CC6D0" w14:textId="77777777" w:rsidR="009F3545" w:rsidRPr="0010127D" w:rsidRDefault="009F3545" w:rsidP="00286A4D">
                  <w:pPr>
                    <w:widowControl/>
                    <w:adjustRightInd/>
                    <w:snapToGrid/>
                    <w:ind w:firstLineChars="0" w:firstLine="0"/>
                    <w:jc w:val="center"/>
                    <w:rPr>
                      <w:rFonts w:ascii="游明朝" w:eastAsia="游明朝" w:hAnsi="游明朝" w:cs="ＭＳ Ｐゴシック"/>
                      <w:kern w:val="0"/>
                      <w:sz w:val="18"/>
                      <w:szCs w:val="24"/>
                    </w:rPr>
                  </w:pPr>
                  <w:r w:rsidRPr="0010127D">
                    <w:rPr>
                      <w:rFonts w:ascii="游明朝" w:eastAsia="游明朝" w:hAnsi="游明朝" w:cs="ＭＳ Ｐゴシック" w:hint="eastAsia"/>
                      <w:kern w:val="0"/>
                      <w:sz w:val="18"/>
                      <w:szCs w:val="22"/>
                    </w:rPr>
                    <w:t>要否</w:t>
                  </w:r>
                </w:p>
              </w:tc>
              <w:tc>
                <w:tcPr>
                  <w:tcW w:w="4122" w:type="dxa"/>
                  <w:tcBorders>
                    <w:top w:val="single" w:sz="6" w:space="0" w:color="000000"/>
                    <w:left w:val="single" w:sz="6" w:space="0" w:color="000000"/>
                    <w:bottom w:val="single" w:sz="6" w:space="0" w:color="000000"/>
                    <w:right w:val="single" w:sz="6" w:space="0" w:color="000000"/>
                  </w:tcBorders>
                  <w:shd w:val="clear" w:color="auto" w:fill="DEEAF6"/>
                  <w:tcMar>
                    <w:top w:w="40" w:type="dxa"/>
                    <w:left w:w="40" w:type="dxa"/>
                    <w:bottom w:w="40" w:type="dxa"/>
                    <w:right w:w="40" w:type="dxa"/>
                  </w:tcMar>
                  <w:vAlign w:val="center"/>
                  <w:hideMark/>
                </w:tcPr>
                <w:p w14:paraId="52E40023" w14:textId="77777777" w:rsidR="009F3545" w:rsidRPr="0010127D" w:rsidRDefault="009F3545" w:rsidP="00286A4D">
                  <w:pPr>
                    <w:widowControl/>
                    <w:adjustRightInd/>
                    <w:snapToGrid/>
                    <w:ind w:firstLineChars="0" w:firstLine="0"/>
                    <w:jc w:val="center"/>
                    <w:rPr>
                      <w:rFonts w:ascii="游明朝" w:eastAsia="游明朝" w:hAnsi="游明朝" w:cs="ＭＳ Ｐゴシック"/>
                      <w:kern w:val="0"/>
                      <w:sz w:val="18"/>
                      <w:szCs w:val="24"/>
                    </w:rPr>
                  </w:pPr>
                  <w:r w:rsidRPr="0010127D">
                    <w:rPr>
                      <w:rFonts w:ascii="游明朝" w:eastAsia="游明朝" w:hAnsi="游明朝" w:cs="ＭＳ Ｐゴシック" w:hint="eastAsia"/>
                      <w:kern w:val="0"/>
                      <w:sz w:val="18"/>
                      <w:szCs w:val="22"/>
                    </w:rPr>
                    <w:t>規定の内容</w:t>
                  </w:r>
                </w:p>
              </w:tc>
            </w:tr>
            <w:tr w:rsidR="0010127D" w:rsidRPr="0010127D" w14:paraId="2C0E5D75" w14:textId="77777777" w:rsidTr="007A485D">
              <w:trPr>
                <w:trHeight w:val="375"/>
              </w:trPr>
              <w:tc>
                <w:tcPr>
                  <w:tcW w:w="15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D1D0529" w14:textId="77777777" w:rsidR="009F3545" w:rsidRPr="0010127D" w:rsidRDefault="009F3545" w:rsidP="00286A4D">
                  <w:pPr>
                    <w:widowControl/>
                    <w:adjustRightInd/>
                    <w:snapToGrid/>
                    <w:ind w:firstLineChars="0" w:firstLine="0"/>
                    <w:jc w:val="center"/>
                    <w:rPr>
                      <w:rFonts w:ascii="游明朝" w:eastAsia="游明朝" w:hAnsi="游明朝" w:cs="ＭＳ Ｐゴシック"/>
                      <w:kern w:val="0"/>
                      <w:sz w:val="18"/>
                      <w:szCs w:val="24"/>
                    </w:rPr>
                  </w:pPr>
                  <w:r w:rsidRPr="0010127D">
                    <w:rPr>
                      <w:rFonts w:ascii="游明朝" w:eastAsia="游明朝" w:hAnsi="游明朝" w:cs="ＭＳ Ｐゴシック" w:hint="eastAsia"/>
                      <w:kern w:val="0"/>
                      <w:sz w:val="18"/>
                      <w:szCs w:val="22"/>
                    </w:rPr>
                    <w:t>identifier</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D5BB715" w14:textId="77777777" w:rsidR="009F3545" w:rsidRPr="0010127D" w:rsidRDefault="009F3545" w:rsidP="00286A4D">
                  <w:pPr>
                    <w:widowControl/>
                    <w:adjustRightInd/>
                    <w:snapToGrid/>
                    <w:ind w:firstLineChars="0" w:firstLine="0"/>
                    <w:jc w:val="center"/>
                    <w:rPr>
                      <w:rFonts w:ascii="游明朝" w:eastAsia="游明朝" w:hAnsi="游明朝" w:cs="ＭＳ Ｐゴシック"/>
                      <w:kern w:val="0"/>
                      <w:sz w:val="18"/>
                      <w:szCs w:val="24"/>
                    </w:rPr>
                  </w:pPr>
                  <w:r w:rsidRPr="0010127D">
                    <w:rPr>
                      <w:rFonts w:ascii="游明朝" w:eastAsia="游明朝" w:hAnsi="游明朝" w:cs="ＭＳ Ｐゴシック" w:hint="eastAsia"/>
                      <w:kern w:val="0"/>
                      <w:sz w:val="18"/>
                      <w:szCs w:val="22"/>
                    </w:rPr>
                    <w:t>REQUIRED※</w:t>
                  </w:r>
                </w:p>
              </w:tc>
              <w:tc>
                <w:tcPr>
                  <w:tcW w:w="41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28B7B85" w14:textId="77777777" w:rsidR="009F3545" w:rsidRPr="0010127D" w:rsidRDefault="009F3545" w:rsidP="00286A4D">
                  <w:pPr>
                    <w:widowControl/>
                    <w:adjustRightInd/>
                    <w:snapToGrid/>
                    <w:ind w:firstLineChars="0" w:firstLine="0"/>
                    <w:rPr>
                      <w:rFonts w:ascii="游明朝" w:eastAsia="游明朝" w:hAnsi="游明朝" w:cs="ＭＳ Ｐゴシック"/>
                      <w:kern w:val="0"/>
                      <w:sz w:val="18"/>
                      <w:szCs w:val="24"/>
                    </w:rPr>
                  </w:pPr>
                  <w:r w:rsidRPr="0010127D">
                    <w:rPr>
                      <w:rFonts w:ascii="游明朝" w:eastAsia="游明朝" w:hAnsi="游明朝" w:cs="ＭＳ Ｐゴシック" w:hint="eastAsia"/>
                      <w:kern w:val="0"/>
                      <w:sz w:val="18"/>
                      <w:szCs w:val="22"/>
                    </w:rPr>
                    <w:t>※nameの値で、文科省学校コード一覧に記載されている学校名を使用している場合は必須とし、学校名に該当する学校コードを用いる</w:t>
                  </w:r>
                </w:p>
              </w:tc>
            </w:tr>
          </w:tbl>
          <w:p w14:paraId="380C487C" w14:textId="0B688BFF" w:rsidR="009F3545" w:rsidRPr="00EA743F" w:rsidRDefault="00745D02" w:rsidP="00EA743F">
            <w:pPr>
              <w:widowControl/>
              <w:adjustRightInd/>
              <w:snapToGrid/>
              <w:ind w:firstLineChars="0" w:firstLine="0"/>
              <w:jc w:val="left"/>
              <w:rPr>
                <w:rFonts w:ascii="游明朝" w:eastAsia="游明朝" w:hAnsi="游明朝" w:cs="ＭＳ Ｐゴシック"/>
                <w:sz w:val="22"/>
                <w:szCs w:val="24"/>
              </w:rPr>
            </w:pPr>
            <w:r>
              <w:rPr>
                <w:rFonts w:ascii="游明朝" w:eastAsia="游明朝" w:hAnsi="游明朝" w:cs="ＭＳ Ｐゴシック" w:hint="eastAsia"/>
                <w:sz w:val="22"/>
                <w:szCs w:val="24"/>
              </w:rPr>
              <w:t xml:space="preserve">　</w:t>
            </w:r>
          </w:p>
        </w:tc>
      </w:tr>
    </w:tbl>
    <w:p w14:paraId="7A943195" w14:textId="77777777" w:rsidR="00B80F97" w:rsidRPr="0010127D" w:rsidRDefault="00B80F97" w:rsidP="009F3545">
      <w:pPr>
        <w:pStyle w:val="a4"/>
        <w:ind w:leftChars="300" w:left="630" w:firstLineChars="0" w:firstLine="0"/>
      </w:pPr>
    </w:p>
    <w:p w14:paraId="38F0EC75" w14:textId="77777777" w:rsidR="009F3545" w:rsidRPr="00313AA7" w:rsidRDefault="009F3545">
      <w:pPr>
        <w:pStyle w:val="a4"/>
        <w:numPr>
          <w:ilvl w:val="0"/>
          <w:numId w:val="31"/>
        </w:numPr>
        <w:ind w:leftChars="0" w:firstLineChars="0"/>
        <w:rPr>
          <w:rFonts w:ascii="游ゴシック" w:eastAsia="游ゴシック" w:hAnsi="游ゴシック"/>
        </w:rPr>
      </w:pPr>
      <w:r w:rsidRPr="00313AA7">
        <w:rPr>
          <w:rFonts w:ascii="游ゴシック" w:eastAsia="游ゴシック" w:hAnsi="游ゴシック" w:hint="eastAsia"/>
        </w:rPr>
        <w:t>No.13 LRS技術仕様の追加</w:t>
      </w:r>
    </w:p>
    <w:p w14:paraId="0DAC052C" w14:textId="77777777" w:rsidR="009F3545" w:rsidRPr="0010127D" w:rsidRDefault="009F3545" w:rsidP="00313AA7">
      <w:pPr>
        <w:pStyle w:val="a5"/>
        <w:ind w:left="735" w:firstLine="210"/>
      </w:pPr>
      <w:r w:rsidRPr="0010127D">
        <w:t>xAPI</w:t>
      </w:r>
      <w:r w:rsidRPr="0010127D">
        <w:rPr>
          <w:rFonts w:hint="eastAsia"/>
        </w:rPr>
        <w:t>入出力事業者へのヒアリング、実装サポート等が別の担当者により行われ、その結果をもとにLRS技術仕様を標準モデルに追加した。</w:t>
      </w:r>
    </w:p>
    <w:p w14:paraId="168C789C" w14:textId="3D1FD504" w:rsidR="004F73E1" w:rsidRPr="0010127D" w:rsidRDefault="00276A81" w:rsidP="004F73E1">
      <w:pPr>
        <w:pStyle w:val="1"/>
        <w:spacing w:before="180" w:after="180"/>
      </w:pPr>
      <w:bookmarkStart w:id="93" w:name="_Toc131528146"/>
      <w:bookmarkStart w:id="94" w:name="_Toc131760246"/>
      <w:r w:rsidRPr="0010127D">
        <w:rPr>
          <w:rFonts w:hint="eastAsia"/>
        </w:rPr>
        <w:lastRenderedPageBreak/>
        <w:t>まとめ、</w:t>
      </w:r>
      <w:r w:rsidR="004F73E1" w:rsidRPr="0010127D">
        <w:rPr>
          <w:rFonts w:hint="eastAsia"/>
        </w:rPr>
        <w:t>今後の課題</w:t>
      </w:r>
      <w:bookmarkEnd w:id="93"/>
      <w:bookmarkEnd w:id="94"/>
    </w:p>
    <w:p w14:paraId="4DD8841C" w14:textId="08F0E958" w:rsidR="00930AEA" w:rsidRPr="0010127D" w:rsidRDefault="0010127D" w:rsidP="004210C2">
      <w:pPr>
        <w:pStyle w:val="a4"/>
        <w:ind w:left="210" w:firstLine="210"/>
      </w:pPr>
      <w:r w:rsidRPr="0010127D">
        <w:rPr>
          <w:rFonts w:hint="eastAsia"/>
        </w:rPr>
        <w:t>ここまで、実際に行った実証の内容と結果から、成果と課題を明確にしてきた。この章では、来年度への展望を記載する。</w:t>
      </w:r>
    </w:p>
    <w:p w14:paraId="6EFB2283" w14:textId="77777777" w:rsidR="003D6D15" w:rsidRPr="0010127D" w:rsidRDefault="003D6D15" w:rsidP="004210C2">
      <w:pPr>
        <w:pStyle w:val="a4"/>
        <w:ind w:left="210" w:firstLine="210"/>
      </w:pPr>
    </w:p>
    <w:p w14:paraId="53224037" w14:textId="30128C1E" w:rsidR="0050488F" w:rsidRPr="0010127D" w:rsidRDefault="00624BD3" w:rsidP="004C0942">
      <w:pPr>
        <w:pStyle w:val="21"/>
      </w:pPr>
      <w:bookmarkStart w:id="95" w:name="_Toc131528147"/>
      <w:bookmarkStart w:id="96" w:name="_Toc131760247"/>
      <w:r w:rsidRPr="0010127D">
        <w:rPr>
          <w:rFonts w:hint="eastAsia"/>
        </w:rPr>
        <w:t>今後の展望</w:t>
      </w:r>
      <w:bookmarkEnd w:id="95"/>
      <w:bookmarkEnd w:id="96"/>
    </w:p>
    <w:p w14:paraId="11919706" w14:textId="266239A1" w:rsidR="00456308" w:rsidRPr="0010127D" w:rsidRDefault="00456308" w:rsidP="00053A60">
      <w:pPr>
        <w:pStyle w:val="31"/>
        <w:spacing w:before="180" w:after="180"/>
      </w:pPr>
      <w:bookmarkStart w:id="97" w:name="_Toc131528148"/>
      <w:bookmarkStart w:id="98" w:name="_Toc131760248"/>
      <w:r w:rsidRPr="0010127D">
        <w:rPr>
          <w:rFonts w:hint="eastAsia"/>
        </w:rPr>
        <w:t>Ⅰ．公募により採択した協力事業者へのデータ連携の仕組みの実装業務の取りまとめ</w:t>
      </w:r>
      <w:bookmarkEnd w:id="97"/>
      <w:bookmarkEnd w:id="98"/>
    </w:p>
    <w:p w14:paraId="1B5C5FB2" w14:textId="77777777" w:rsidR="00463F54" w:rsidRPr="008950D0" w:rsidRDefault="00463F54">
      <w:pPr>
        <w:pStyle w:val="a4"/>
        <w:numPr>
          <w:ilvl w:val="0"/>
          <w:numId w:val="31"/>
        </w:numPr>
        <w:ind w:leftChars="0" w:firstLineChars="0"/>
        <w:rPr>
          <w:rFonts w:ascii="游ゴシック" w:eastAsia="游ゴシック" w:hAnsi="游ゴシック"/>
        </w:rPr>
      </w:pPr>
      <w:r w:rsidRPr="008950D0">
        <w:rPr>
          <w:rFonts w:ascii="游ゴシック" w:eastAsia="游ゴシック" w:hAnsi="游ゴシック"/>
        </w:rPr>
        <w:t>コミュニティ形成におけるツールについて</w:t>
      </w:r>
    </w:p>
    <w:p w14:paraId="41CFDEB8" w14:textId="266D72B7" w:rsidR="00463F54" w:rsidRPr="00BD151F" w:rsidRDefault="00463F54" w:rsidP="008950D0">
      <w:pPr>
        <w:pStyle w:val="a5"/>
        <w:ind w:left="735" w:firstLine="210"/>
      </w:pPr>
      <w:r w:rsidRPr="00BD151F">
        <w:rPr>
          <w:rFonts w:hint="eastAsia"/>
        </w:rPr>
        <w:t>本実証においてはコミュニティ形成におけるツールとして</w:t>
      </w:r>
      <w:r w:rsidR="001A3899">
        <w:t>Slack</w:t>
      </w:r>
      <w:r w:rsidRPr="00BD151F">
        <w:t>を活用した。また、接続テストにおけるプロジェクト・タスク管理においては</w:t>
      </w:r>
      <w:r w:rsidR="001A3899">
        <w:t>Backlog</w:t>
      </w:r>
      <w:r w:rsidRPr="00BD151F">
        <w:t>を使用した。上述の通り、</w:t>
      </w:r>
      <w:r w:rsidR="001A3899">
        <w:t>Slack</w:t>
      </w:r>
      <w:r w:rsidRPr="00BD151F">
        <w:t>におけるコミュニティ形成は有用であることが確認された。</w:t>
      </w:r>
    </w:p>
    <w:p w14:paraId="5EA01561" w14:textId="79EF2EB1" w:rsidR="00463F54" w:rsidRPr="00BD151F" w:rsidRDefault="001A3899" w:rsidP="008950D0">
      <w:pPr>
        <w:pStyle w:val="a5"/>
        <w:ind w:left="735" w:firstLine="210"/>
      </w:pPr>
      <w:r>
        <w:t>Backlog</w:t>
      </w:r>
      <w:r w:rsidR="00463F54" w:rsidRPr="00BD151F">
        <w:t>との併用については、役割分担を事前に明確にすることで、情報の分散による不便さは一定程度解消されると見込むものの、併用するか自体は検討の余地があると考える。</w:t>
      </w:r>
    </w:p>
    <w:p w14:paraId="3E611097" w14:textId="77777777" w:rsidR="00463F54" w:rsidRPr="00BD151F" w:rsidRDefault="00463F54" w:rsidP="00463F54">
      <w:pPr>
        <w:widowControl/>
        <w:pBdr>
          <w:top w:val="nil"/>
          <w:left w:val="nil"/>
          <w:bottom w:val="nil"/>
          <w:right w:val="nil"/>
          <w:between w:val="nil"/>
        </w:pBdr>
        <w:spacing w:line="288" w:lineRule="auto"/>
        <w:ind w:left="210" w:firstLine="210"/>
        <w:rPr>
          <w:rFonts w:ascii="游明朝" w:eastAsia="游明朝" w:hAnsi="游明朝" w:cs="游明朝"/>
          <w:color w:val="000000"/>
        </w:rPr>
      </w:pPr>
      <w:r w:rsidRPr="00BD151F">
        <w:rPr>
          <w:rFonts w:ascii="游明朝" w:eastAsia="游明朝" w:hAnsi="游明朝" w:cs="游明朝" w:hint="eastAsia"/>
          <w:color w:val="000000"/>
        </w:rPr>
        <w:t xml:space="preserve">　</w:t>
      </w:r>
    </w:p>
    <w:p w14:paraId="2CC64F57" w14:textId="00B5ECEF" w:rsidR="00463F54" w:rsidRPr="008950D0" w:rsidRDefault="001A3899">
      <w:pPr>
        <w:pStyle w:val="a4"/>
        <w:numPr>
          <w:ilvl w:val="0"/>
          <w:numId w:val="31"/>
        </w:numPr>
        <w:ind w:leftChars="0" w:firstLineChars="0"/>
        <w:rPr>
          <w:rFonts w:ascii="游ゴシック" w:eastAsia="游ゴシック" w:hAnsi="游ゴシック"/>
        </w:rPr>
      </w:pPr>
      <w:r>
        <w:rPr>
          <w:rFonts w:ascii="游ゴシック" w:eastAsia="游ゴシック" w:hAnsi="游ゴシック"/>
        </w:rPr>
        <w:t>Slack</w:t>
      </w:r>
      <w:r w:rsidR="00463F54" w:rsidRPr="008950D0">
        <w:rPr>
          <w:rFonts w:ascii="游ゴシック" w:eastAsia="游ゴシック" w:hAnsi="游ゴシック"/>
        </w:rPr>
        <w:t>の情報整理と運用について</w:t>
      </w:r>
    </w:p>
    <w:p w14:paraId="4EDE9851" w14:textId="0336BF09" w:rsidR="00463F54" w:rsidRPr="008950D0" w:rsidRDefault="00463F54" w:rsidP="008950D0">
      <w:pPr>
        <w:pStyle w:val="a5"/>
        <w:ind w:left="735" w:firstLine="210"/>
      </w:pPr>
      <w:r w:rsidRPr="008950D0">
        <w:rPr>
          <w:rFonts w:hint="eastAsia"/>
        </w:rPr>
        <w:t>前述のとおり、本実証では</w:t>
      </w:r>
      <w:r w:rsidRPr="008950D0">
        <w:t>1つのチャンネルに連絡、質問・回答などの情報を集約したことで情報が煩雑になった。これを防ぐために、メインチャンネルの他に、実装機能ごとや目的に応じたチャンネルを作成することが必要であると考える。これを実現するためには各事業者がそれぞれ</w:t>
      </w:r>
      <w:r w:rsidR="001A3899">
        <w:t>Slack</w:t>
      </w:r>
      <w:r w:rsidRPr="008950D0">
        <w:t>の有償プランに登録することが望ましい。実証期間内で有償ユーザーとなってもらい、</w:t>
      </w:r>
      <w:r w:rsidRPr="008950D0">
        <w:t>“</w:t>
      </w:r>
      <w:r w:rsidR="001A3899">
        <w:t>Slack</w:t>
      </w:r>
      <w:r w:rsidRPr="008950D0">
        <w:t>コネクト</w:t>
      </w:r>
      <w:r w:rsidRPr="008950D0">
        <w:t>”</w:t>
      </w:r>
      <w:r w:rsidRPr="008950D0">
        <w:t xml:space="preserve"> 機能を使用して連携することで、複数のチャンネルに招待が可能となる。上記費用を実証の補助金の対象となることが望ましい。事務局側でコストを負担する</w:t>
      </w:r>
      <w:r w:rsidRPr="008950D0">
        <w:rPr>
          <w:rFonts w:hint="eastAsia"/>
        </w:rPr>
        <w:t>と、ユーザー数に対して課金されてしまうため、各社の開発担当者の規模感がつかめず、コスト感が把握しにくい。実証事業者側での負担が適切と考える。</w:t>
      </w:r>
    </w:p>
    <w:p w14:paraId="4C8641DA" w14:textId="182926DA" w:rsidR="00463F54" w:rsidRPr="008950D0" w:rsidRDefault="00463F54" w:rsidP="008950D0">
      <w:pPr>
        <w:pStyle w:val="a5"/>
        <w:ind w:left="735" w:firstLine="210"/>
      </w:pPr>
      <w:r w:rsidRPr="008950D0">
        <w:rPr>
          <w:rFonts w:hint="eastAsia"/>
        </w:rPr>
        <w:t>参考までに想定される費用を算出する。</w:t>
      </w:r>
      <w:r w:rsidR="001A3899">
        <w:t>Slack</w:t>
      </w:r>
      <w:r w:rsidRPr="008950D0">
        <w:t>は2023年3月現在、1アカウントあたり月額1,050円で作成が可能である。今回の実証において事業者ごとの</w:t>
      </w:r>
      <w:r w:rsidR="001A3899">
        <w:t>Slack</w:t>
      </w:r>
      <w:r w:rsidRPr="008950D0">
        <w:t>参加人数は、最小で2名、最大で18名であった。仮に12か月の実証期間があったとすると、1事業者あたり最小で25,200円、最大で226,800円の負担となる。</w:t>
      </w:r>
    </w:p>
    <w:p w14:paraId="55992DA6" w14:textId="79FDC2B4" w:rsidR="00463F54" w:rsidRPr="008950D0" w:rsidRDefault="00463F54" w:rsidP="008950D0">
      <w:pPr>
        <w:pStyle w:val="a5"/>
        <w:ind w:left="735" w:firstLine="210"/>
      </w:pPr>
      <w:r w:rsidRPr="008950D0">
        <w:rPr>
          <w:rFonts w:hint="eastAsia"/>
        </w:rPr>
        <w:t>また、今後、開発費の補助金を得ず接続テストのみを受けるケースが想定される。この場合においては</w:t>
      </w:r>
      <w:r w:rsidR="001A3899">
        <w:t>Backlog</w:t>
      </w:r>
      <w:r w:rsidRPr="008950D0">
        <w:t>でのサポートが適切と考える。仮に</w:t>
      </w:r>
      <w:r w:rsidR="001A3899">
        <w:t>Slack</w:t>
      </w:r>
      <w:r w:rsidRPr="008950D0">
        <w:t>のコミュニティへの参加を希望する場合は各社負担で</w:t>
      </w:r>
      <w:r w:rsidR="001A3899">
        <w:t>Slack</w:t>
      </w:r>
      <w:r w:rsidRPr="008950D0">
        <w:t>への招待することも検討できる。実証期間が終了後</w:t>
      </w:r>
      <w:r w:rsidR="001A3899">
        <w:t>Slack</w:t>
      </w:r>
      <w:r w:rsidRPr="008950D0">
        <w:t>のコミュニティ運営は各事業者の負担になるため、その役割を終えたタイミング</w:t>
      </w:r>
      <w:r w:rsidRPr="008950D0">
        <w:lastRenderedPageBreak/>
        <w:t>で閉じアーカイブ化するか、もしくは、各社がコミュニティの継続を希望するようであれば各自の負担での継続もあり得る。一方で、接続テストにおいては環境を維持する必要があると考えており、</w:t>
      </w:r>
      <w:r w:rsidRPr="008950D0">
        <w:rPr>
          <w:rFonts w:hint="eastAsia"/>
        </w:rPr>
        <w:t>そちらは</w:t>
      </w:r>
      <w:r w:rsidR="001A3899">
        <w:t>Backlog</w:t>
      </w:r>
      <w:r w:rsidRPr="008950D0">
        <w:t>で継続が可能である。(</w:t>
      </w:r>
      <w:r w:rsidR="001A3899">
        <w:t>Backlog</w:t>
      </w:r>
      <w:r w:rsidRPr="008950D0">
        <w:t>は主体が費用負担することで、接続テストを受ける事業者負担なしで参加可能)</w:t>
      </w:r>
    </w:p>
    <w:p w14:paraId="707910E5" w14:textId="45C023D8" w:rsidR="00463F54" w:rsidRPr="008950D0" w:rsidRDefault="00463F54" w:rsidP="008950D0">
      <w:pPr>
        <w:pStyle w:val="a5"/>
        <w:ind w:left="735" w:firstLine="210"/>
      </w:pPr>
      <w:r w:rsidRPr="008950D0">
        <w:rPr>
          <w:rFonts w:hint="eastAsia"/>
        </w:rPr>
        <w:t>他方、</w:t>
      </w:r>
      <w:r w:rsidR="001A3899">
        <w:t>Slack</w:t>
      </w:r>
      <w:r w:rsidRPr="008950D0">
        <w:t>を使用せずに</w:t>
      </w:r>
      <w:r w:rsidR="001A3899">
        <w:t>Backlog</w:t>
      </w:r>
      <w:r w:rsidRPr="008950D0">
        <w:t>のみを使用し、コミュニケーションをとる手法検討の余地がある。情報を集約できる点で、事業者にとっては2つのツールを行き来する必要がなくなり、情報検索性が向上すると考えられる。また運用上においてはコストが下げられることと、1つのツールのみの管理となるため、管理工数も低減できる可能性がある。ただし、クローズドなやりとりが可能なDM機能がないなどの点については、メールとの併用など工夫が必要など、事前にルールを設定することが肝となる。</w:t>
      </w:r>
    </w:p>
    <w:p w14:paraId="6F8A07FE" w14:textId="77777777" w:rsidR="00463F54" w:rsidRPr="00BD151F" w:rsidRDefault="00463F54" w:rsidP="00463F54">
      <w:pPr>
        <w:widowControl/>
        <w:pBdr>
          <w:top w:val="nil"/>
          <w:left w:val="nil"/>
          <w:bottom w:val="nil"/>
          <w:right w:val="nil"/>
          <w:between w:val="nil"/>
        </w:pBdr>
        <w:spacing w:line="288" w:lineRule="auto"/>
        <w:ind w:left="210" w:firstLine="210"/>
        <w:rPr>
          <w:rFonts w:ascii="游明朝" w:eastAsia="游明朝" w:hAnsi="游明朝" w:cs="游明朝"/>
          <w:color w:val="000000"/>
        </w:rPr>
      </w:pPr>
    </w:p>
    <w:p w14:paraId="1D617D35" w14:textId="77777777" w:rsidR="00463F54" w:rsidRPr="008950D0" w:rsidRDefault="00463F54">
      <w:pPr>
        <w:pStyle w:val="a4"/>
        <w:numPr>
          <w:ilvl w:val="0"/>
          <w:numId w:val="31"/>
        </w:numPr>
        <w:ind w:leftChars="0" w:firstLineChars="0"/>
        <w:rPr>
          <w:rFonts w:ascii="游ゴシック" w:eastAsia="游ゴシック" w:hAnsi="游ゴシック"/>
        </w:rPr>
      </w:pPr>
      <w:r w:rsidRPr="008950D0">
        <w:rPr>
          <w:rFonts w:ascii="游ゴシック" w:eastAsia="游ゴシック" w:hAnsi="游ゴシック"/>
        </w:rPr>
        <w:t>事業者同士のコミュニケーションについて</w:t>
      </w:r>
    </w:p>
    <w:p w14:paraId="400D1D51" w14:textId="29F9CAE2" w:rsidR="00463F54" w:rsidRPr="008950D0" w:rsidRDefault="00463F54" w:rsidP="008950D0">
      <w:pPr>
        <w:pStyle w:val="a5"/>
        <w:ind w:left="735" w:firstLine="210"/>
      </w:pPr>
      <w:r w:rsidRPr="008950D0">
        <w:rPr>
          <w:rFonts w:hint="eastAsia"/>
        </w:rPr>
        <w:t>事業者同士のコミュニケーションがわずかしか見られなかった点について、</w:t>
      </w:r>
      <w:r w:rsidR="001A3899">
        <w:t>Slack</w:t>
      </w:r>
      <w:r w:rsidRPr="008950D0">
        <w:t>上のチャンネルを複数生成することで、やり取りの活性化を促せる可能性がある。実証機能別に質問などのやりとりだけでなく、例えばコミュニケーションを目的としたチャンネルの形成(雑談や自己紹介など)も有用ではないか。</w:t>
      </w:r>
    </w:p>
    <w:p w14:paraId="522A75B4" w14:textId="77777777" w:rsidR="00463F54" w:rsidRPr="008950D0" w:rsidRDefault="00463F54" w:rsidP="008950D0">
      <w:pPr>
        <w:pStyle w:val="a5"/>
        <w:ind w:left="735" w:firstLine="210"/>
      </w:pPr>
      <w:r w:rsidRPr="008950D0">
        <w:rPr>
          <w:rFonts w:hint="eastAsia"/>
        </w:rPr>
        <w:t>また、事務局サイドからオフラインでの集まりを提案することも一案として考えられる。</w:t>
      </w:r>
    </w:p>
    <w:p w14:paraId="674A36DD" w14:textId="77777777" w:rsidR="00D21FA1" w:rsidRPr="00463F54" w:rsidRDefault="00D21FA1" w:rsidP="00053A60">
      <w:pPr>
        <w:pStyle w:val="a4"/>
        <w:ind w:left="210" w:firstLine="210"/>
      </w:pPr>
    </w:p>
    <w:p w14:paraId="195B7735" w14:textId="7A297BF4" w:rsidR="00456308" w:rsidRPr="0010127D" w:rsidRDefault="00456308" w:rsidP="00053A60">
      <w:pPr>
        <w:pStyle w:val="31"/>
        <w:spacing w:before="180" w:after="180"/>
      </w:pPr>
      <w:bookmarkStart w:id="99" w:name="_Toc131528149"/>
      <w:bookmarkStart w:id="100" w:name="_Toc131760249"/>
      <w:r w:rsidRPr="0010127D">
        <w:rPr>
          <w:rFonts w:hint="eastAsia"/>
        </w:rPr>
        <w:t>Ⅱ．データ連携の実証のためのテスト環境等の構築</w:t>
      </w:r>
      <w:bookmarkEnd w:id="99"/>
      <w:bookmarkEnd w:id="100"/>
    </w:p>
    <w:p w14:paraId="5666D81C" w14:textId="77777777" w:rsidR="00463F54" w:rsidRPr="0026481E" w:rsidRDefault="00463F54">
      <w:pPr>
        <w:pStyle w:val="a4"/>
        <w:numPr>
          <w:ilvl w:val="0"/>
          <w:numId w:val="31"/>
        </w:numPr>
        <w:ind w:leftChars="0" w:firstLineChars="0"/>
        <w:rPr>
          <w:rFonts w:ascii="游ゴシック" w:eastAsia="游ゴシック" w:hAnsi="游ゴシック"/>
        </w:rPr>
      </w:pPr>
      <w:r w:rsidRPr="0026481E">
        <w:rPr>
          <w:rFonts w:ascii="游ゴシック" w:eastAsia="游ゴシック" w:hAnsi="游ゴシック" w:hint="eastAsia"/>
        </w:rPr>
        <w:t>標準モデルアップデートと接続テストの関係</w:t>
      </w:r>
    </w:p>
    <w:p w14:paraId="31E7554B" w14:textId="77777777" w:rsidR="00463F54" w:rsidRDefault="00463F54" w:rsidP="0026481E">
      <w:pPr>
        <w:pStyle w:val="a5"/>
        <w:ind w:left="735" w:firstLine="210"/>
      </w:pPr>
      <w:r>
        <w:rPr>
          <w:rFonts w:hint="eastAsia"/>
        </w:rPr>
        <w:t>今回は実証参加事業者に標準モデルに従って実装を進めていただくことと標準モデルのアップデートを同時並行で行った関係から、標準モデルに対するフォードバックはタイムリーに得ることができたものの、その内容によっては事業者に対して実装の手戻りを生じさせることもあった。加えて、接続テスト環境の構築に際して、どこまでのアップデートを組み込むかが課題となり、結果的としてテストセンターの運営をひっ迫させることになった。</w:t>
      </w:r>
    </w:p>
    <w:p w14:paraId="12BFE92D" w14:textId="77777777" w:rsidR="00463F54" w:rsidRDefault="00463F54" w:rsidP="0026481E">
      <w:pPr>
        <w:pStyle w:val="a5"/>
        <w:ind w:left="735" w:firstLine="210"/>
      </w:pPr>
      <w:r>
        <w:rPr>
          <w:rFonts w:hint="eastAsia"/>
        </w:rPr>
        <w:t>本事業を通して学習eポータル標準モデルVer.3.00時点での仕様の精緻化は進んだため、次年度は本年のようになる可能性は低いが、Ver.4.00の策定に向けて、新たな技術仕様が追加された場合には注意が必要である。実証が進んでいない範囲の仕様の実装を事業者が取り組む場合、手戻りが起こる可能性を十分理解してもらい、標準モデルがアップデートされた場合には、その内容を確実に周知し、柔軟に対応してもらう必要がある。そのためには、本年以上の密なコミュニケーションが大切である。</w:t>
      </w:r>
    </w:p>
    <w:p w14:paraId="67612F66" w14:textId="77777777" w:rsidR="00463F54" w:rsidRPr="00F5467D" w:rsidRDefault="00463F54" w:rsidP="0026481E">
      <w:pPr>
        <w:pStyle w:val="a5"/>
        <w:ind w:left="735" w:firstLine="210"/>
      </w:pPr>
      <w:r>
        <w:rPr>
          <w:rFonts w:hint="eastAsia"/>
        </w:rPr>
        <w:lastRenderedPageBreak/>
        <w:t>本事業は実装開始から接続テスト終了までの期間が限られていたため、仕様の変更に伴う接続テスト環境の改善を実装や接続テストの実施と同時並行で進めざるを得ない場合が生じたことも、手戻りの原因になった。よりスケジュールに余裕を持てれば、一旦接続テストをすべて終了させて仕様に対する変更点を明らかにした後、接続テスト環境に反映させ、再度全事業者に接続テストの実施を依頼できれば、あらかじめ実施計画を立てやすくなる。</w:t>
      </w:r>
    </w:p>
    <w:p w14:paraId="1B4188C7" w14:textId="68F0F174" w:rsidR="00D21FA1" w:rsidRDefault="00D21FA1" w:rsidP="00053A60">
      <w:pPr>
        <w:pStyle w:val="a4"/>
        <w:ind w:left="210" w:firstLine="210"/>
      </w:pPr>
    </w:p>
    <w:p w14:paraId="030DC2D8" w14:textId="77777777" w:rsidR="00463F54" w:rsidRPr="0026481E" w:rsidRDefault="00463F54">
      <w:pPr>
        <w:pStyle w:val="a4"/>
        <w:numPr>
          <w:ilvl w:val="0"/>
          <w:numId w:val="31"/>
        </w:numPr>
        <w:ind w:leftChars="0" w:firstLineChars="0"/>
        <w:rPr>
          <w:rFonts w:ascii="游ゴシック" w:eastAsia="游ゴシック" w:hAnsi="游ゴシック"/>
        </w:rPr>
      </w:pPr>
      <w:r w:rsidRPr="0026481E">
        <w:rPr>
          <w:rFonts w:ascii="游ゴシック" w:eastAsia="游ゴシック" w:hAnsi="游ゴシック" w:hint="eastAsia"/>
        </w:rPr>
        <w:t>SNSの活用</w:t>
      </w:r>
    </w:p>
    <w:p w14:paraId="41F897A2" w14:textId="6DCA4160" w:rsidR="00463F54" w:rsidRDefault="00463F54" w:rsidP="0026481E">
      <w:pPr>
        <w:pStyle w:val="a5"/>
        <w:ind w:left="735" w:firstLine="210"/>
      </w:pPr>
      <w:r w:rsidRPr="00463F54">
        <w:rPr>
          <w:rFonts w:hint="eastAsia"/>
        </w:rPr>
        <w:t>参加事業者間、運営間のコミュニケーションは</w:t>
      </w:r>
      <w:r w:rsidR="001A3899">
        <w:rPr>
          <w:rFonts w:hint="eastAsia"/>
        </w:rPr>
        <w:t>Slack</w:t>
      </w:r>
      <w:r w:rsidRPr="00463F54">
        <w:rPr>
          <w:rFonts w:hint="eastAsia"/>
        </w:rPr>
        <w:t>を用いて行われたが、運用ルールの整備等が適切に行われており、非常に円滑なコミュニケーションを取ることができた。また、その内容を</w:t>
      </w:r>
      <w:r w:rsidR="001A3899">
        <w:rPr>
          <w:rFonts w:hint="eastAsia"/>
        </w:rPr>
        <w:t>Backlog</w:t>
      </w:r>
      <w:r w:rsidRPr="00463F54">
        <w:rPr>
          <w:rFonts w:hint="eastAsia"/>
        </w:rPr>
        <w:t>に転載、まとめられていたことも、振り返りの際に非常に有益であった。次年度も同じような方法で実施されると良い。</w:t>
      </w:r>
    </w:p>
    <w:p w14:paraId="386B4047" w14:textId="77777777" w:rsidR="00463F54" w:rsidRPr="00463F54" w:rsidRDefault="00463F54" w:rsidP="00463F54">
      <w:pPr>
        <w:pStyle w:val="a4"/>
        <w:ind w:left="210" w:firstLine="210"/>
      </w:pPr>
    </w:p>
    <w:p w14:paraId="78DE0BE8" w14:textId="77777777" w:rsidR="00463F54" w:rsidRPr="0026481E" w:rsidRDefault="00463F54">
      <w:pPr>
        <w:pStyle w:val="a4"/>
        <w:numPr>
          <w:ilvl w:val="0"/>
          <w:numId w:val="31"/>
        </w:numPr>
        <w:ind w:leftChars="0" w:firstLineChars="0"/>
        <w:rPr>
          <w:rFonts w:ascii="游ゴシック" w:eastAsia="游ゴシック" w:hAnsi="游ゴシック"/>
        </w:rPr>
      </w:pPr>
      <w:r w:rsidRPr="0026481E">
        <w:rPr>
          <w:rFonts w:ascii="游ゴシック" w:eastAsia="游ゴシック" w:hAnsi="游ゴシック" w:hint="eastAsia"/>
        </w:rPr>
        <w:t>グローバルな仕様との関係の整理</w:t>
      </w:r>
    </w:p>
    <w:p w14:paraId="797BC401" w14:textId="77777777" w:rsidR="00F6037D" w:rsidRDefault="00F6037D" w:rsidP="0026481E">
      <w:pPr>
        <w:pStyle w:val="a5"/>
        <w:ind w:left="735" w:firstLine="210"/>
      </w:pPr>
      <w:r w:rsidRPr="00F6037D">
        <w:rPr>
          <w:rFonts w:hint="eastAsia"/>
        </w:rPr>
        <w:t>本年度の事業中に、OneRosterのグローバルな仕様が1.2から1.2.1にアップデートされた。1.2と1.2.1の間に上位互換性がない状態であったため、全事業者の実装内容を合わせるために、どちらかの仕様を選択せざるを得ない状況が生じた。</w:t>
      </w:r>
    </w:p>
    <w:p w14:paraId="74C457E1" w14:textId="77777777" w:rsidR="0078607B" w:rsidRDefault="004B371C" w:rsidP="0026481E">
      <w:pPr>
        <w:pStyle w:val="a5"/>
        <w:ind w:left="735" w:firstLine="210"/>
      </w:pPr>
      <w:r w:rsidRPr="004B371C">
        <w:rPr>
          <w:rFonts w:hint="eastAsia"/>
        </w:rPr>
        <w:t>標準仕様を制定して普及させようとするとき、仕様のアップデートはさまざまな問題を生じさせる。新旧の仕様の間で上位互換性が保たれていれば、その仕様を採用しているソフトウェアがそれぞれの独自のタイミングで新しい仕様に合わせて行っても混乱は生じない。一方、今回のように上位互換性がない場合は、その仕様を採用しているすべてのソフトウェアがタイミングを合わせて新しいバージョンに適応するように更新しないと、相互運用性が保てないばかりか、利用者が利用できなくなって大きな混乱が生じる。</w:t>
      </w:r>
      <w:commentRangeStart w:id="101"/>
      <w:commentRangeEnd w:id="101"/>
    </w:p>
    <w:p w14:paraId="1C1B5CF7" w14:textId="3FD2FF62" w:rsidR="00463F54" w:rsidRPr="00463F54" w:rsidRDefault="009E1977" w:rsidP="0026481E">
      <w:pPr>
        <w:pStyle w:val="a5"/>
        <w:ind w:left="735" w:firstLine="210"/>
      </w:pPr>
      <w:r w:rsidRPr="009E1977">
        <w:rPr>
          <w:rFonts w:hint="eastAsia"/>
        </w:rPr>
        <w:t>これから検討が本格化する</w:t>
      </w:r>
      <w:r w:rsidR="003E07CA">
        <w:rPr>
          <w:rFonts w:hint="eastAsia"/>
        </w:rPr>
        <w:t>適合</w:t>
      </w:r>
      <w:r w:rsidRPr="009E1977">
        <w:rPr>
          <w:rFonts w:hint="eastAsia"/>
        </w:rPr>
        <w:t>性認定の制度と絡めながら、日本で制定する標準モデルが採用するグローバルな仕様のバージョンを調整することで、グローバルな仕様に問題が見つかった場合、</w:t>
      </w:r>
      <w:r w:rsidR="00463F54" w:rsidRPr="00463F54">
        <w:rPr>
          <w:rFonts w:hint="eastAsia"/>
        </w:rPr>
        <w:t>それが解決するまでの間の過渡的な規定を日本で決定する役割も持ち得ると考えられる。</w:t>
      </w:r>
    </w:p>
    <w:p w14:paraId="7E6BDDCE" w14:textId="46101012" w:rsidR="00DF7481" w:rsidRDefault="00DF7481">
      <w:pPr>
        <w:widowControl/>
        <w:adjustRightInd/>
        <w:snapToGrid/>
        <w:ind w:firstLineChars="0" w:firstLine="0"/>
        <w:jc w:val="left"/>
        <w:rPr>
          <w:rFonts w:ascii="游明朝" w:eastAsia="游明朝" w:hAnsi="Times New Roman" w:cs="Times New Roman"/>
        </w:rPr>
      </w:pPr>
      <w:r>
        <w:br w:type="page"/>
      </w:r>
    </w:p>
    <w:p w14:paraId="6D42BA6D" w14:textId="000B6D84" w:rsidR="00463F54" w:rsidRPr="0026481E" w:rsidRDefault="00463F54">
      <w:pPr>
        <w:pStyle w:val="a4"/>
        <w:numPr>
          <w:ilvl w:val="0"/>
          <w:numId w:val="31"/>
        </w:numPr>
        <w:ind w:leftChars="0" w:firstLineChars="0"/>
        <w:rPr>
          <w:rFonts w:ascii="游ゴシック" w:eastAsia="游ゴシック" w:hAnsi="游ゴシック"/>
        </w:rPr>
      </w:pPr>
      <w:r w:rsidRPr="0026481E">
        <w:rPr>
          <w:rFonts w:ascii="游ゴシック" w:eastAsia="游ゴシック" w:hAnsi="游ゴシック"/>
        </w:rPr>
        <w:lastRenderedPageBreak/>
        <w:t>接続テスト環境</w:t>
      </w:r>
    </w:p>
    <w:p w14:paraId="33F6DA17" w14:textId="77777777" w:rsidR="00463F54" w:rsidRPr="00BD151F" w:rsidRDefault="00463F54" w:rsidP="00B011C2">
      <w:pPr>
        <w:pStyle w:val="a5"/>
        <w:ind w:left="735" w:firstLine="210"/>
      </w:pPr>
      <w:r w:rsidRPr="00BD151F">
        <w:rPr>
          <w:rFonts w:hint="eastAsia"/>
        </w:rPr>
        <w:t>テストウェアの改善点としては次のような点が上げられる</w:t>
      </w:r>
    </w:p>
    <w:p w14:paraId="20196CD0" w14:textId="52E8933B" w:rsidR="00463F54" w:rsidRPr="00BC5253" w:rsidRDefault="00463F54" w:rsidP="00BC5253">
      <w:pPr>
        <w:pStyle w:val="a5"/>
        <w:ind w:left="735" w:firstLine="210"/>
        <w:rPr>
          <w:rFonts w:ascii="游ゴシック" w:eastAsia="游ゴシック" w:hAnsi="游ゴシック"/>
        </w:rPr>
      </w:pPr>
      <w:r w:rsidRPr="00BC5253">
        <w:rPr>
          <w:rFonts w:ascii="游ゴシック" w:eastAsia="游ゴシック" w:hAnsi="游ゴシック"/>
        </w:rPr>
        <w:t>1)</w:t>
      </w:r>
      <w:r w:rsidR="00F42956">
        <w:rPr>
          <w:rFonts w:ascii="游ゴシック" w:eastAsia="游ゴシック" w:hAnsi="游ゴシック" w:hint="eastAsia"/>
        </w:rPr>
        <w:t xml:space="preserve">　</w:t>
      </w:r>
      <w:r w:rsidRPr="00BC5253">
        <w:rPr>
          <w:rFonts w:ascii="游ゴシック" w:eastAsia="游ゴシック" w:hAnsi="游ゴシック"/>
        </w:rPr>
        <w:t>事業者アカウントの発行</w:t>
      </w:r>
    </w:p>
    <w:p w14:paraId="0A7033D8" w14:textId="4BF9A504" w:rsidR="00463F54" w:rsidRDefault="00463F54" w:rsidP="00F42956">
      <w:pPr>
        <w:pStyle w:val="a5"/>
        <w:ind w:leftChars="540" w:left="1134" w:firstLine="210"/>
      </w:pPr>
      <w:r w:rsidRPr="00BD151F">
        <w:rPr>
          <w:rFonts w:hint="eastAsia"/>
        </w:rPr>
        <w:t>今回は期間的な問題で、事業者に対してはテスト対象毎のアカウント発行となったが、より一般的な設計として事業者のアカウントを発行し、事業者の操作でテスト対象を追加できる方が良いと考える。こうすることで</w:t>
      </w:r>
      <w:r w:rsidRPr="00BD151F">
        <w:t>LTIのテストとOneRosterのテストを一つのアカウントで行えるようになるため、事業者にとっての利便性が向上する。アカウント切り替えの手間が省けるので開発面や検証面でも生産性の向上が期待できる。</w:t>
      </w:r>
    </w:p>
    <w:p w14:paraId="1BC9C739" w14:textId="24D2D93D" w:rsidR="00F42956" w:rsidRPr="00BD151F" w:rsidRDefault="00F42956" w:rsidP="00F42956">
      <w:pPr>
        <w:pStyle w:val="a5"/>
        <w:ind w:leftChars="540" w:left="1134" w:firstLine="210"/>
      </w:pPr>
    </w:p>
    <w:p w14:paraId="0D819580" w14:textId="3EE73AC4" w:rsidR="00463F54" w:rsidRPr="00F42956" w:rsidRDefault="00463F54" w:rsidP="00F42956">
      <w:pPr>
        <w:pStyle w:val="a5"/>
        <w:ind w:left="735" w:firstLine="210"/>
        <w:rPr>
          <w:rFonts w:ascii="游ゴシック" w:eastAsia="游ゴシック" w:hAnsi="游ゴシック"/>
        </w:rPr>
      </w:pPr>
      <w:r w:rsidRPr="00F42956">
        <w:rPr>
          <w:rFonts w:ascii="游ゴシック" w:eastAsia="游ゴシック" w:hAnsi="游ゴシック"/>
        </w:rPr>
        <w:t>2)</w:t>
      </w:r>
      <w:r w:rsidR="00F42956">
        <w:rPr>
          <w:rFonts w:ascii="游ゴシック" w:eastAsia="游ゴシック" w:hAnsi="游ゴシック" w:hint="eastAsia"/>
        </w:rPr>
        <w:t xml:space="preserve">　</w:t>
      </w:r>
      <w:r w:rsidRPr="00F42956">
        <w:rPr>
          <w:rFonts w:ascii="游ゴシック" w:eastAsia="游ゴシック" w:hAnsi="游ゴシック"/>
        </w:rPr>
        <w:t>テスト結果の文言の統一性の向上</w:t>
      </w:r>
    </w:p>
    <w:p w14:paraId="3F511389" w14:textId="2141EEEC" w:rsidR="00463F54" w:rsidRDefault="00463F54" w:rsidP="00F42956">
      <w:pPr>
        <w:pStyle w:val="a5"/>
        <w:ind w:leftChars="540" w:left="1134" w:firstLine="210"/>
      </w:pPr>
      <w:r w:rsidRPr="00F42956">
        <w:rPr>
          <w:rFonts w:hint="eastAsia"/>
        </w:rPr>
        <w:t>テスト結果の文言がコンフォーマンステストやオープンソースからの出力に依存している点があり、文言に統一性が無い部分が散見された。これは開発期間が短期間であったためにすべての文言を定義することが困難であったためであるが、十分な改善の機会があれば、テストウェア上で文言を一元管理して、全体的に整合性のある文言となるよう定義したい。</w:t>
      </w:r>
    </w:p>
    <w:p w14:paraId="7CA73076" w14:textId="77777777" w:rsidR="00F42956" w:rsidRPr="00F42956" w:rsidRDefault="00F42956" w:rsidP="00F42956">
      <w:pPr>
        <w:pStyle w:val="a5"/>
        <w:ind w:leftChars="540" w:left="1134" w:firstLine="210"/>
      </w:pPr>
    </w:p>
    <w:p w14:paraId="246745EA" w14:textId="4BD0B87A" w:rsidR="00463F54" w:rsidRPr="00F42956" w:rsidRDefault="00463F54" w:rsidP="00F42956">
      <w:pPr>
        <w:pStyle w:val="a5"/>
        <w:ind w:left="735" w:firstLine="210"/>
        <w:rPr>
          <w:rFonts w:ascii="游ゴシック" w:eastAsia="游ゴシック" w:hAnsi="游ゴシック"/>
        </w:rPr>
      </w:pPr>
      <w:r w:rsidRPr="00F42956">
        <w:rPr>
          <w:rFonts w:ascii="游ゴシック" w:eastAsia="游ゴシック" w:hAnsi="游ゴシック"/>
        </w:rPr>
        <w:t>3)</w:t>
      </w:r>
      <w:r w:rsidR="00F42956">
        <w:rPr>
          <w:rFonts w:ascii="游ゴシック" w:eastAsia="游ゴシック" w:hAnsi="游ゴシック" w:hint="eastAsia"/>
        </w:rPr>
        <w:t xml:space="preserve">　</w:t>
      </w:r>
      <w:r w:rsidRPr="00F42956">
        <w:rPr>
          <w:rFonts w:ascii="游ゴシック" w:eastAsia="游ゴシック" w:hAnsi="游ゴシック"/>
        </w:rPr>
        <w:t>テスト結果の表示の工夫</w:t>
      </w:r>
    </w:p>
    <w:p w14:paraId="28F1DF00" w14:textId="65385518" w:rsidR="00463F54" w:rsidRDefault="00463F54" w:rsidP="00F42956">
      <w:pPr>
        <w:pStyle w:val="a5"/>
        <w:ind w:leftChars="540" w:left="1134" w:firstLine="210"/>
      </w:pPr>
      <w:r w:rsidRPr="00F42956">
        <w:rPr>
          <w:rFonts w:hint="eastAsia"/>
        </w:rPr>
        <w:t>主に事業者側からの要望であるが、テスト結果</w:t>
      </w:r>
      <w:r w:rsidRPr="00F42956">
        <w:t>OKに対して理由の表記が無く、どのような観点でチェックを行い、どの仕様（1EdTech ／Japan Profile／学習eポータル標準）に準拠しているのかが不明であるとの不満があった。テスト項目に対して具体的にどのようなチェックを行ったかを表記することは可能であるので、改善の機会があれば対応を検討したい。</w:t>
      </w:r>
    </w:p>
    <w:p w14:paraId="612DAB21" w14:textId="77777777" w:rsidR="00F42956" w:rsidRPr="00F42956" w:rsidRDefault="00F42956" w:rsidP="00F42956">
      <w:pPr>
        <w:pStyle w:val="a5"/>
        <w:ind w:leftChars="540" w:left="1134" w:firstLine="210"/>
      </w:pPr>
    </w:p>
    <w:p w14:paraId="6204D74B" w14:textId="30D1672D" w:rsidR="00463F54" w:rsidRPr="00F42956" w:rsidRDefault="00463F54" w:rsidP="00F42956">
      <w:pPr>
        <w:pStyle w:val="a5"/>
        <w:ind w:left="735" w:firstLine="210"/>
        <w:rPr>
          <w:rFonts w:ascii="游ゴシック" w:eastAsia="游ゴシック" w:hAnsi="游ゴシック"/>
        </w:rPr>
      </w:pPr>
      <w:r w:rsidRPr="00F42956">
        <w:rPr>
          <w:rFonts w:ascii="游ゴシック" w:eastAsia="游ゴシック" w:hAnsi="游ゴシック"/>
        </w:rPr>
        <w:t>4)</w:t>
      </w:r>
      <w:r w:rsidR="00F42956">
        <w:rPr>
          <w:rFonts w:ascii="游ゴシック" w:eastAsia="游ゴシック" w:hAnsi="游ゴシック" w:hint="eastAsia"/>
        </w:rPr>
        <w:t xml:space="preserve">　</w:t>
      </w:r>
      <w:r w:rsidRPr="00F42956">
        <w:rPr>
          <w:rFonts w:ascii="游ゴシック" w:eastAsia="游ゴシック" w:hAnsi="游ゴシック"/>
        </w:rPr>
        <w:t>LTI送信パラメータの自由度の向上</w:t>
      </w:r>
    </w:p>
    <w:p w14:paraId="6EC43F58" w14:textId="6689C410" w:rsidR="00463F54" w:rsidRDefault="00463F54" w:rsidP="00F42956">
      <w:pPr>
        <w:pStyle w:val="a5"/>
        <w:ind w:leftChars="540" w:left="1134" w:firstLine="210"/>
      </w:pPr>
      <w:r w:rsidRPr="00F42956">
        <w:rPr>
          <w:rFonts w:hint="eastAsia"/>
        </w:rPr>
        <w:t>例えば文字列を空文字で送信した場合に</w:t>
      </w:r>
      <w:r w:rsidRPr="00F42956">
        <w:t>NULL値が送信されるようになっているが、この仕様では空文字そのものを送信することが出来ない。またJWT</w:t>
      </w:r>
      <w:r w:rsidR="009F0251">
        <w:rPr>
          <w:rFonts w:hint="eastAsia"/>
        </w:rPr>
        <w:t>（</w:t>
      </w:r>
      <w:r w:rsidR="009F0251" w:rsidRPr="007135A2">
        <w:t>JSON Web Token</w:t>
      </w:r>
      <w:r w:rsidR="00516590">
        <w:rPr>
          <w:rStyle w:val="ad"/>
        </w:rPr>
        <w:footnoteReference w:id="25"/>
      </w:r>
      <w:r w:rsidR="009F0251">
        <w:rPr>
          <w:rFonts w:hint="eastAsia"/>
        </w:rPr>
        <w:t>）</w:t>
      </w:r>
      <w:r w:rsidRPr="00F42956">
        <w:t>クレームの場合は空のクレームを送信することが出来なかったり、パラメータ設定の自由度がやや低い点がある。あらゆる値の送信を現行仕様では行えないため、テストの幅を広げるためにもパラメータ設定の自由度は向上させるべきであると考える。</w:t>
      </w:r>
    </w:p>
    <w:p w14:paraId="03835553" w14:textId="47E4C49D" w:rsidR="00DF7481" w:rsidRDefault="00DF7481">
      <w:pPr>
        <w:widowControl/>
        <w:adjustRightInd/>
        <w:snapToGrid/>
        <w:ind w:firstLineChars="0" w:firstLine="0"/>
        <w:jc w:val="left"/>
        <w:rPr>
          <w:rFonts w:ascii="游明朝" w:eastAsia="游明朝"/>
        </w:rPr>
      </w:pPr>
      <w:r>
        <w:br w:type="page"/>
      </w:r>
    </w:p>
    <w:p w14:paraId="79BF10C5" w14:textId="48B558C0" w:rsidR="00463F54" w:rsidRPr="00F42956" w:rsidRDefault="00463F54" w:rsidP="00F42956">
      <w:pPr>
        <w:pStyle w:val="a5"/>
        <w:ind w:left="735" w:firstLine="210"/>
        <w:rPr>
          <w:rFonts w:ascii="游ゴシック" w:eastAsia="游ゴシック" w:hAnsi="游ゴシック"/>
        </w:rPr>
      </w:pPr>
      <w:r w:rsidRPr="00F42956">
        <w:rPr>
          <w:rFonts w:ascii="游ゴシック" w:eastAsia="游ゴシック" w:hAnsi="游ゴシック"/>
        </w:rPr>
        <w:lastRenderedPageBreak/>
        <w:t>5)</w:t>
      </w:r>
      <w:r w:rsidR="00F42956">
        <w:rPr>
          <w:rFonts w:ascii="游ゴシック" w:eastAsia="游ゴシック" w:hAnsi="游ゴシック" w:hint="eastAsia"/>
        </w:rPr>
        <w:t xml:space="preserve">　</w:t>
      </w:r>
      <w:r w:rsidRPr="00F42956">
        <w:rPr>
          <w:rFonts w:ascii="游ゴシック" w:eastAsia="游ゴシック" w:hAnsi="游ゴシック"/>
        </w:rPr>
        <w:t>テストセンターによるカスタマイズ性の向上</w:t>
      </w:r>
    </w:p>
    <w:p w14:paraId="31F354DF" w14:textId="3657E83A" w:rsidR="00463F54" w:rsidRPr="00F42956" w:rsidRDefault="00463F54" w:rsidP="00F42956">
      <w:pPr>
        <w:pStyle w:val="a5"/>
        <w:ind w:leftChars="540" w:left="1134" w:firstLine="210"/>
      </w:pPr>
      <w:r w:rsidRPr="00F42956">
        <w:rPr>
          <w:rFonts w:hint="eastAsia"/>
        </w:rPr>
        <w:t>現状テストウェアの更新は開発担当のエンジニアでしか行うことが出来ない。例えば</w:t>
      </w:r>
      <w:r w:rsidRPr="00F42956">
        <w:t>OneRoster</w:t>
      </w:r>
      <w:r w:rsidR="00661634">
        <w:t xml:space="preserve"> </w:t>
      </w:r>
      <w:r w:rsidRPr="00F42956">
        <w:t>CSVのテストデータの差し替えやバリデーションの定義等である。これらの変更を管理画面上から変更を行うことが出来れば、開発チームの対応を待たずにテストセンター側で即座に対応できるようになり、課題解決の即応性が高まることが期待できる。</w:t>
      </w:r>
    </w:p>
    <w:p w14:paraId="55282CDD" w14:textId="6C055D22" w:rsidR="00C60B6B" w:rsidRDefault="00C60B6B">
      <w:pPr>
        <w:widowControl/>
        <w:adjustRightInd/>
        <w:snapToGrid/>
        <w:ind w:firstLineChars="0" w:firstLine="0"/>
        <w:jc w:val="left"/>
        <w:rPr>
          <w:rFonts w:ascii="游明朝" w:eastAsia="游明朝" w:hAnsi="游明朝" w:cs="游明朝"/>
          <w:color w:val="000000"/>
        </w:rPr>
      </w:pPr>
    </w:p>
    <w:p w14:paraId="1F0177E8" w14:textId="7DCB49DC" w:rsidR="00463F54" w:rsidRPr="00D23CAA" w:rsidRDefault="00463F54">
      <w:pPr>
        <w:pStyle w:val="a4"/>
        <w:numPr>
          <w:ilvl w:val="0"/>
          <w:numId w:val="31"/>
        </w:numPr>
        <w:ind w:leftChars="0" w:firstLineChars="0"/>
        <w:rPr>
          <w:rFonts w:ascii="游ゴシック" w:eastAsia="游ゴシック" w:hAnsi="游ゴシック"/>
        </w:rPr>
      </w:pPr>
      <w:r w:rsidRPr="00D23CAA">
        <w:rPr>
          <w:rFonts w:ascii="游ゴシック" w:eastAsia="游ゴシック" w:hAnsi="游ゴシック"/>
        </w:rPr>
        <w:t>接続テスト項目</w:t>
      </w:r>
    </w:p>
    <w:p w14:paraId="1661CF4F" w14:textId="2DD2B3C6" w:rsidR="00463F54" w:rsidRDefault="00463F54" w:rsidP="00D23CAA">
      <w:pPr>
        <w:pStyle w:val="a5"/>
        <w:ind w:left="735" w:firstLine="210"/>
        <w:rPr>
          <w:rFonts w:ascii="游ゴシック" w:eastAsia="游ゴシック" w:hAnsi="游ゴシック"/>
        </w:rPr>
      </w:pPr>
      <w:r w:rsidRPr="00D23CAA">
        <w:rPr>
          <w:rFonts w:ascii="游ゴシック" w:eastAsia="游ゴシック" w:hAnsi="游ゴシック"/>
        </w:rPr>
        <w:t>1)</w:t>
      </w:r>
      <w:r w:rsidR="008C6821">
        <w:rPr>
          <w:rFonts w:ascii="游ゴシック" w:eastAsia="游ゴシック" w:hAnsi="游ゴシック" w:hint="eastAsia"/>
        </w:rPr>
        <w:t xml:space="preserve">　</w:t>
      </w:r>
      <w:r w:rsidRPr="00D23CAA">
        <w:rPr>
          <w:rFonts w:ascii="游ゴシック" w:eastAsia="游ゴシック" w:hAnsi="游ゴシック"/>
        </w:rPr>
        <w:t>事業者からのフィードバックとその対応（OneRoster、LTI）</w:t>
      </w:r>
    </w:p>
    <w:p w14:paraId="415ABCE0" w14:textId="1F185698" w:rsidR="00463F54" w:rsidRPr="00D23CAA" w:rsidRDefault="00463F54">
      <w:pPr>
        <w:pStyle w:val="a5"/>
        <w:numPr>
          <w:ilvl w:val="0"/>
          <w:numId w:val="32"/>
        </w:numPr>
        <w:ind w:leftChars="0" w:firstLineChars="0"/>
      </w:pPr>
      <w:r w:rsidRPr="00D23CAA">
        <w:t>OneRosterにおいて出力するデータモデルが指定されていない</w:t>
      </w:r>
    </w:p>
    <w:p w14:paraId="510CB989" w14:textId="7B2676FF" w:rsidR="00463F54" w:rsidRDefault="00463F54">
      <w:pPr>
        <w:pStyle w:val="a5"/>
        <w:numPr>
          <w:ilvl w:val="0"/>
          <w:numId w:val="32"/>
        </w:numPr>
        <w:ind w:leftChars="0" w:firstLineChars="0"/>
      </w:pPr>
      <w:r w:rsidRPr="00D23CAA">
        <w:t>OneRosterにおいて転校や、複数クラスへの在籍といった実運用を見据えたテストパターンが必要ではないか</w:t>
      </w:r>
    </w:p>
    <w:p w14:paraId="3A968B6F" w14:textId="77777777" w:rsidR="006F4970" w:rsidRPr="00D23CAA" w:rsidRDefault="006F4970" w:rsidP="006F4970">
      <w:pPr>
        <w:pStyle w:val="a5"/>
        <w:ind w:leftChars="0" w:left="1825" w:firstLineChars="0" w:firstLine="0"/>
      </w:pPr>
    </w:p>
    <w:p w14:paraId="7036A6A4" w14:textId="77777777" w:rsidR="00463F54" w:rsidRPr="00BD151F" w:rsidRDefault="00463F54" w:rsidP="006223AE">
      <w:pPr>
        <w:pStyle w:val="a5"/>
        <w:ind w:leftChars="540" w:left="1134" w:firstLine="210"/>
      </w:pPr>
      <w:r w:rsidRPr="00BD151F">
        <w:rPr>
          <w:rFonts w:hint="eastAsia"/>
        </w:rPr>
        <w:t>これらのフィードバックをもとにより実運用に近い形のテストパターン、データモデルの設定を検討していく。</w:t>
      </w:r>
    </w:p>
    <w:p w14:paraId="7BA3D4AA" w14:textId="77777777" w:rsidR="00463F54" w:rsidRPr="00BD151F" w:rsidRDefault="00463F54" w:rsidP="00463F54">
      <w:pPr>
        <w:widowControl/>
        <w:pBdr>
          <w:top w:val="nil"/>
          <w:left w:val="nil"/>
          <w:bottom w:val="nil"/>
          <w:right w:val="nil"/>
          <w:between w:val="nil"/>
        </w:pBdr>
        <w:spacing w:line="288" w:lineRule="auto"/>
        <w:ind w:left="210" w:firstLine="210"/>
        <w:rPr>
          <w:rFonts w:ascii="游明朝" w:eastAsia="游明朝" w:hAnsi="游明朝" w:cs="游明朝"/>
          <w:color w:val="000000"/>
        </w:rPr>
      </w:pPr>
    </w:p>
    <w:p w14:paraId="57227DF6" w14:textId="118DA11C" w:rsidR="00463F54" w:rsidRPr="006E3114" w:rsidRDefault="00463F54" w:rsidP="006E3114">
      <w:pPr>
        <w:pStyle w:val="a5"/>
        <w:ind w:left="735" w:firstLine="210"/>
        <w:rPr>
          <w:rFonts w:ascii="游ゴシック" w:eastAsia="游ゴシック" w:hAnsi="游ゴシック"/>
        </w:rPr>
      </w:pPr>
      <w:r w:rsidRPr="006E3114">
        <w:rPr>
          <w:rFonts w:ascii="游ゴシック" w:eastAsia="游ゴシック" w:hAnsi="游ゴシック"/>
        </w:rPr>
        <w:t>2)</w:t>
      </w:r>
      <w:r w:rsidR="002D6539">
        <w:rPr>
          <w:rFonts w:ascii="游ゴシック" w:eastAsia="游ゴシック" w:hAnsi="游ゴシック" w:hint="eastAsia"/>
        </w:rPr>
        <w:t xml:space="preserve">　</w:t>
      </w:r>
      <w:r w:rsidRPr="006E3114">
        <w:rPr>
          <w:rFonts w:ascii="游ゴシック" w:eastAsia="游ゴシック" w:hAnsi="游ゴシック"/>
        </w:rPr>
        <w:t>本事業のテスト結果を受けた課題とその対応の検討（OneRoster、LTI）</w:t>
      </w:r>
    </w:p>
    <w:p w14:paraId="6147181D" w14:textId="2D37C029" w:rsidR="00463F54" w:rsidRPr="008C6821" w:rsidRDefault="00463F54">
      <w:pPr>
        <w:pStyle w:val="a5"/>
        <w:numPr>
          <w:ilvl w:val="0"/>
          <w:numId w:val="32"/>
        </w:numPr>
        <w:ind w:leftChars="0" w:firstLineChars="0"/>
      </w:pPr>
      <w:r w:rsidRPr="008C6821">
        <w:t>該当事業者にとって不要な項目に対するエラーチェックを実装していない</w:t>
      </w:r>
    </w:p>
    <w:p w14:paraId="7F74F0E4" w14:textId="28A5ADDF" w:rsidR="00463F54" w:rsidRPr="008C6821" w:rsidRDefault="00463F54">
      <w:pPr>
        <w:pStyle w:val="a5"/>
        <w:numPr>
          <w:ilvl w:val="0"/>
          <w:numId w:val="32"/>
        </w:numPr>
        <w:ind w:leftChars="0" w:firstLineChars="0"/>
      </w:pPr>
      <w:r w:rsidRPr="008C6821">
        <w:t>該当事業者の独自解釈によって規格と異なる点を許容する実装となっている</w:t>
      </w:r>
    </w:p>
    <w:p w14:paraId="444A4B4C" w14:textId="25B15394" w:rsidR="00463F54" w:rsidRPr="00BD151F" w:rsidRDefault="00463F54" w:rsidP="008C6821">
      <w:pPr>
        <w:widowControl/>
        <w:pBdr>
          <w:top w:val="nil"/>
          <w:left w:val="nil"/>
          <w:bottom w:val="nil"/>
          <w:right w:val="nil"/>
          <w:between w:val="nil"/>
        </w:pBdr>
        <w:spacing w:line="288" w:lineRule="auto"/>
        <w:ind w:leftChars="800" w:left="1680" w:firstLine="210"/>
        <w:rPr>
          <w:rFonts w:ascii="游明朝" w:eastAsia="游明朝" w:hAnsi="游明朝" w:cs="游明朝"/>
          <w:color w:val="000000"/>
        </w:rPr>
      </w:pPr>
      <w:r w:rsidRPr="00BD151F">
        <w:rPr>
          <w:rFonts w:ascii="游明朝" w:eastAsia="游明朝" w:hAnsi="游明朝" w:cs="游明朝"/>
          <w:color w:val="000000"/>
        </w:rPr>
        <w:t>i)</w:t>
      </w:r>
      <w:r w:rsidR="008C6821">
        <w:rPr>
          <w:rFonts w:ascii="游明朝" w:eastAsia="游明朝" w:hAnsi="游明朝" w:cs="游明朝" w:hint="eastAsia"/>
          <w:color w:val="000000"/>
        </w:rPr>
        <w:t xml:space="preserve">　</w:t>
      </w:r>
      <w:r w:rsidRPr="00BD151F">
        <w:rPr>
          <w:rFonts w:ascii="游明朝" w:eastAsia="游明朝" w:hAnsi="游明朝" w:cs="游明朝"/>
          <w:color w:val="000000"/>
        </w:rPr>
        <w:t>必須パラメータが不足していてもエラーチェックしていない</w:t>
      </w:r>
    </w:p>
    <w:p w14:paraId="71376ECF" w14:textId="15D0EB5E" w:rsidR="00463F54" w:rsidRPr="00BD151F" w:rsidRDefault="00463F54" w:rsidP="008C6821">
      <w:pPr>
        <w:widowControl/>
        <w:pBdr>
          <w:top w:val="nil"/>
          <w:left w:val="nil"/>
          <w:bottom w:val="nil"/>
          <w:right w:val="nil"/>
          <w:between w:val="nil"/>
        </w:pBdr>
        <w:spacing w:line="288" w:lineRule="auto"/>
        <w:ind w:leftChars="800" w:left="1680" w:firstLine="210"/>
        <w:rPr>
          <w:rFonts w:ascii="游明朝" w:eastAsia="游明朝" w:hAnsi="游明朝" w:cs="游明朝"/>
          <w:color w:val="000000"/>
        </w:rPr>
      </w:pPr>
      <w:r w:rsidRPr="00BD151F">
        <w:rPr>
          <w:rFonts w:ascii="游明朝" w:eastAsia="游明朝" w:hAnsi="游明朝" w:cs="游明朝"/>
          <w:color w:val="000000"/>
        </w:rPr>
        <w:t>ii)</w:t>
      </w:r>
      <w:r w:rsidR="008C6821">
        <w:rPr>
          <w:rFonts w:ascii="游明朝" w:eastAsia="游明朝" w:hAnsi="游明朝" w:cs="游明朝" w:hint="eastAsia"/>
          <w:color w:val="000000"/>
        </w:rPr>
        <w:t xml:space="preserve">　</w:t>
      </w:r>
      <w:r w:rsidRPr="00BD151F">
        <w:rPr>
          <w:rFonts w:ascii="游明朝" w:eastAsia="游明朝" w:hAnsi="游明朝" w:cs="游明朝"/>
          <w:color w:val="000000"/>
        </w:rPr>
        <w:t>規定された値以外も許容している　など</w:t>
      </w:r>
    </w:p>
    <w:p w14:paraId="76A2F0FC" w14:textId="6D7C28E0" w:rsidR="00463F54" w:rsidRPr="008C6821" w:rsidRDefault="00463F54">
      <w:pPr>
        <w:pStyle w:val="a5"/>
        <w:numPr>
          <w:ilvl w:val="0"/>
          <w:numId w:val="32"/>
        </w:numPr>
        <w:ind w:leftChars="0" w:firstLineChars="0"/>
      </w:pPr>
      <w:r w:rsidRPr="008C6821">
        <w:t>OneRosterにおいて</w:t>
      </w:r>
      <w:r w:rsidRPr="008C6821">
        <w:t>””</w:t>
      </w:r>
      <w:r w:rsidRPr="008C6821">
        <w:t>で囲われていないデータをエラーチェックしていない</w:t>
      </w:r>
    </w:p>
    <w:p w14:paraId="6403E210" w14:textId="5B3B443C" w:rsidR="00463F54" w:rsidRDefault="00463F54">
      <w:pPr>
        <w:pStyle w:val="a5"/>
        <w:numPr>
          <w:ilvl w:val="0"/>
          <w:numId w:val="32"/>
        </w:numPr>
        <w:ind w:leftChars="0" w:firstLineChars="0"/>
      </w:pPr>
      <w:r w:rsidRPr="008C6821">
        <w:t>LTIにおいてAnonymous launch caseに対する対応を行っていない</w:t>
      </w:r>
    </w:p>
    <w:p w14:paraId="7A91A807" w14:textId="77777777" w:rsidR="00F8634A" w:rsidRPr="008C6821" w:rsidRDefault="00F8634A" w:rsidP="00F8634A">
      <w:pPr>
        <w:pStyle w:val="a5"/>
        <w:ind w:leftChars="0" w:left="1825" w:firstLineChars="0" w:firstLine="0"/>
      </w:pPr>
    </w:p>
    <w:p w14:paraId="04047D06" w14:textId="700F4D3D" w:rsidR="00463F54" w:rsidRPr="00BD151F" w:rsidRDefault="00463F54" w:rsidP="006223AE">
      <w:pPr>
        <w:pStyle w:val="a5"/>
        <w:ind w:leftChars="540" w:left="1134" w:firstLine="210"/>
      </w:pPr>
      <w:r w:rsidRPr="00BD151F">
        <w:rPr>
          <w:rFonts w:hint="eastAsia"/>
        </w:rPr>
        <w:t>これらの対応要否も含めて検討の上、対応方針を明確に提示する必要がある。</w:t>
      </w:r>
    </w:p>
    <w:p w14:paraId="3B3CF04C" w14:textId="77777777" w:rsidR="00463F54" w:rsidRPr="00BD151F" w:rsidRDefault="00463F54" w:rsidP="00463F54">
      <w:pPr>
        <w:widowControl/>
        <w:pBdr>
          <w:top w:val="nil"/>
          <w:left w:val="nil"/>
          <w:bottom w:val="nil"/>
          <w:right w:val="nil"/>
          <w:between w:val="nil"/>
        </w:pBdr>
        <w:spacing w:line="288" w:lineRule="auto"/>
        <w:ind w:left="210" w:firstLine="210"/>
        <w:rPr>
          <w:rFonts w:ascii="游明朝" w:eastAsia="游明朝" w:hAnsi="游明朝" w:cs="游明朝"/>
          <w:color w:val="000000"/>
        </w:rPr>
      </w:pPr>
    </w:p>
    <w:p w14:paraId="2BDB7864" w14:textId="17F4D336" w:rsidR="00463F54" w:rsidRPr="00F8634A" w:rsidRDefault="00463F54" w:rsidP="00F8634A">
      <w:pPr>
        <w:pStyle w:val="a5"/>
        <w:ind w:left="735" w:firstLine="210"/>
        <w:rPr>
          <w:rFonts w:ascii="游ゴシック" w:eastAsia="游ゴシック" w:hAnsi="游ゴシック"/>
        </w:rPr>
      </w:pPr>
      <w:r w:rsidRPr="00F8634A">
        <w:rPr>
          <w:rFonts w:ascii="游ゴシック" w:eastAsia="游ゴシック" w:hAnsi="游ゴシック"/>
        </w:rPr>
        <w:t>3)</w:t>
      </w:r>
      <w:r w:rsidR="00F8634A">
        <w:rPr>
          <w:rFonts w:ascii="游ゴシック" w:eastAsia="游ゴシック" w:hAnsi="游ゴシック" w:hint="eastAsia"/>
        </w:rPr>
        <w:t xml:space="preserve">　</w:t>
      </w:r>
      <w:r w:rsidRPr="00F8634A">
        <w:rPr>
          <w:rFonts w:ascii="游ゴシック" w:eastAsia="游ゴシック" w:hAnsi="游ゴシック"/>
        </w:rPr>
        <w:t>本事業で対象外となった規格への対応（OneRoster）</w:t>
      </w:r>
    </w:p>
    <w:p w14:paraId="1DA65392" w14:textId="77777777" w:rsidR="00463F54" w:rsidRDefault="00463F54" w:rsidP="006223AE">
      <w:pPr>
        <w:pStyle w:val="a5"/>
        <w:ind w:leftChars="607" w:left="1275" w:firstLine="210"/>
      </w:pPr>
      <w:r w:rsidRPr="00F8634A">
        <w:rPr>
          <w:rFonts w:hint="eastAsia"/>
        </w:rPr>
        <w:t>本事業においては、以下の規格までを対象としている。</w:t>
      </w:r>
    </w:p>
    <w:p w14:paraId="10E0C735" w14:textId="644028BD" w:rsidR="00463F54" w:rsidRPr="00C37235" w:rsidRDefault="00463F54">
      <w:pPr>
        <w:pStyle w:val="a5"/>
        <w:numPr>
          <w:ilvl w:val="0"/>
          <w:numId w:val="32"/>
        </w:numPr>
        <w:ind w:leftChars="0" w:firstLineChars="0"/>
        <w:rPr>
          <w:rFonts w:hAnsi="游明朝"/>
        </w:rPr>
      </w:pPr>
      <w:r w:rsidRPr="00C37235">
        <w:rPr>
          <w:rFonts w:hAnsi="游明朝"/>
        </w:rPr>
        <w:t>1Edtech IMS OneRoster: CSV Binding Version1.2</w:t>
      </w:r>
    </w:p>
    <w:p w14:paraId="1A46F474" w14:textId="035EAED6" w:rsidR="00463F54" w:rsidRPr="00C37235" w:rsidRDefault="00463F54">
      <w:pPr>
        <w:pStyle w:val="a5"/>
        <w:numPr>
          <w:ilvl w:val="0"/>
          <w:numId w:val="32"/>
        </w:numPr>
        <w:ind w:leftChars="0" w:firstLineChars="0"/>
        <w:rPr>
          <w:rFonts w:hAnsi="游明朝"/>
        </w:rPr>
      </w:pPr>
      <w:r w:rsidRPr="00C37235">
        <w:rPr>
          <w:rFonts w:hAnsi="游明朝"/>
        </w:rPr>
        <w:t>学習eポータル標準 2022/12/5更新分</w:t>
      </w:r>
    </w:p>
    <w:p w14:paraId="2041C421" w14:textId="77777777" w:rsidR="00794C62" w:rsidRPr="00F8634A" w:rsidRDefault="00794C62" w:rsidP="00794C62">
      <w:pPr>
        <w:pStyle w:val="a5"/>
        <w:ind w:leftChars="0" w:left="1825" w:firstLineChars="0" w:firstLine="0"/>
      </w:pPr>
    </w:p>
    <w:p w14:paraId="2F1CC276" w14:textId="77777777" w:rsidR="00463F54" w:rsidRPr="000819D8" w:rsidRDefault="00463F54" w:rsidP="006223AE">
      <w:pPr>
        <w:pStyle w:val="a5"/>
        <w:ind w:leftChars="607" w:left="1275" w:firstLine="210"/>
      </w:pPr>
      <w:r w:rsidRPr="000819D8">
        <w:rPr>
          <w:rFonts w:hint="eastAsia"/>
        </w:rPr>
        <w:t>よって、以下の規格に対するテストケースの検討が必要となる。</w:t>
      </w:r>
    </w:p>
    <w:p w14:paraId="7D5CE4CE" w14:textId="53CBA3E6" w:rsidR="00463F54" w:rsidRPr="00C37235" w:rsidRDefault="00463F54">
      <w:pPr>
        <w:pStyle w:val="a5"/>
        <w:numPr>
          <w:ilvl w:val="0"/>
          <w:numId w:val="32"/>
        </w:numPr>
        <w:ind w:leftChars="0" w:firstLineChars="0"/>
        <w:rPr>
          <w:rFonts w:hAnsi="游明朝"/>
        </w:rPr>
      </w:pPr>
      <w:r w:rsidRPr="00C37235">
        <w:rPr>
          <w:rFonts w:hAnsi="游明朝"/>
        </w:rPr>
        <w:t>1Edtech IMS OneRoster: CSV Binding Version1.2.1</w:t>
      </w:r>
    </w:p>
    <w:p w14:paraId="3F908203" w14:textId="5804A2BE" w:rsidR="00463F54" w:rsidRPr="00C37235" w:rsidRDefault="00463F54">
      <w:pPr>
        <w:pStyle w:val="a5"/>
        <w:numPr>
          <w:ilvl w:val="0"/>
          <w:numId w:val="33"/>
        </w:numPr>
        <w:ind w:leftChars="0" w:firstLineChars="0"/>
        <w:rPr>
          <w:rFonts w:hAnsi="游明朝"/>
        </w:rPr>
      </w:pPr>
      <w:r w:rsidRPr="00C37235">
        <w:rPr>
          <w:rFonts w:hAnsi="游明朝"/>
        </w:rPr>
        <w:t>users.csvのresourceSourcedIdsカラムを</w:t>
      </w:r>
      <w:r w:rsidR="00901564" w:rsidRPr="00C37235">
        <w:rPr>
          <w:rFonts w:hAnsi="游明朝" w:hint="eastAsia"/>
        </w:rPr>
        <w:t>削除</w:t>
      </w:r>
    </w:p>
    <w:p w14:paraId="1D2743B1" w14:textId="10A62852" w:rsidR="00463F54" w:rsidRPr="00C37235" w:rsidRDefault="00463F54">
      <w:pPr>
        <w:pStyle w:val="a5"/>
        <w:numPr>
          <w:ilvl w:val="0"/>
          <w:numId w:val="32"/>
        </w:numPr>
        <w:ind w:leftChars="0" w:firstLineChars="0"/>
        <w:rPr>
          <w:rFonts w:hAnsi="游明朝"/>
        </w:rPr>
      </w:pPr>
      <w:r w:rsidRPr="00C37235">
        <w:rPr>
          <w:rFonts w:hAnsi="游明朝"/>
        </w:rPr>
        <w:lastRenderedPageBreak/>
        <w:t>学習eポータル標準 2022/12/20以降の更新分</w:t>
      </w:r>
    </w:p>
    <w:p w14:paraId="065C902E" w14:textId="02E5CB09" w:rsidR="00463F54" w:rsidRPr="00C37235" w:rsidRDefault="00463F54">
      <w:pPr>
        <w:pStyle w:val="a5"/>
        <w:numPr>
          <w:ilvl w:val="0"/>
          <w:numId w:val="33"/>
        </w:numPr>
        <w:ind w:leftChars="0" w:firstLineChars="0"/>
        <w:rPr>
          <w:rFonts w:hAnsi="游明朝"/>
        </w:rPr>
      </w:pPr>
      <w:r w:rsidRPr="00C37235">
        <w:rPr>
          <w:rFonts w:hAnsi="游明朝"/>
        </w:rPr>
        <w:t>6.3.2.1 生徒名簿に</w:t>
      </w:r>
      <w:r w:rsidR="00376C47" w:rsidRPr="00C37235">
        <w:rPr>
          <w:rFonts w:hAnsi="游明朝" w:hint="eastAsia"/>
        </w:rPr>
        <w:t>係る</w:t>
      </w:r>
      <w:r w:rsidRPr="00C37235">
        <w:rPr>
          <w:rFonts w:hAnsi="游明朝"/>
        </w:rPr>
        <w:t>内容</w:t>
      </w:r>
    </w:p>
    <w:p w14:paraId="2813F500" w14:textId="7C874E15" w:rsidR="00463F54" w:rsidRPr="00C37235" w:rsidRDefault="00463F54">
      <w:pPr>
        <w:pStyle w:val="a5"/>
        <w:numPr>
          <w:ilvl w:val="0"/>
          <w:numId w:val="33"/>
        </w:numPr>
        <w:ind w:leftChars="0" w:firstLineChars="0"/>
        <w:rPr>
          <w:rFonts w:hAnsi="游明朝"/>
        </w:rPr>
      </w:pPr>
      <w:r w:rsidRPr="00C37235">
        <w:rPr>
          <w:rFonts w:hAnsi="游明朝"/>
        </w:rPr>
        <w:t>6.3.2.2 教職員名簿に</w:t>
      </w:r>
      <w:r w:rsidR="00376C47" w:rsidRPr="00C37235">
        <w:rPr>
          <w:rFonts w:hAnsi="游明朝" w:hint="eastAsia"/>
        </w:rPr>
        <w:t>係る</w:t>
      </w:r>
      <w:r w:rsidRPr="00C37235">
        <w:rPr>
          <w:rFonts w:hAnsi="游明朝"/>
        </w:rPr>
        <w:t>内容</w:t>
      </w:r>
    </w:p>
    <w:p w14:paraId="20AAD4FF" w14:textId="59F1B34C" w:rsidR="00463F54" w:rsidRPr="00C37235" w:rsidRDefault="00463F54">
      <w:pPr>
        <w:pStyle w:val="a5"/>
        <w:numPr>
          <w:ilvl w:val="0"/>
          <w:numId w:val="33"/>
        </w:numPr>
        <w:ind w:leftChars="0" w:firstLineChars="0"/>
        <w:rPr>
          <w:rFonts w:hAnsi="游明朝"/>
        </w:rPr>
      </w:pPr>
      <w:r w:rsidRPr="00C37235">
        <w:rPr>
          <w:rFonts w:hAnsi="游明朝"/>
        </w:rPr>
        <w:t>5.3.3.4.6 orgs.csvのidentifierに</w:t>
      </w:r>
      <w:r w:rsidR="00376C47" w:rsidRPr="00C37235">
        <w:rPr>
          <w:rFonts w:hAnsi="游明朝" w:hint="eastAsia"/>
        </w:rPr>
        <w:t>係る</w:t>
      </w:r>
      <w:r w:rsidRPr="00C37235">
        <w:rPr>
          <w:rFonts w:hAnsi="游明朝"/>
        </w:rPr>
        <w:t>内容</w:t>
      </w:r>
    </w:p>
    <w:p w14:paraId="54BA05DD" w14:textId="1C266D53" w:rsidR="00463F54" w:rsidRPr="00C37235" w:rsidRDefault="00463F54">
      <w:pPr>
        <w:pStyle w:val="a5"/>
        <w:numPr>
          <w:ilvl w:val="0"/>
          <w:numId w:val="33"/>
        </w:numPr>
        <w:ind w:leftChars="0" w:firstLineChars="0"/>
        <w:rPr>
          <w:rFonts w:hAnsi="游明朝"/>
        </w:rPr>
      </w:pPr>
      <w:r w:rsidRPr="00C37235">
        <w:rPr>
          <w:rFonts w:hAnsi="游明朝"/>
        </w:rPr>
        <w:t>5.3.3.4.9 users.csvのgrade及び、metadata.jp.homeClassに</w:t>
      </w:r>
      <w:r w:rsidR="00376C47" w:rsidRPr="00C37235">
        <w:rPr>
          <w:rFonts w:hAnsi="游明朝" w:hint="eastAsia"/>
        </w:rPr>
        <w:t>係る</w:t>
      </w:r>
      <w:r w:rsidRPr="00C37235">
        <w:rPr>
          <w:rFonts w:hAnsi="游明朝"/>
        </w:rPr>
        <w:t>内容</w:t>
      </w:r>
    </w:p>
    <w:p w14:paraId="7F7FD735" w14:textId="313444F6" w:rsidR="00463F54" w:rsidRDefault="00463F54">
      <w:pPr>
        <w:pStyle w:val="a5"/>
        <w:numPr>
          <w:ilvl w:val="0"/>
          <w:numId w:val="33"/>
        </w:numPr>
        <w:ind w:leftChars="0" w:firstLineChars="0"/>
        <w:rPr>
          <w:rFonts w:hAnsi="游明朝"/>
        </w:rPr>
      </w:pPr>
      <w:r w:rsidRPr="00C37235">
        <w:rPr>
          <w:rFonts w:hAnsi="游明朝"/>
        </w:rPr>
        <w:t>今後検討され、制定される規格の内容</w:t>
      </w:r>
    </w:p>
    <w:p w14:paraId="1D553523" w14:textId="77777777" w:rsidR="00963D1E" w:rsidRPr="00C37235" w:rsidRDefault="00963D1E" w:rsidP="00963D1E">
      <w:pPr>
        <w:pStyle w:val="a5"/>
        <w:ind w:leftChars="0" w:left="2435" w:firstLineChars="0" w:firstLine="0"/>
        <w:rPr>
          <w:rFonts w:hAnsi="游明朝"/>
        </w:rPr>
      </w:pPr>
    </w:p>
    <w:p w14:paraId="733BDA97" w14:textId="07900B78" w:rsidR="00463F54" w:rsidRPr="004C70D7" w:rsidRDefault="00463F54" w:rsidP="004C70D7">
      <w:pPr>
        <w:pStyle w:val="a5"/>
        <w:ind w:left="735" w:firstLine="210"/>
        <w:rPr>
          <w:rFonts w:ascii="游ゴシック" w:eastAsia="游ゴシック" w:hAnsi="游ゴシック"/>
        </w:rPr>
      </w:pPr>
      <w:r w:rsidRPr="004C70D7">
        <w:rPr>
          <w:rFonts w:ascii="游ゴシック" w:eastAsia="游ゴシック" w:hAnsi="游ゴシック"/>
        </w:rPr>
        <w:t>4)</w:t>
      </w:r>
      <w:r w:rsidR="004C70D7">
        <w:rPr>
          <w:rFonts w:ascii="游ゴシック" w:eastAsia="游ゴシック" w:hAnsi="游ゴシック" w:hint="eastAsia"/>
        </w:rPr>
        <w:t xml:space="preserve">　</w:t>
      </w:r>
      <w:r w:rsidRPr="004C70D7">
        <w:rPr>
          <w:rFonts w:ascii="游ゴシック" w:eastAsia="游ゴシック" w:hAnsi="游ゴシック"/>
        </w:rPr>
        <w:t>規格の解釈の相違に対するアプローチ（OneRoster、LTI）</w:t>
      </w:r>
    </w:p>
    <w:p w14:paraId="5A3DCF16" w14:textId="37B804F4" w:rsidR="00463F54" w:rsidRPr="004C70D7" w:rsidRDefault="00463F54" w:rsidP="004C70D7">
      <w:pPr>
        <w:pStyle w:val="a5"/>
        <w:ind w:leftChars="540" w:left="1134" w:firstLine="210"/>
      </w:pPr>
      <w:r w:rsidRPr="004C70D7">
        <w:rPr>
          <w:rFonts w:hint="eastAsia"/>
        </w:rPr>
        <w:t>今回の事業における課題にもある通り、規格の解釈による差があり、テストケースの更新を繰り返す事態となったことを踏まえ、規格の解釈とそれに紐づくテストケースの内容を明示できるようにし、認識の祖語が生まれないよう努めていく。</w:t>
      </w:r>
    </w:p>
    <w:p w14:paraId="103E5F21" w14:textId="77777777" w:rsidR="00463F54" w:rsidRPr="004C70D7" w:rsidRDefault="00463F54" w:rsidP="004C70D7">
      <w:pPr>
        <w:pStyle w:val="a5"/>
        <w:ind w:leftChars="540" w:left="1134" w:firstLine="210"/>
      </w:pPr>
      <w:r w:rsidRPr="004C70D7">
        <w:t xml:space="preserve"> また、接続事業者より、規格の妥当性を問う質問、確認もあがっており、既存の規格及び、追加された規格についての妥当性についても、今一度、各接続事業者との認識を揃えることで、より円滑な接続テスト実施が進められるものと考える。</w:t>
      </w:r>
    </w:p>
    <w:p w14:paraId="3D634BEE" w14:textId="77777777" w:rsidR="00463F54" w:rsidRPr="00BD151F" w:rsidRDefault="00463F54" w:rsidP="00463F54">
      <w:pPr>
        <w:widowControl/>
        <w:pBdr>
          <w:top w:val="nil"/>
          <w:left w:val="nil"/>
          <w:bottom w:val="nil"/>
          <w:right w:val="nil"/>
          <w:between w:val="nil"/>
        </w:pBdr>
        <w:spacing w:line="288" w:lineRule="auto"/>
        <w:ind w:left="210" w:firstLine="210"/>
        <w:rPr>
          <w:rFonts w:ascii="游明朝" w:eastAsia="游明朝" w:hAnsi="游明朝" w:cs="游明朝"/>
          <w:color w:val="000000"/>
        </w:rPr>
      </w:pPr>
    </w:p>
    <w:p w14:paraId="2564B0CB" w14:textId="11182CF0" w:rsidR="00463F54" w:rsidRPr="00C60B6B" w:rsidRDefault="00463F54">
      <w:pPr>
        <w:pStyle w:val="a4"/>
        <w:numPr>
          <w:ilvl w:val="0"/>
          <w:numId w:val="31"/>
        </w:numPr>
        <w:ind w:leftChars="0" w:firstLineChars="0"/>
        <w:rPr>
          <w:rFonts w:ascii="游ゴシック" w:eastAsia="游ゴシック" w:hAnsi="游ゴシック"/>
        </w:rPr>
      </w:pPr>
      <w:r w:rsidRPr="00C60B6B">
        <w:rPr>
          <w:rFonts w:ascii="游ゴシック" w:eastAsia="游ゴシック" w:hAnsi="游ゴシック"/>
        </w:rPr>
        <w:t>テストセンター運営</w:t>
      </w:r>
    </w:p>
    <w:p w14:paraId="2275F716" w14:textId="368B51A8" w:rsidR="008F6E31" w:rsidRDefault="001A3899" w:rsidP="00457B2D">
      <w:pPr>
        <w:pStyle w:val="a5"/>
        <w:ind w:left="735" w:firstLine="210"/>
      </w:pPr>
      <w:r>
        <w:t>Backlog</w:t>
      </w:r>
      <w:r w:rsidR="00463F54" w:rsidRPr="00BD151F">
        <w:t>運用自体に関しては大きな問題は感じていないが、</w:t>
      </w:r>
      <w:r w:rsidR="00463F54" w:rsidRPr="00BD151F">
        <w:rPr>
          <w:rFonts w:hint="eastAsia"/>
        </w:rPr>
        <w:t>テストセンターからの事業者への実施スケジュール・納品予定日など問い合わせについて、事業者からのリアクションが少なく、</w:t>
      </w:r>
      <w:r w:rsidR="006568C3" w:rsidRPr="006568C3">
        <w:rPr>
          <w:rFonts w:hint="eastAsia"/>
        </w:rPr>
        <w:t>どの程度事業者に内容が伝わっているのかわからない</w:t>
      </w:r>
      <w:r w:rsidR="00F90170">
        <w:rPr>
          <w:rFonts w:hint="eastAsia"/>
        </w:rPr>
        <w:t>ことが</w:t>
      </w:r>
      <w:r w:rsidR="00DD3236">
        <w:rPr>
          <w:rFonts w:hint="eastAsia"/>
        </w:rPr>
        <w:t>あっ</w:t>
      </w:r>
      <w:r w:rsidR="00457B2D">
        <w:rPr>
          <w:rFonts w:hint="eastAsia"/>
        </w:rPr>
        <w:t>た</w:t>
      </w:r>
      <w:r w:rsidR="00D3704E">
        <w:rPr>
          <w:rFonts w:hint="eastAsia"/>
        </w:rPr>
        <w:t>。</w:t>
      </w:r>
      <w:r w:rsidR="00BF2BDD">
        <w:rPr>
          <w:rFonts w:hint="eastAsia"/>
        </w:rPr>
        <w:t>これに対しては、</w:t>
      </w:r>
      <w:r w:rsidR="006568C3" w:rsidRPr="006568C3">
        <w:rPr>
          <w:rFonts w:hint="eastAsia"/>
        </w:rPr>
        <w:t>ストセンターからのメッセージに対して何らかリアクション</w:t>
      </w:r>
      <w:r w:rsidR="00D957C8">
        <w:rPr>
          <w:rFonts w:hint="eastAsia"/>
        </w:rPr>
        <w:t>する</w:t>
      </w:r>
      <w:r w:rsidR="006568C3" w:rsidRPr="006568C3">
        <w:rPr>
          <w:rFonts w:hint="eastAsia"/>
        </w:rPr>
        <w:t>運用ルールを明確に</w:t>
      </w:r>
      <w:r w:rsidR="006864EF">
        <w:rPr>
          <w:rFonts w:hint="eastAsia"/>
        </w:rPr>
        <w:t>すべきであ</w:t>
      </w:r>
      <w:r w:rsidR="00F27B0E">
        <w:rPr>
          <w:rFonts w:hint="eastAsia"/>
        </w:rPr>
        <w:t>る</w:t>
      </w:r>
      <w:r w:rsidR="00BF2BDD">
        <w:rPr>
          <w:rFonts w:hint="eastAsia"/>
        </w:rPr>
        <w:t>。</w:t>
      </w:r>
      <w:commentRangeStart w:id="102"/>
      <w:commentRangeEnd w:id="102"/>
    </w:p>
    <w:p w14:paraId="2F8ED206" w14:textId="56439049" w:rsidR="00463F54" w:rsidRPr="00BD151F" w:rsidRDefault="00463F54" w:rsidP="00457B2D">
      <w:pPr>
        <w:pStyle w:val="a5"/>
        <w:ind w:left="735" w:firstLine="210"/>
      </w:pPr>
      <w:r w:rsidRPr="00BD151F">
        <w:rPr>
          <w:rFonts w:hint="eastAsia"/>
        </w:rPr>
        <w:t>テストセンターとしては、事業者の実施スケジュールに合わせた体制検討した後に、スケジュールがずれることによって、</w:t>
      </w:r>
      <w:r w:rsidR="00975A10">
        <w:rPr>
          <w:rFonts w:hint="eastAsia"/>
        </w:rPr>
        <w:t>スケジュールを</w:t>
      </w:r>
      <w:r w:rsidRPr="00BD151F">
        <w:rPr>
          <w:rFonts w:hint="eastAsia"/>
        </w:rPr>
        <w:t>再調整</w:t>
      </w:r>
      <w:r w:rsidR="003D7CD5">
        <w:rPr>
          <w:rFonts w:hint="eastAsia"/>
        </w:rPr>
        <w:t>する</w:t>
      </w:r>
      <w:r w:rsidRPr="00BD151F">
        <w:rPr>
          <w:rFonts w:hint="eastAsia"/>
        </w:rPr>
        <w:t>必要になるケースが発生した。今後については接続事業者の意識統一、および全体マイルストーンに無理がないかたちでのスケジュール調整を、テストセンターと事業者で検討していく体制構築が必要と考える。</w:t>
      </w:r>
    </w:p>
    <w:p w14:paraId="6BBCC166" w14:textId="6A3DF41F" w:rsidR="00463F54" w:rsidRPr="00BD151F" w:rsidRDefault="00463F54" w:rsidP="001600AA">
      <w:pPr>
        <w:pStyle w:val="a5"/>
        <w:ind w:left="735" w:firstLine="210"/>
      </w:pPr>
      <w:r w:rsidRPr="00BD151F">
        <w:rPr>
          <w:rFonts w:hint="eastAsia"/>
        </w:rPr>
        <w:t>今回接続テストのエビデンスとしてスクリーンショットや動作ログといった指定をしたが、接続事業者ごとに全く異なるエビデンス内容となるため、ものによっては判断に時間がかかるもの、またはログを見ても妥当性を判断するのが困難なものも見受けられた。</w:t>
      </w:r>
    </w:p>
    <w:p w14:paraId="12D91DDE" w14:textId="2643DCED" w:rsidR="00463F54" w:rsidRDefault="00463F54" w:rsidP="001600AA">
      <w:pPr>
        <w:pStyle w:val="a5"/>
        <w:ind w:left="735" w:firstLine="210"/>
        <w:rPr>
          <w:rFonts w:hAnsi="游明朝" w:cs="游明朝"/>
          <w:color w:val="000000"/>
        </w:rPr>
      </w:pPr>
      <w:r w:rsidRPr="00BD151F">
        <w:rPr>
          <w:rFonts w:hint="eastAsia"/>
        </w:rPr>
        <w:t>次年度に関しては、検収の妥当性の速度と精度向上を考え、</w:t>
      </w:r>
      <w:r w:rsidR="00935263">
        <w:rPr>
          <w:rFonts w:hint="eastAsia"/>
        </w:rPr>
        <w:t>以下を実施し、</w:t>
      </w:r>
      <w:r w:rsidR="00935263" w:rsidRPr="00BD151F">
        <w:rPr>
          <w:rFonts w:hAnsi="游明朝" w:cs="游明朝" w:hint="eastAsia"/>
          <w:color w:val="000000"/>
        </w:rPr>
        <w:t>効率的かつ効果的なおかつ非属人的な対応ができるよう改善ができると望ましいと考える。</w:t>
      </w:r>
    </w:p>
    <w:p w14:paraId="424496C5" w14:textId="77777777" w:rsidR="00935263" w:rsidRPr="00463F54" w:rsidRDefault="00935263" w:rsidP="001600AA">
      <w:pPr>
        <w:pStyle w:val="a5"/>
        <w:ind w:left="735" w:firstLine="210"/>
      </w:pPr>
    </w:p>
    <w:p w14:paraId="2C79CA17" w14:textId="77777777" w:rsidR="00677502" w:rsidRDefault="00463F54">
      <w:pPr>
        <w:pStyle w:val="a5"/>
        <w:numPr>
          <w:ilvl w:val="0"/>
          <w:numId w:val="32"/>
        </w:numPr>
        <w:ind w:leftChars="0" w:firstLineChars="0"/>
      </w:pPr>
      <w:r w:rsidRPr="00677502">
        <w:rPr>
          <w:rFonts w:hint="eastAsia"/>
        </w:rPr>
        <w:lastRenderedPageBreak/>
        <w:t>エビデンスの確認方法についての事業者からテストセンターへの連携</w:t>
      </w:r>
    </w:p>
    <w:p w14:paraId="0D1F3C4F" w14:textId="60475AF8" w:rsidR="00463F54" w:rsidRPr="00677502" w:rsidRDefault="00463F54" w:rsidP="00677502">
      <w:pPr>
        <w:pStyle w:val="a5"/>
        <w:ind w:leftChars="0" w:left="1825" w:firstLineChars="0" w:firstLine="0"/>
      </w:pPr>
      <w:r w:rsidRPr="00677502">
        <w:rPr>
          <w:rFonts w:hAnsi="游明朝" w:cs="游明朝" w:hint="eastAsia"/>
          <w:color w:val="000000"/>
        </w:rPr>
        <w:t>（事業者ツール説明や、何をもって正常系エビデンスと判断するか）</w:t>
      </w:r>
    </w:p>
    <w:p w14:paraId="4ED602CC" w14:textId="126B2C5F" w:rsidR="00DE4763" w:rsidRDefault="00463F54" w:rsidP="001B27CE">
      <w:pPr>
        <w:pStyle w:val="a5"/>
        <w:numPr>
          <w:ilvl w:val="0"/>
          <w:numId w:val="32"/>
        </w:numPr>
        <w:ind w:leftChars="0" w:firstLineChars="0"/>
      </w:pPr>
      <w:r w:rsidRPr="00677502">
        <w:rPr>
          <w:rFonts w:hint="eastAsia"/>
        </w:rPr>
        <w:t>テスト結果の記載内容についての運用ルールの周知</w:t>
      </w:r>
      <w:r w:rsidRPr="00677502">
        <w:t>/徹底</w:t>
      </w:r>
    </w:p>
    <w:p w14:paraId="571FB63B" w14:textId="77777777" w:rsidR="002B23B8" w:rsidRPr="001B27CE" w:rsidRDefault="002B23B8" w:rsidP="002B23B8">
      <w:pPr>
        <w:pStyle w:val="a5"/>
        <w:ind w:leftChars="0" w:left="1825" w:firstLineChars="0" w:firstLine="0"/>
      </w:pPr>
    </w:p>
    <w:p w14:paraId="64F8DE4E" w14:textId="2CE6EFE2" w:rsidR="00456308" w:rsidRPr="0010127D" w:rsidRDefault="00456308" w:rsidP="00053A60">
      <w:pPr>
        <w:pStyle w:val="31"/>
        <w:spacing w:before="180" w:after="180"/>
      </w:pPr>
      <w:bookmarkStart w:id="103" w:name="_Toc131528150"/>
      <w:bookmarkStart w:id="104" w:name="_Toc131760250"/>
      <w:r w:rsidRPr="0010127D">
        <w:rPr>
          <w:rFonts w:hint="eastAsia"/>
        </w:rPr>
        <w:t>Ⅲ．データ連携の実証</w:t>
      </w:r>
      <w:bookmarkEnd w:id="103"/>
      <w:bookmarkEnd w:id="104"/>
    </w:p>
    <w:p w14:paraId="31FA55CF" w14:textId="65681F5A" w:rsidR="00463F54" w:rsidRPr="00BD151F" w:rsidRDefault="00463F54" w:rsidP="0070066B">
      <w:pPr>
        <w:pStyle w:val="a4"/>
        <w:ind w:left="210" w:firstLine="210"/>
      </w:pPr>
      <w:r w:rsidRPr="00BD151F">
        <w:rPr>
          <w:rFonts w:hint="eastAsia"/>
        </w:rPr>
        <w:t>教育関連データのデータ連携に寄与する「学習</w:t>
      </w:r>
      <w:r w:rsidRPr="00BD151F">
        <w:t xml:space="preserve"> e ポータルの展開や相互運用性への対応」は</w:t>
      </w:r>
      <w:r w:rsidRPr="00BD151F">
        <w:rPr>
          <w:rFonts w:hint="eastAsia"/>
        </w:rPr>
        <w:t>始まったばかりである。このデータ連携の質の維持、拡張性の担保などに効果的な施策は、この実証調査研究により高まった機運を、如何に、持続可能性の高いエコシステムとして定着させるかだと考えられる。そのためには、サプライヤーである</w:t>
      </w:r>
      <w:r w:rsidR="0070066B" w:rsidRPr="0070066B">
        <w:rPr>
          <w:rFonts w:hint="eastAsia"/>
        </w:rPr>
        <w:t>学習アプリや校務支援システムなどを提供する教育関連の</w:t>
      </w:r>
      <w:r w:rsidRPr="00BD151F">
        <w:rPr>
          <w:rFonts w:hint="eastAsia"/>
        </w:rPr>
        <w:t>事業者が積極的に技術標準に基づいた学習</w:t>
      </w:r>
      <w:r w:rsidRPr="00BD151F">
        <w:t xml:space="preserve"> e ポータルの展開や相互運用性に参画するための基盤整備と、ユー</w:t>
      </w:r>
      <w:r w:rsidRPr="00BD151F">
        <w:rPr>
          <w:rFonts w:hint="eastAsia"/>
        </w:rPr>
        <w:t>ザーである教育委員会・学校等が直接的に相互運用性の効果を理解できるような環境の整備にあると考える。</w:t>
      </w:r>
    </w:p>
    <w:p w14:paraId="6BBAA5BC" w14:textId="6798EC07" w:rsidR="00463F54" w:rsidRDefault="00463F54" w:rsidP="00463F54">
      <w:pPr>
        <w:pStyle w:val="a4"/>
        <w:ind w:left="210" w:firstLine="210"/>
      </w:pPr>
      <w:r w:rsidRPr="00BD151F">
        <w:rPr>
          <w:rFonts w:hint="eastAsia"/>
        </w:rPr>
        <w:t>この二つに共通する視点は、「技術標準</w:t>
      </w:r>
      <w:r w:rsidRPr="00BD151F">
        <w:t>(学習 e ポータル/1EdTech)実装・展開に対する費用</w:t>
      </w:r>
      <w:r w:rsidRPr="00BD151F">
        <w:rPr>
          <w:rFonts w:hint="eastAsia"/>
        </w:rPr>
        <w:t>対効果」の改善と向上である。つまり、費用を低減させるための施策と効果を向上させるための施策である。一方だけでは負担が大きいので、この両面から相対的にバランスを改善する事により、効果的にデータ連携の質の維持、拡張性の担保などが実現すると考えられる。</w:t>
      </w:r>
    </w:p>
    <w:p w14:paraId="4AF69343" w14:textId="77777777" w:rsidR="00990169" w:rsidRDefault="00990169" w:rsidP="00463F54">
      <w:pPr>
        <w:pStyle w:val="a4"/>
        <w:ind w:left="210" w:firstLine="210"/>
      </w:pPr>
    </w:p>
    <w:p w14:paraId="2B59CF93" w14:textId="77777777" w:rsidR="00DE4763" w:rsidRDefault="00463F54" w:rsidP="00DE4763">
      <w:pPr>
        <w:pStyle w:val="afffff0"/>
        <w:ind w:left="210"/>
      </w:pPr>
      <w:r w:rsidRPr="00BD151F">
        <w:rPr>
          <w:noProof/>
        </w:rPr>
        <w:drawing>
          <wp:inline distT="0" distB="0" distL="0" distR="0" wp14:anchorId="686F0D6C" wp14:editId="4CA8A2AC">
            <wp:extent cx="5098570" cy="2267712"/>
            <wp:effectExtent l="0" t="0" r="6985"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pic:nvPicPr>
                  <pic:blipFill rotWithShape="1">
                    <a:blip r:embed="rId32"/>
                    <a:srcRect b="14278"/>
                    <a:stretch/>
                  </pic:blipFill>
                  <pic:spPr bwMode="auto">
                    <a:xfrm>
                      <a:off x="0" y="0"/>
                      <a:ext cx="5101488" cy="2269010"/>
                    </a:xfrm>
                    <a:prstGeom prst="rect">
                      <a:avLst/>
                    </a:prstGeom>
                    <a:ln>
                      <a:noFill/>
                    </a:ln>
                    <a:extLst>
                      <a:ext uri="{53640926-AAD7-44D8-BBD7-CCE9431645EC}">
                        <a14:shadowObscured xmlns:a14="http://schemas.microsoft.com/office/drawing/2010/main"/>
                      </a:ext>
                    </a:extLst>
                  </pic:spPr>
                </pic:pic>
              </a:graphicData>
            </a:graphic>
          </wp:inline>
        </w:drawing>
      </w:r>
    </w:p>
    <w:p w14:paraId="70A3C3A6" w14:textId="10FC7C98" w:rsidR="00463F54" w:rsidRDefault="00DE4763" w:rsidP="00DE4763">
      <w:pPr>
        <w:pStyle w:val="afffff0"/>
        <w:ind w:left="210"/>
      </w:pPr>
      <w:r>
        <w:rPr>
          <w:rFonts w:hint="eastAsia"/>
        </w:rPr>
        <w:t xml:space="preserve">図 </w:t>
      </w:r>
      <w:r w:rsidR="0099733E">
        <w:fldChar w:fldCharType="begin"/>
      </w:r>
      <w:r w:rsidR="0099733E">
        <w:instrText xml:space="preserve"> </w:instrText>
      </w:r>
      <w:r w:rsidR="0099733E">
        <w:rPr>
          <w:rFonts w:hint="eastAsia"/>
        </w:rPr>
        <w:instrText>STYLEREF 1 \s</w:instrText>
      </w:r>
      <w:r w:rsidR="0099733E">
        <w:instrText xml:space="preserve"> </w:instrText>
      </w:r>
      <w:r w:rsidR="0099733E">
        <w:fldChar w:fldCharType="separate"/>
      </w:r>
      <w:r w:rsidR="0099733E">
        <w:rPr>
          <w:noProof/>
        </w:rPr>
        <w:t>4</w:t>
      </w:r>
      <w:r w:rsidR="0099733E">
        <w:fldChar w:fldCharType="end"/>
      </w:r>
      <w:r w:rsidR="0099733E">
        <w:noBreakHyphen/>
      </w:r>
      <w:r w:rsidR="0099733E">
        <w:fldChar w:fldCharType="begin"/>
      </w:r>
      <w:r w:rsidR="0099733E">
        <w:instrText xml:space="preserve"> </w:instrText>
      </w:r>
      <w:r w:rsidR="0099733E">
        <w:rPr>
          <w:rFonts w:hint="eastAsia"/>
        </w:rPr>
        <w:instrText>SEQ 図 \* ARABIC \s 1</w:instrText>
      </w:r>
      <w:r w:rsidR="0099733E">
        <w:instrText xml:space="preserve"> </w:instrText>
      </w:r>
      <w:r w:rsidR="0099733E">
        <w:fldChar w:fldCharType="separate"/>
      </w:r>
      <w:r w:rsidR="0099733E">
        <w:rPr>
          <w:noProof/>
        </w:rPr>
        <w:t>1</w:t>
      </w:r>
      <w:r w:rsidR="0099733E">
        <w:fldChar w:fldCharType="end"/>
      </w:r>
      <w:r>
        <w:t xml:space="preserve">  </w:t>
      </w:r>
      <w:r>
        <w:rPr>
          <w:rFonts w:hint="eastAsia"/>
        </w:rPr>
        <w:t>費用対効果の改善概念図</w:t>
      </w:r>
    </w:p>
    <w:p w14:paraId="6C5CC9DF" w14:textId="77777777" w:rsidR="00990169" w:rsidRPr="00BD151F" w:rsidRDefault="00990169" w:rsidP="00463F54">
      <w:pPr>
        <w:pStyle w:val="a4"/>
        <w:ind w:left="210" w:firstLine="210"/>
      </w:pPr>
    </w:p>
    <w:p w14:paraId="158BA688" w14:textId="65512BDA" w:rsidR="00463F54" w:rsidRPr="00BA74F3" w:rsidRDefault="00463F54">
      <w:pPr>
        <w:pStyle w:val="a4"/>
        <w:numPr>
          <w:ilvl w:val="0"/>
          <w:numId w:val="31"/>
        </w:numPr>
        <w:ind w:leftChars="0" w:firstLineChars="0"/>
        <w:rPr>
          <w:rFonts w:ascii="游ゴシック" w:eastAsia="游ゴシック" w:hAnsi="游ゴシック"/>
        </w:rPr>
      </w:pPr>
      <w:r w:rsidRPr="00BA74F3">
        <w:rPr>
          <w:rFonts w:ascii="游ゴシック" w:eastAsia="游ゴシック" w:hAnsi="游ゴシック"/>
        </w:rPr>
        <w:t>技術標準(学習 e ポータル/1EdTech)実装に対する費用削減施策</w:t>
      </w:r>
    </w:p>
    <w:p w14:paraId="3D236C4D" w14:textId="3A4CC77B" w:rsidR="00463F54" w:rsidRPr="00BD151F" w:rsidRDefault="00463F54" w:rsidP="00BA74F3">
      <w:pPr>
        <w:pStyle w:val="a5"/>
        <w:ind w:left="735" w:firstLine="210"/>
      </w:pPr>
      <w:r w:rsidRPr="00BD151F">
        <w:rPr>
          <w:rFonts w:hint="eastAsia"/>
        </w:rPr>
        <w:t>学習</w:t>
      </w:r>
      <w:r w:rsidRPr="00BD151F">
        <w:t xml:space="preserve"> e ポータルと 1EdTech 技術仕様の相互運用性を確保しながら、技術進展に迅速に対応し</w:t>
      </w:r>
      <w:r w:rsidRPr="00BD151F">
        <w:rPr>
          <w:rFonts w:hint="eastAsia"/>
        </w:rPr>
        <w:t>適時更新運用するためには、学習</w:t>
      </w:r>
      <w:r w:rsidRPr="00BD151F">
        <w:t xml:space="preserve"> e ポータルがローカル仕様であり 1EdTech 仕様がグローバル</w:t>
      </w:r>
      <w:r w:rsidRPr="00BD151F">
        <w:rPr>
          <w:rFonts w:hint="eastAsia"/>
        </w:rPr>
        <w:t>仕様と捉えて、ローカル仕様とグローバル仕様の適切な関係を見極めて一元管理できるように推進することが求められる。</w:t>
      </w:r>
    </w:p>
    <w:p w14:paraId="24A8E2EE" w14:textId="18DE19E8" w:rsidR="00463F54" w:rsidRPr="00BD151F" w:rsidRDefault="00463F54" w:rsidP="00BA74F3">
      <w:pPr>
        <w:pStyle w:val="a5"/>
        <w:ind w:left="735" w:firstLine="210"/>
      </w:pPr>
      <w:r w:rsidRPr="00BD151F">
        <w:rPr>
          <w:rFonts w:hint="eastAsia"/>
        </w:rPr>
        <w:lastRenderedPageBreak/>
        <w:t>理想的には学習</w:t>
      </w:r>
      <w:r w:rsidRPr="00BD151F">
        <w:t xml:space="preserve"> e ポータルの仕様がグローバル仕様の中で、拡張仕様として整理されるかプ</w:t>
      </w:r>
      <w:r w:rsidRPr="00BD151F">
        <w:rPr>
          <w:rFonts w:hint="eastAsia"/>
        </w:rPr>
        <w:t>ロファイリングとして整理されることが必要となる。それにより、ローカル仕様がグローバル仕様と一体的にメンテナンスされ、新しい技術変化にも追加コストが発生せずに対処できるので、二重コストが発生しなくなる。これは、仕様のメンテナンスだけではなく、テストシステムについてもプロファイリング化によりグローバル共通の基盤に乗せる事により独自コストを削減することが可能となる。</w:t>
      </w:r>
    </w:p>
    <w:p w14:paraId="0DF28295" w14:textId="44D07C02" w:rsidR="00463F54" w:rsidRDefault="00463F54" w:rsidP="00BA74F3">
      <w:pPr>
        <w:pStyle w:val="a5"/>
        <w:ind w:left="735" w:firstLine="210"/>
      </w:pPr>
      <w:r w:rsidRPr="00BD151F">
        <w:rPr>
          <w:rFonts w:hint="eastAsia"/>
        </w:rPr>
        <w:t>学習</w:t>
      </w:r>
      <w:r w:rsidRPr="00BD151F">
        <w:t xml:space="preserve"> e ポータルにより日本において顕在化した新しい要求や要件は、グローバルにおいても</w:t>
      </w:r>
      <w:r w:rsidRPr="00BD151F">
        <w:rPr>
          <w:rFonts w:hint="eastAsia"/>
        </w:rPr>
        <w:t>貢献できる内容も多くあり、ローカル仕様からグローバル仕様への連携が生かされたオープンスタンダードによるコスト削減のために、現状の差異を精査して</w:t>
      </w:r>
      <w:r w:rsidRPr="00BD151F">
        <w:t xml:space="preserve"> 1EdTech に要求する活動が重</w:t>
      </w:r>
      <w:r w:rsidRPr="00BD151F">
        <w:rPr>
          <w:rFonts w:hint="eastAsia"/>
        </w:rPr>
        <w:t>要かつ必要となる。そのほかに、</w:t>
      </w:r>
      <w:r w:rsidR="00D37A4B">
        <w:rPr>
          <w:rFonts w:hint="eastAsia"/>
        </w:rPr>
        <w:t>教育データ利活用</w:t>
      </w:r>
      <w:commentRangeStart w:id="105"/>
      <w:commentRangeEnd w:id="105"/>
      <w:r w:rsidRPr="00BD151F">
        <w:rPr>
          <w:rFonts w:hint="eastAsia"/>
        </w:rPr>
        <w:t>での技術標準を実装するためのコスト削減策として、今回の実証調査研究により得られた下記施策が効果的だと考えられる。</w:t>
      </w:r>
    </w:p>
    <w:p w14:paraId="6E5264DA" w14:textId="77777777" w:rsidR="00B27806" w:rsidRPr="00BD151F" w:rsidRDefault="00B27806" w:rsidP="00BA74F3">
      <w:pPr>
        <w:pStyle w:val="a5"/>
        <w:ind w:left="735" w:firstLine="210"/>
      </w:pPr>
    </w:p>
    <w:p w14:paraId="2B8856BD" w14:textId="5AD1D3E7" w:rsidR="00463F54" w:rsidRPr="00BC2524" w:rsidRDefault="00463F54">
      <w:pPr>
        <w:pStyle w:val="a5"/>
        <w:numPr>
          <w:ilvl w:val="0"/>
          <w:numId w:val="32"/>
        </w:numPr>
        <w:ind w:leftChars="0" w:firstLineChars="0"/>
        <w:rPr>
          <w:rFonts w:ascii="游ゴシック" w:eastAsia="游ゴシック" w:hAnsi="游ゴシック"/>
        </w:rPr>
      </w:pPr>
      <w:r w:rsidRPr="00BC2524">
        <w:rPr>
          <w:rFonts w:ascii="游ゴシック" w:eastAsia="游ゴシック" w:hAnsi="游ゴシック"/>
        </w:rPr>
        <w:t xml:space="preserve"> パートナーシップとコラボレーション</w:t>
      </w:r>
    </w:p>
    <w:p w14:paraId="5A59F13D" w14:textId="3EC07BB7" w:rsidR="00463F54" w:rsidRDefault="00463F54" w:rsidP="00B27806">
      <w:pPr>
        <w:widowControl/>
        <w:pBdr>
          <w:top w:val="nil"/>
          <w:left w:val="nil"/>
          <w:bottom w:val="nil"/>
          <w:right w:val="nil"/>
          <w:between w:val="nil"/>
        </w:pBdr>
        <w:spacing w:line="288" w:lineRule="auto"/>
        <w:ind w:leftChars="800" w:left="1680" w:firstLine="210"/>
        <w:rPr>
          <w:rFonts w:ascii="游明朝" w:eastAsia="游明朝" w:hAnsi="游明朝" w:cs="游明朝"/>
          <w:color w:val="000000"/>
        </w:rPr>
      </w:pPr>
      <w:r w:rsidRPr="00B27806">
        <w:rPr>
          <w:rFonts w:ascii="游明朝" w:eastAsia="游明朝" w:hAnsi="游明朝" w:cs="游明朝" w:hint="eastAsia"/>
          <w:color w:val="000000"/>
        </w:rPr>
        <w:t>学習</w:t>
      </w:r>
      <w:r w:rsidRPr="00B27806">
        <w:rPr>
          <w:rFonts w:ascii="游明朝" w:eastAsia="游明朝" w:hAnsi="游明朝" w:cs="游明朝"/>
          <w:color w:val="000000"/>
        </w:rPr>
        <w:t xml:space="preserve"> e ポータルを中心とした日本の組織や企業と 1EdTech がパートナーシップを結</w:t>
      </w:r>
      <w:r w:rsidRPr="00B27806">
        <w:rPr>
          <w:rFonts w:ascii="游明朝" w:eastAsia="游明朝" w:hAnsi="游明朝" w:cs="游明朝" w:hint="eastAsia"/>
          <w:color w:val="000000"/>
        </w:rPr>
        <w:t>び、技術標準の開発や実装に関するコラボレーションを行うことで、コストを分散させることができる。</w:t>
      </w:r>
    </w:p>
    <w:p w14:paraId="2A711BB3" w14:textId="77777777" w:rsidR="00B27806" w:rsidRPr="00B27806" w:rsidRDefault="00B27806" w:rsidP="00B27806">
      <w:pPr>
        <w:widowControl/>
        <w:pBdr>
          <w:top w:val="nil"/>
          <w:left w:val="nil"/>
          <w:bottom w:val="nil"/>
          <w:right w:val="nil"/>
          <w:between w:val="nil"/>
        </w:pBdr>
        <w:spacing w:line="288" w:lineRule="auto"/>
        <w:ind w:leftChars="800" w:left="1680" w:firstLine="210"/>
        <w:rPr>
          <w:rFonts w:ascii="游明朝" w:eastAsia="游明朝" w:hAnsi="游明朝" w:cs="游明朝"/>
          <w:color w:val="000000"/>
        </w:rPr>
      </w:pPr>
    </w:p>
    <w:p w14:paraId="4788A78C" w14:textId="274B9DCC" w:rsidR="00463F54" w:rsidRPr="00BC2524" w:rsidRDefault="00463F54">
      <w:pPr>
        <w:pStyle w:val="a5"/>
        <w:numPr>
          <w:ilvl w:val="0"/>
          <w:numId w:val="32"/>
        </w:numPr>
        <w:ind w:leftChars="0" w:firstLineChars="0"/>
        <w:rPr>
          <w:rFonts w:ascii="游ゴシック" w:eastAsia="游ゴシック" w:hAnsi="游ゴシック"/>
        </w:rPr>
      </w:pPr>
      <w:r w:rsidRPr="00BC2524">
        <w:rPr>
          <w:rFonts w:ascii="游ゴシック" w:eastAsia="游ゴシック" w:hAnsi="游ゴシック"/>
        </w:rPr>
        <w:t>トレーニングとサポート</w:t>
      </w:r>
    </w:p>
    <w:p w14:paraId="62034FDA" w14:textId="17E5DE46" w:rsidR="00463F54" w:rsidRDefault="00463F54" w:rsidP="00B27806">
      <w:pPr>
        <w:widowControl/>
        <w:pBdr>
          <w:top w:val="nil"/>
          <w:left w:val="nil"/>
          <w:bottom w:val="nil"/>
          <w:right w:val="nil"/>
          <w:between w:val="nil"/>
        </w:pBdr>
        <w:spacing w:line="288" w:lineRule="auto"/>
        <w:ind w:leftChars="800" w:left="1680" w:firstLine="210"/>
        <w:rPr>
          <w:rFonts w:ascii="游明朝" w:eastAsia="游明朝" w:hAnsi="游明朝" w:cs="游明朝"/>
          <w:color w:val="000000"/>
        </w:rPr>
      </w:pPr>
      <w:r w:rsidRPr="00B27806">
        <w:rPr>
          <w:rFonts w:ascii="游明朝" w:eastAsia="游明朝" w:hAnsi="游明朝" w:cs="游明朝" w:hint="eastAsia"/>
          <w:color w:val="000000"/>
        </w:rPr>
        <w:t>教育者や開発者に対して適切なトレーニングとサポートを</w:t>
      </w:r>
      <w:r w:rsidRPr="00B27806">
        <w:rPr>
          <w:rFonts w:ascii="游明朝" w:eastAsia="游明朝" w:hAnsi="游明朝" w:cs="游明朝"/>
          <w:color w:val="000000"/>
        </w:rPr>
        <w:t xml:space="preserve"> 1EdTech が提供し、技術標</w:t>
      </w:r>
      <w:r w:rsidRPr="00B27806">
        <w:rPr>
          <w:rFonts w:ascii="游明朝" w:eastAsia="游明朝" w:hAnsi="游明朝" w:cs="游明朝" w:hint="eastAsia"/>
          <w:color w:val="000000"/>
        </w:rPr>
        <w:t>準の実装に関するスキルを向上させることで、効率的な実装が可能となり、コスト削減につながる。</w:t>
      </w:r>
    </w:p>
    <w:p w14:paraId="5DD10D05" w14:textId="77777777" w:rsidR="00B27806" w:rsidRPr="00B27806" w:rsidRDefault="00B27806" w:rsidP="00B27806">
      <w:pPr>
        <w:widowControl/>
        <w:pBdr>
          <w:top w:val="nil"/>
          <w:left w:val="nil"/>
          <w:bottom w:val="nil"/>
          <w:right w:val="nil"/>
          <w:between w:val="nil"/>
        </w:pBdr>
        <w:spacing w:line="288" w:lineRule="auto"/>
        <w:ind w:leftChars="800" w:left="1680" w:firstLine="210"/>
        <w:rPr>
          <w:rFonts w:ascii="游明朝" w:eastAsia="游明朝" w:hAnsi="游明朝" w:cs="游明朝"/>
          <w:color w:val="000000"/>
        </w:rPr>
      </w:pPr>
    </w:p>
    <w:p w14:paraId="341B5149" w14:textId="38B0D306" w:rsidR="00463F54" w:rsidRPr="00BC2524" w:rsidRDefault="00463F54">
      <w:pPr>
        <w:pStyle w:val="a5"/>
        <w:numPr>
          <w:ilvl w:val="0"/>
          <w:numId w:val="32"/>
        </w:numPr>
        <w:ind w:leftChars="0" w:firstLineChars="0"/>
        <w:rPr>
          <w:rFonts w:ascii="游ゴシック" w:eastAsia="游ゴシック" w:hAnsi="游ゴシック" w:cs="Segoe UI Emoji"/>
        </w:rPr>
      </w:pPr>
      <w:r w:rsidRPr="00BC2524">
        <w:rPr>
          <w:rFonts w:ascii="游ゴシック" w:eastAsia="游ゴシック" w:hAnsi="游ゴシック" w:cs="Segoe UI Emoji"/>
        </w:rPr>
        <w:t>ベストプラクティスと経験の共有</w:t>
      </w:r>
    </w:p>
    <w:p w14:paraId="7DFA9617" w14:textId="688CE9C9" w:rsidR="00463F54" w:rsidRDefault="00463F54" w:rsidP="00B27806">
      <w:pPr>
        <w:widowControl/>
        <w:pBdr>
          <w:top w:val="nil"/>
          <w:left w:val="nil"/>
          <w:bottom w:val="nil"/>
          <w:right w:val="nil"/>
          <w:between w:val="nil"/>
        </w:pBdr>
        <w:spacing w:line="288" w:lineRule="auto"/>
        <w:ind w:leftChars="800" w:left="1680" w:firstLine="210"/>
        <w:rPr>
          <w:rFonts w:ascii="游明朝" w:eastAsia="游明朝" w:hAnsi="游明朝" w:cs="游明朝"/>
          <w:color w:val="000000"/>
        </w:rPr>
      </w:pPr>
      <w:r w:rsidRPr="00B27806">
        <w:rPr>
          <w:rFonts w:ascii="游明朝" w:eastAsia="游明朝" w:hAnsi="游明朝" w:cs="游明朝" w:hint="eastAsia"/>
          <w:color w:val="000000"/>
        </w:rPr>
        <w:t>今回の実証調査研究で蓄積された技術標準の実装方法やノウハウを共有することで、無駄な試行錯誤を減らし、コストを削減できる。</w:t>
      </w:r>
    </w:p>
    <w:p w14:paraId="52981F71" w14:textId="77777777" w:rsidR="00B27806" w:rsidRPr="00B27806" w:rsidRDefault="00B27806" w:rsidP="00B27806">
      <w:pPr>
        <w:widowControl/>
        <w:pBdr>
          <w:top w:val="nil"/>
          <w:left w:val="nil"/>
          <w:bottom w:val="nil"/>
          <w:right w:val="nil"/>
          <w:between w:val="nil"/>
        </w:pBdr>
        <w:spacing w:line="288" w:lineRule="auto"/>
        <w:ind w:leftChars="800" w:left="1680" w:firstLine="210"/>
        <w:rPr>
          <w:rFonts w:ascii="游明朝" w:eastAsia="游明朝" w:hAnsi="游明朝" w:cs="游明朝"/>
          <w:color w:val="000000"/>
        </w:rPr>
      </w:pPr>
    </w:p>
    <w:p w14:paraId="115CF01D" w14:textId="0E201ECF" w:rsidR="00463F54" w:rsidRPr="00BC2524" w:rsidRDefault="00463F54">
      <w:pPr>
        <w:pStyle w:val="a5"/>
        <w:numPr>
          <w:ilvl w:val="0"/>
          <w:numId w:val="32"/>
        </w:numPr>
        <w:ind w:leftChars="0" w:firstLineChars="0"/>
        <w:rPr>
          <w:rFonts w:ascii="游ゴシック" w:eastAsia="游ゴシック" w:hAnsi="游ゴシック"/>
        </w:rPr>
      </w:pPr>
      <w:r w:rsidRPr="00BC2524">
        <w:rPr>
          <w:rFonts w:ascii="游ゴシック" w:eastAsia="游ゴシック" w:hAnsi="游ゴシック" w:cs="Segoe UI Emoji"/>
        </w:rPr>
        <w:t>オープンソースソフトウェアの活用</w:t>
      </w:r>
    </w:p>
    <w:p w14:paraId="557CF352" w14:textId="5D814F6A" w:rsidR="00463F54" w:rsidRPr="00B27806" w:rsidRDefault="00463F54" w:rsidP="00B27806">
      <w:pPr>
        <w:widowControl/>
        <w:pBdr>
          <w:top w:val="nil"/>
          <w:left w:val="nil"/>
          <w:bottom w:val="nil"/>
          <w:right w:val="nil"/>
          <w:between w:val="nil"/>
        </w:pBdr>
        <w:spacing w:line="288" w:lineRule="auto"/>
        <w:ind w:leftChars="800" w:left="1680" w:firstLine="210"/>
        <w:rPr>
          <w:rFonts w:ascii="游明朝" w:eastAsia="游明朝" w:hAnsi="游明朝" w:cs="游明朝"/>
          <w:color w:val="000000"/>
        </w:rPr>
      </w:pPr>
      <w:r w:rsidRPr="00B27806">
        <w:rPr>
          <w:rFonts w:ascii="游明朝" w:eastAsia="游明朝" w:hAnsi="游明朝" w:cs="游明朝" w:hint="eastAsia"/>
          <w:color w:val="000000"/>
        </w:rPr>
        <w:t>今回の実証調査研究で活用されたオープンソースソフトウェアを活用する事によりコスト削減ができる。これらのコスト削減策を適切に活用することで、</w:t>
      </w:r>
      <w:r w:rsidR="004617CD">
        <w:rPr>
          <w:rFonts w:ascii="游明朝" w:eastAsia="游明朝" w:hAnsi="游明朝" w:cs="游明朝" w:hint="eastAsia"/>
          <w:color w:val="000000"/>
        </w:rPr>
        <w:t>教育データ利活用</w:t>
      </w:r>
      <w:r w:rsidRPr="00B27806">
        <w:rPr>
          <w:rFonts w:ascii="游明朝" w:eastAsia="游明朝" w:hAnsi="游明朝" w:cs="游明朝" w:hint="eastAsia"/>
          <w:color w:val="000000"/>
        </w:rPr>
        <w:t>での技術標準の実装を効率的かつ経済的に進めることができる。</w:t>
      </w:r>
    </w:p>
    <w:p w14:paraId="5BD98E15" w14:textId="77777777" w:rsidR="00463F54" w:rsidRDefault="00463F54" w:rsidP="00463F54">
      <w:pPr>
        <w:widowControl/>
        <w:pBdr>
          <w:top w:val="nil"/>
          <w:left w:val="nil"/>
          <w:bottom w:val="nil"/>
          <w:right w:val="nil"/>
          <w:between w:val="nil"/>
        </w:pBdr>
        <w:spacing w:line="288" w:lineRule="auto"/>
        <w:ind w:left="210" w:firstLine="210"/>
        <w:rPr>
          <w:rFonts w:ascii="游明朝" w:eastAsia="游明朝" w:hAnsi="游明朝" w:cs="游明朝"/>
          <w:color w:val="000000"/>
        </w:rPr>
      </w:pPr>
    </w:p>
    <w:p w14:paraId="358F7831" w14:textId="06181D2D" w:rsidR="00463F54" w:rsidRPr="00B27806" w:rsidRDefault="00463F54">
      <w:pPr>
        <w:pStyle w:val="a4"/>
        <w:numPr>
          <w:ilvl w:val="0"/>
          <w:numId w:val="31"/>
        </w:numPr>
        <w:ind w:leftChars="0" w:firstLineChars="0"/>
        <w:rPr>
          <w:rFonts w:ascii="游ゴシック" w:eastAsia="游ゴシック" w:hAnsi="游ゴシック"/>
        </w:rPr>
      </w:pPr>
      <w:r w:rsidRPr="00B27806">
        <w:rPr>
          <w:rFonts w:ascii="游ゴシック" w:eastAsia="游ゴシック" w:hAnsi="游ゴシック"/>
        </w:rPr>
        <w:lastRenderedPageBreak/>
        <w:t xml:space="preserve"> 技術標準(学習 e ポータル/1EdTech)に対する効果向上施策</w:t>
      </w:r>
    </w:p>
    <w:p w14:paraId="502E15FE" w14:textId="059FFD44" w:rsidR="00463F54" w:rsidRPr="00BD151F" w:rsidRDefault="00463F54" w:rsidP="00B27806">
      <w:pPr>
        <w:pStyle w:val="a5"/>
        <w:ind w:left="735" w:firstLine="210"/>
      </w:pPr>
      <w:r w:rsidRPr="00BD151F">
        <w:rPr>
          <w:rFonts w:hint="eastAsia"/>
        </w:rPr>
        <w:t>今回の実証調査研究で学習</w:t>
      </w:r>
      <w:r w:rsidRPr="00BD151F">
        <w:t xml:space="preserve"> e ポータルの実装が格段に増加したことにより、技術標準本来の</w:t>
      </w:r>
      <w:r w:rsidRPr="00BD151F">
        <w:rPr>
          <w:rFonts w:hint="eastAsia"/>
        </w:rPr>
        <w:t>効果である相互運用性の意義が示せるようになった。更に、技術標準の効果を高めるためには、複数の技術標準を連携させた</w:t>
      </w:r>
      <w:r w:rsidR="009C5C47">
        <w:rPr>
          <w:rFonts w:hAnsi="游明朝" w:cs="游明朝" w:hint="eastAsia"/>
          <w:color w:val="000000"/>
        </w:rPr>
        <w:t>教育データ利活用</w:t>
      </w:r>
      <w:r w:rsidRPr="00BD151F">
        <w:rPr>
          <w:rFonts w:hint="eastAsia"/>
        </w:rPr>
        <w:t>が必要である。今回採用された</w:t>
      </w:r>
      <w:r w:rsidRPr="00BD151F">
        <w:t xml:space="preserve"> 1EdTech</w:t>
      </w:r>
      <w:r w:rsidRPr="00BD151F">
        <w:rPr>
          <w:rFonts w:hint="eastAsia"/>
        </w:rPr>
        <w:t>の</w:t>
      </w:r>
      <w:r w:rsidRPr="00BD151F">
        <w:t xml:space="preserve"> OneRoster や LTI も、それぞれ実装範囲を拡大することにより、格段と効果を高めることが</w:t>
      </w:r>
      <w:r w:rsidRPr="00BD151F">
        <w:rPr>
          <w:rFonts w:hint="eastAsia"/>
        </w:rPr>
        <w:t>できる。</w:t>
      </w:r>
    </w:p>
    <w:p w14:paraId="707CFC74" w14:textId="09FB0E23" w:rsidR="00463F54" w:rsidRPr="00BD151F" w:rsidRDefault="00463F54" w:rsidP="00B27806">
      <w:pPr>
        <w:pStyle w:val="a5"/>
        <w:ind w:left="735" w:firstLine="210"/>
      </w:pPr>
      <w:r w:rsidRPr="00BD151F">
        <w:rPr>
          <w:rFonts w:hint="eastAsia"/>
        </w:rPr>
        <w:t>具体的には、</w:t>
      </w:r>
      <w:r w:rsidRPr="00BD151F">
        <w:t>OneRoster は CSV 形式による一括更新から、REST API 形式による部分更新に</w:t>
      </w:r>
      <w:r w:rsidRPr="00BD151F">
        <w:rPr>
          <w:rFonts w:hint="eastAsia"/>
        </w:rPr>
        <w:t>拡張することができる。</w:t>
      </w:r>
      <w:r w:rsidRPr="00BD151F">
        <w:t>LTI では、Advantage への拡張や Dynamic Registration より、技術標</w:t>
      </w:r>
      <w:r w:rsidRPr="00BD151F">
        <w:rPr>
          <w:rFonts w:hint="eastAsia"/>
        </w:rPr>
        <w:t>準の効果を高めることができる。</w:t>
      </w:r>
    </w:p>
    <w:p w14:paraId="11E3BC8F" w14:textId="7AA06E4E" w:rsidR="00D21FA1" w:rsidRDefault="00463F54" w:rsidP="00B27806">
      <w:pPr>
        <w:pStyle w:val="a5"/>
        <w:ind w:left="735" w:firstLine="210"/>
      </w:pPr>
      <w:r w:rsidRPr="00BD151F">
        <w:rPr>
          <w:rFonts w:hint="eastAsia"/>
        </w:rPr>
        <w:t>システムの展開時には導入支援が容易な環境を提供することにより、学校や教育委員会が必要となるシステム間の連携設定を確認したりテストしたりすることができる環境を構築することが望まれる。</w:t>
      </w:r>
    </w:p>
    <w:p w14:paraId="77B4B05A" w14:textId="5E065B1F" w:rsidR="00463F54" w:rsidRDefault="00463F54" w:rsidP="00463F54">
      <w:pPr>
        <w:widowControl/>
        <w:pBdr>
          <w:top w:val="nil"/>
          <w:left w:val="nil"/>
          <w:bottom w:val="nil"/>
          <w:right w:val="nil"/>
          <w:between w:val="nil"/>
        </w:pBdr>
        <w:spacing w:line="288" w:lineRule="auto"/>
        <w:ind w:left="210" w:firstLine="210"/>
      </w:pPr>
    </w:p>
    <w:p w14:paraId="769CBD22" w14:textId="77777777" w:rsidR="00463F54" w:rsidRPr="00B27806" w:rsidRDefault="00463F54">
      <w:pPr>
        <w:pStyle w:val="a4"/>
        <w:numPr>
          <w:ilvl w:val="0"/>
          <w:numId w:val="31"/>
        </w:numPr>
        <w:ind w:leftChars="0" w:firstLineChars="0"/>
        <w:rPr>
          <w:rFonts w:ascii="游ゴシック" w:eastAsia="游ゴシック" w:hAnsi="游ゴシック"/>
        </w:rPr>
      </w:pPr>
      <w:r w:rsidRPr="00B27806">
        <w:rPr>
          <w:rFonts w:ascii="游ゴシック" w:eastAsia="游ゴシック" w:hAnsi="游ゴシック" w:hint="eastAsia"/>
        </w:rPr>
        <w:t>スタディ・ログの分析・利活用を想定した議論の必要性</w:t>
      </w:r>
    </w:p>
    <w:p w14:paraId="7610C6B9" w14:textId="66435119" w:rsidR="00463F54" w:rsidRDefault="00463F54" w:rsidP="00B27806">
      <w:pPr>
        <w:pStyle w:val="a5"/>
        <w:ind w:left="735" w:firstLine="210"/>
      </w:pPr>
      <w:r>
        <w:t>今年度事業の対象となったOneRoster、LTI、xAPIは、いずれも</w:t>
      </w:r>
      <w:r w:rsidR="00995C42" w:rsidRPr="00995C42">
        <w:rPr>
          <w:rFonts w:hint="eastAsia"/>
        </w:rPr>
        <w:t>教育分野内のデータ連携基盤</w:t>
      </w:r>
      <w:r>
        <w:t>を構築する上で重要な要素技術である。OneRosterとLTIはそれらを用いる明確な目的や効果が存在するのに対し、xAPIには「それを用いてスタディ・ログを記述する」こと自体の明確な目的や効果はない。</w:t>
      </w:r>
      <w:r>
        <w:rPr>
          <w:rFonts w:hint="eastAsia"/>
        </w:rPr>
        <w:t>このため、「</w:t>
      </w:r>
      <w:r>
        <w:t>xAPI</w:t>
      </w:r>
      <w:r>
        <w:rPr>
          <w:rFonts w:hint="eastAsia"/>
        </w:rPr>
        <w:t>でスタディ・ログを記述すること」自体を理解した事業者は多かったが、目的や効果が不明瞭であるため、</w:t>
      </w:r>
      <w:r>
        <w:t>Profile</w:t>
      </w:r>
      <w:r>
        <w:rPr>
          <w:rFonts w:hint="eastAsia"/>
        </w:rPr>
        <w:t>の選定や開発において明確な指針を打ち出すことが困難であり、</w:t>
      </w:r>
      <w:r>
        <w:t>ProfileやConceptの選定・開発において</w:t>
      </w:r>
      <w:r>
        <w:rPr>
          <w:rFonts w:hint="eastAsia"/>
        </w:rPr>
        <w:t>議論が煮詰まらない場面が散見された。これを防ぐため、</w:t>
      </w:r>
      <w:r>
        <w:t>スタディ・ログの分析や利活用フェーズをある程度想定した議論が必要と考える。</w:t>
      </w:r>
    </w:p>
    <w:p w14:paraId="7CA48D55" w14:textId="449258D9" w:rsidR="00463F54" w:rsidRDefault="00C62F27" w:rsidP="00B27806">
      <w:pPr>
        <w:pStyle w:val="a5"/>
        <w:ind w:left="735" w:firstLine="210"/>
      </w:pPr>
      <w:r>
        <w:rPr>
          <w:rFonts w:hint="eastAsia"/>
        </w:rPr>
        <w:t>下表</w:t>
      </w:r>
      <w:r w:rsidR="00463F54">
        <w:rPr>
          <w:rFonts w:hint="eastAsia"/>
        </w:rPr>
        <w:t>に、スタディ・ログの抽象度別分類とそれらの分析・集計の例を示す。ここではスタディ・ログを抽象度別に「</w:t>
      </w:r>
      <w:r w:rsidR="00463F54">
        <w:t>1.</w:t>
      </w:r>
      <w:r w:rsidR="00463F54">
        <w:rPr>
          <w:rFonts w:hint="eastAsia"/>
        </w:rPr>
        <w:t>スキル評価」「2</w:t>
      </w:r>
      <w:r w:rsidR="00463F54">
        <w:t>.</w:t>
      </w:r>
      <w:r w:rsidR="00463F54">
        <w:rPr>
          <w:rFonts w:hint="eastAsia"/>
        </w:rPr>
        <w:t>単元や科目の達成度評価」「3</w:t>
      </w:r>
      <w:r w:rsidR="00463F54">
        <w:t>.</w:t>
      </w:r>
      <w:r w:rsidR="00463F54">
        <w:rPr>
          <w:rFonts w:hint="eastAsia"/>
        </w:rPr>
        <w:t>クイズの解答」「4</w:t>
      </w:r>
      <w:r w:rsidR="00463F54">
        <w:t>.</w:t>
      </w:r>
      <w:r w:rsidR="00463F54">
        <w:rPr>
          <w:rFonts w:hint="eastAsia"/>
        </w:rPr>
        <w:t>細粒度の活動や振る舞い」に分類している（これ以外の分類ももちろん存在する）。このうち、事業者が最も一般的に扱うのは</w:t>
      </w:r>
      <w:r w:rsidR="00C1539E">
        <w:rPr>
          <w:rFonts w:hint="eastAsia"/>
        </w:rPr>
        <w:t>「</w:t>
      </w:r>
      <w:r w:rsidR="00463F54">
        <w:t>3.</w:t>
      </w:r>
      <w:r w:rsidR="00463F54">
        <w:rPr>
          <w:rFonts w:hint="eastAsia"/>
        </w:rPr>
        <w:t>クイズ</w:t>
      </w:r>
      <w:r w:rsidR="00C1539E">
        <w:rPr>
          <w:rFonts w:hint="eastAsia"/>
        </w:rPr>
        <w:t>」</w:t>
      </w:r>
      <w:r w:rsidR="00463F54">
        <w:rPr>
          <w:rFonts w:hint="eastAsia"/>
        </w:rPr>
        <w:t>の解答 である。この最も一般的な分析・利活用の目的は、</w:t>
      </w:r>
      <w:r w:rsidR="00463F54">
        <w:t>(a)</w:t>
      </w:r>
      <w:r w:rsidR="00463F54">
        <w:rPr>
          <w:rFonts w:hint="eastAsia"/>
        </w:rPr>
        <w:t>単元や科目の達成度評価である（総括的評価）。また、クイズの解答は、</w:t>
      </w:r>
      <w:r w:rsidR="00463F54">
        <w:t>(b)</w:t>
      </w:r>
      <w:r w:rsidR="00463F54">
        <w:rPr>
          <w:rFonts w:hint="eastAsia"/>
        </w:rPr>
        <w:t>学習活動中に分析し、次に学ぶべき教材や解くべきクイズを提示するためにも使用される（形成的評価、適応型学習支援）。一方、クイズの解答より粒度の細かい</w:t>
      </w:r>
      <w:r w:rsidR="00463F54">
        <w:t xml:space="preserve"> </w:t>
      </w:r>
      <w:r w:rsidR="0070066B">
        <w:rPr>
          <w:rFonts w:hint="eastAsia"/>
        </w:rPr>
        <w:t>「</w:t>
      </w:r>
      <w:r w:rsidR="00463F54">
        <w:t>4.</w:t>
      </w:r>
      <w:r w:rsidR="0070066B" w:rsidRPr="0070066B">
        <w:rPr>
          <w:rFonts w:hint="eastAsia"/>
        </w:rPr>
        <w:t>細粒度の活動や振る舞い</w:t>
      </w:r>
      <w:r w:rsidR="003A22DA">
        <w:rPr>
          <w:rFonts w:hint="eastAsia"/>
        </w:rPr>
        <w:t>」</w:t>
      </w:r>
      <w:r w:rsidR="0070066B" w:rsidRPr="0070066B">
        <w:rPr>
          <w:rFonts w:hint="eastAsia"/>
        </w:rPr>
        <w:t>である</w:t>
      </w:r>
      <w:r w:rsidR="00463F54">
        <w:rPr>
          <w:rFonts w:hint="eastAsia"/>
        </w:rPr>
        <w:t>ページ閲覧履歴や意見等もスタディ・ログとして扱われる。これを扱う分野はマルチモーダル学習</w:t>
      </w:r>
      <w:r w:rsidR="00883B58">
        <w:rPr>
          <w:rFonts w:hint="eastAsia"/>
        </w:rPr>
        <w:t>履歴</w:t>
      </w:r>
      <w:r w:rsidR="00463F54">
        <w:rPr>
          <w:rFonts w:hint="eastAsia"/>
        </w:rPr>
        <w:t>分析</w:t>
      </w:r>
      <w:r w:rsidR="00161D8C">
        <w:rPr>
          <w:rStyle w:val="ad"/>
        </w:rPr>
        <w:footnoteReference w:id="26"/>
      </w:r>
      <w:r w:rsidR="00463F54">
        <w:rPr>
          <w:rFonts w:hint="eastAsia"/>
        </w:rPr>
        <w:t>と呼ばれ、これを分析</w:t>
      </w:r>
      <w:r w:rsidR="00463F54">
        <w:rPr>
          <w:rFonts w:hint="eastAsia"/>
        </w:rPr>
        <w:lastRenderedPageBreak/>
        <w:t>して単元や科目の達成度評価に用いる研究</w:t>
      </w:r>
      <w:r w:rsidR="00463F54">
        <w:t xml:space="preserve"> (c)</w:t>
      </w:r>
      <w:r w:rsidR="00463F54">
        <w:rPr>
          <w:rFonts w:hint="eastAsia"/>
        </w:rPr>
        <w:t>、スキル・資質・能力を推定する研究</w:t>
      </w:r>
      <w:r w:rsidR="00463F54">
        <w:t xml:space="preserve"> (d) </w:t>
      </w:r>
      <w:r w:rsidR="00463F54">
        <w:rPr>
          <w:rFonts w:hint="eastAsia"/>
        </w:rPr>
        <w:t>がある。</w:t>
      </w:r>
    </w:p>
    <w:p w14:paraId="4FCEE5E5" w14:textId="77777777" w:rsidR="00463F54" w:rsidRDefault="00463F54" w:rsidP="00B27806">
      <w:pPr>
        <w:pStyle w:val="a5"/>
        <w:ind w:left="735" w:firstLine="210"/>
      </w:pPr>
      <w:r>
        <w:rPr>
          <w:rFonts w:hint="eastAsia"/>
        </w:rPr>
        <w:t>このように、スタディ・ログはそれ単体が目的を持つものではなく、なんらかの分析や利活用を行うためのエビデンスとして存在すると考えるのが自然である。このため、事業者との対話において「そのスタディ・ログは何のために収集しているのか」を議論することが重要と考える。</w:t>
      </w:r>
    </w:p>
    <w:p w14:paraId="08425E35" w14:textId="77777777" w:rsidR="00AB4776" w:rsidRPr="00C15CE9" w:rsidRDefault="00AB4776" w:rsidP="00B27806">
      <w:pPr>
        <w:pStyle w:val="a5"/>
        <w:ind w:left="735" w:firstLine="210"/>
      </w:pPr>
    </w:p>
    <w:p w14:paraId="315810BB" w14:textId="3B7A4D48" w:rsidR="00DE4763" w:rsidRDefault="00DE4763" w:rsidP="00DE4763">
      <w:pPr>
        <w:pStyle w:val="afffff0"/>
        <w:ind w:left="210"/>
      </w:pPr>
      <w:r>
        <w:rPr>
          <w:rFonts w:hint="eastAsia"/>
        </w:rPr>
        <w:t xml:space="preserve">表 </w:t>
      </w:r>
      <w:r w:rsidR="00F17B82">
        <w:fldChar w:fldCharType="begin"/>
      </w:r>
      <w:r w:rsidR="00F17B82">
        <w:instrText xml:space="preserve"> </w:instrText>
      </w:r>
      <w:r w:rsidR="00F17B82">
        <w:rPr>
          <w:rFonts w:hint="eastAsia"/>
        </w:rPr>
        <w:instrText>STYLEREF 1 \s</w:instrText>
      </w:r>
      <w:r w:rsidR="00F17B82">
        <w:instrText xml:space="preserve"> </w:instrText>
      </w:r>
      <w:r w:rsidR="00F17B82">
        <w:fldChar w:fldCharType="separate"/>
      </w:r>
      <w:r w:rsidR="00F17B82">
        <w:rPr>
          <w:noProof/>
        </w:rPr>
        <w:t>4</w:t>
      </w:r>
      <w:r w:rsidR="00F17B82">
        <w:fldChar w:fldCharType="end"/>
      </w:r>
      <w:r w:rsidR="00F17B82">
        <w:noBreakHyphen/>
      </w:r>
      <w:r w:rsidR="00F17B82">
        <w:fldChar w:fldCharType="begin"/>
      </w:r>
      <w:r w:rsidR="00F17B82">
        <w:instrText xml:space="preserve"> </w:instrText>
      </w:r>
      <w:r w:rsidR="00F17B82">
        <w:rPr>
          <w:rFonts w:hint="eastAsia"/>
        </w:rPr>
        <w:instrText>SEQ 表 \* ARABIC \s 1</w:instrText>
      </w:r>
      <w:r w:rsidR="00F17B82">
        <w:instrText xml:space="preserve"> </w:instrText>
      </w:r>
      <w:r w:rsidR="00F17B82">
        <w:fldChar w:fldCharType="separate"/>
      </w:r>
      <w:r w:rsidR="00F17B82">
        <w:rPr>
          <w:noProof/>
        </w:rPr>
        <w:t>1</w:t>
      </w:r>
      <w:r w:rsidR="00F17B82">
        <w:fldChar w:fldCharType="end"/>
      </w:r>
      <w:r>
        <w:t xml:space="preserve"> </w:t>
      </w:r>
      <w:r>
        <w:rPr>
          <w:rFonts w:hint="eastAsia"/>
        </w:rPr>
        <w:t>スタディ・ログの分析・集計の概念整理</w:t>
      </w:r>
    </w:p>
    <w:p w14:paraId="0AAA301B" w14:textId="77777777" w:rsidR="00463F54" w:rsidRDefault="00463F54" w:rsidP="0061134D">
      <w:pPr>
        <w:pStyle w:val="afffff0"/>
        <w:ind w:left="210"/>
        <w:jc w:val="right"/>
      </w:pPr>
      <w:r>
        <w:rPr>
          <w:noProof/>
        </w:rPr>
        <w:drawing>
          <wp:inline distT="0" distB="0" distL="0" distR="0" wp14:anchorId="26B4C255" wp14:editId="3D097FFB">
            <wp:extent cx="5362805" cy="2230265"/>
            <wp:effectExtent l="0" t="0" r="0" b="0"/>
            <wp:docPr id="11" name="図 1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10;&#10;自動的に生成された説明"/>
                    <pic:cNvPicPr/>
                  </pic:nvPicPr>
                  <pic:blipFill>
                    <a:blip r:embed="rId33">
                      <a:extLst>
                        <a:ext uri="{28A0092B-C50C-407E-A947-70E740481C1C}">
                          <a14:useLocalDpi xmlns:a14="http://schemas.microsoft.com/office/drawing/2010/main" val="0"/>
                        </a:ext>
                      </a:extLst>
                    </a:blip>
                    <a:stretch>
                      <a:fillRect/>
                    </a:stretch>
                  </pic:blipFill>
                  <pic:spPr>
                    <a:xfrm>
                      <a:off x="0" y="0"/>
                      <a:ext cx="5392700" cy="2242698"/>
                    </a:xfrm>
                    <a:prstGeom prst="rect">
                      <a:avLst/>
                    </a:prstGeom>
                  </pic:spPr>
                </pic:pic>
              </a:graphicData>
            </a:graphic>
          </wp:inline>
        </w:drawing>
      </w:r>
    </w:p>
    <w:p w14:paraId="48A7B905" w14:textId="77777777" w:rsidR="00B27806" w:rsidRDefault="00B27806" w:rsidP="00463F54">
      <w:pPr>
        <w:pStyle w:val="a4"/>
        <w:ind w:leftChars="0" w:left="0" w:firstLineChars="0" w:firstLine="0"/>
        <w:jc w:val="center"/>
      </w:pPr>
    </w:p>
    <w:p w14:paraId="3E044158" w14:textId="77777777" w:rsidR="00463F54" w:rsidRPr="00B27806" w:rsidRDefault="00463F54">
      <w:pPr>
        <w:pStyle w:val="a4"/>
        <w:numPr>
          <w:ilvl w:val="0"/>
          <w:numId w:val="31"/>
        </w:numPr>
        <w:ind w:leftChars="0" w:firstLineChars="0"/>
        <w:rPr>
          <w:rFonts w:ascii="游ゴシック" w:eastAsia="游ゴシック" w:hAnsi="游ゴシック"/>
        </w:rPr>
      </w:pPr>
      <w:r w:rsidRPr="00B27806">
        <w:rPr>
          <w:rFonts w:ascii="游ゴシック" w:eastAsia="游ゴシック" w:hAnsi="游ゴシック" w:hint="eastAsia"/>
        </w:rPr>
        <w:t>スタディ・ログ分析／利活用プラットフォームの試作開発</w:t>
      </w:r>
    </w:p>
    <w:p w14:paraId="444B9606" w14:textId="56718DEF" w:rsidR="00463F54" w:rsidRDefault="00463F54" w:rsidP="00B27806">
      <w:pPr>
        <w:pStyle w:val="a5"/>
        <w:ind w:left="735" w:firstLine="210"/>
      </w:pPr>
      <w:r>
        <w:rPr>
          <w:rFonts w:hint="eastAsia"/>
        </w:rPr>
        <w:t>分析や利活用といった目的や効果が見えていない状態でスタディ・ログを収集することは、企業にとって費用対効果が見積りにくい。このため、収集したログを分析・利活用するプラットフォームを試作開発し、ログ収集の目的や効果を視覚化する試みを同時に行う活動を提案する。これにより、ログ収集の目的や効果が明確となると同時に、分析段階における</w:t>
      </w:r>
      <w:r>
        <w:t>Profile</w:t>
      </w:r>
      <w:r>
        <w:rPr>
          <w:rFonts w:hint="eastAsia"/>
        </w:rPr>
        <w:t>選定・開発の効果や弊害が明らかになると考えられる。</w:t>
      </w:r>
    </w:p>
    <w:p w14:paraId="7FAB5EE6" w14:textId="77777777" w:rsidR="00463F54" w:rsidRPr="00A763FD" w:rsidRDefault="00463F54" w:rsidP="00463F54">
      <w:pPr>
        <w:pStyle w:val="a4"/>
        <w:ind w:leftChars="0" w:left="0" w:firstLineChars="0" w:firstLine="0"/>
      </w:pPr>
    </w:p>
    <w:p w14:paraId="22C741D8" w14:textId="77777777" w:rsidR="00463F54" w:rsidRPr="00332ECE" w:rsidRDefault="00463F54">
      <w:pPr>
        <w:pStyle w:val="a4"/>
        <w:numPr>
          <w:ilvl w:val="0"/>
          <w:numId w:val="31"/>
        </w:numPr>
        <w:ind w:leftChars="0" w:firstLineChars="0"/>
        <w:rPr>
          <w:rFonts w:ascii="游ゴシック" w:eastAsia="游ゴシック" w:hAnsi="游ゴシック"/>
        </w:rPr>
      </w:pPr>
      <w:r w:rsidRPr="00332ECE">
        <w:rPr>
          <w:rFonts w:ascii="游ゴシック" w:eastAsia="游ゴシック" w:hAnsi="游ゴシック" w:hint="eastAsia"/>
        </w:rPr>
        <w:t>出力事業者サポート作業手順（要求分析プロセスの活用）</w:t>
      </w:r>
    </w:p>
    <w:p w14:paraId="5135B0E4" w14:textId="77777777" w:rsidR="00463F54" w:rsidRDefault="00463F54" w:rsidP="00332ECE">
      <w:pPr>
        <w:pStyle w:val="a5"/>
        <w:ind w:left="735" w:firstLine="210"/>
      </w:pPr>
      <w:r>
        <w:t>今年度事業において、複数のxAPI出力事業者のサポート作業を行った。このなかで、この作業が「事業者の</w:t>
      </w:r>
      <w:r>
        <w:rPr>
          <w:rFonts w:hint="eastAsia"/>
        </w:rPr>
        <w:t>スタディ・</w:t>
      </w:r>
      <w:r>
        <w:t>ログに対する要求分析を行っている」ということを改めて認識した。以下、（システム開発における要求分析フェーズでは当然の作業だが）今年度事業のサポートにおいて適用した手順を例示する。</w:t>
      </w:r>
    </w:p>
    <w:p w14:paraId="13D0083A" w14:textId="23493A99" w:rsidR="00EC02FF" w:rsidRDefault="00EC02FF">
      <w:pPr>
        <w:widowControl/>
        <w:adjustRightInd/>
        <w:snapToGrid/>
        <w:ind w:firstLineChars="0" w:firstLine="0"/>
        <w:jc w:val="left"/>
        <w:rPr>
          <w:rFonts w:ascii="游明朝" w:eastAsia="游明朝" w:hAnsi="Times New Roman" w:cs="Times New Roman"/>
        </w:rPr>
      </w:pPr>
      <w:r>
        <w:br w:type="page"/>
      </w:r>
    </w:p>
    <w:p w14:paraId="2ED8540A" w14:textId="542E2ADF" w:rsidR="00463F54" w:rsidRPr="00DE4763" w:rsidRDefault="00C75986" w:rsidP="009041CC">
      <w:pPr>
        <w:pStyle w:val="a5"/>
        <w:ind w:leftChars="166" w:left="349" w:firstLineChars="147" w:firstLine="309"/>
        <w:rPr>
          <w:rFonts w:ascii="游ゴシック" w:eastAsia="游ゴシック" w:hAnsi="游ゴシック"/>
        </w:rPr>
      </w:pPr>
      <w:r w:rsidRPr="00DE4763">
        <w:rPr>
          <w:rFonts w:ascii="游ゴシック" w:eastAsia="游ゴシック" w:hAnsi="游ゴシック" w:hint="eastAsia"/>
        </w:rPr>
        <w:lastRenderedPageBreak/>
        <w:t>（1）</w:t>
      </w:r>
      <w:r w:rsidR="00463F54" w:rsidRPr="00DE4763">
        <w:rPr>
          <w:rFonts w:ascii="游ゴシック" w:eastAsia="游ゴシック" w:hAnsi="游ゴシック" w:hint="eastAsia"/>
        </w:rPr>
        <w:t>構成要素とその名称の確認</w:t>
      </w:r>
    </w:p>
    <w:p w14:paraId="3C1CDB99" w14:textId="493FBADD" w:rsidR="00463F54" w:rsidRDefault="00463F54" w:rsidP="009041CC">
      <w:pPr>
        <w:pStyle w:val="a5"/>
        <w:ind w:left="735" w:firstLine="210"/>
      </w:pPr>
      <w:r>
        <w:t>サポート対象事業者は、各々が学習に対する独自の世界観や、それを反映した概念・構成要素・機能を持っている。「御社のシステムはどのようなものですか」「どのような機能を持っていますか」といった表面的なヒ</w:t>
      </w:r>
      <w:r w:rsidR="00B80F97">
        <w:rPr>
          <w:rFonts w:hint="eastAsia"/>
        </w:rPr>
        <w:t>ア</w:t>
      </w:r>
      <w:r>
        <w:t>リングでは、これらが明確にならず、後続の作業に支障を来す場合がある。このためまず、概念と構成要素の名称を列挙し、それらが内包する意味まで含めて事業者側とサポート側で共有する</w:t>
      </w:r>
      <w:r>
        <w:rPr>
          <w:rFonts w:hint="eastAsia"/>
        </w:rPr>
        <w:t>（</w:t>
      </w:r>
      <w:r w:rsidR="00C62F27">
        <w:rPr>
          <w:rFonts w:hint="eastAsia"/>
        </w:rPr>
        <w:t>下図</w:t>
      </w:r>
      <w:r>
        <w:rPr>
          <w:rFonts w:hint="eastAsia"/>
        </w:rPr>
        <w:t>）</w:t>
      </w:r>
      <w:r>
        <w:t>。注意すべきは、事業者が述べる概念や構成要素と、サポート側が既知の</w:t>
      </w:r>
      <w:r w:rsidR="009A389F" w:rsidRPr="009A389F">
        <w:rPr>
          <w:rFonts w:hint="eastAsia"/>
        </w:rPr>
        <w:t>それらを表面的に同一とするのではなく、各々が内容</w:t>
      </w:r>
      <w:r>
        <w:t>する意味まで含めて言語化</w:t>
      </w:r>
      <w:r w:rsidR="009A389F" w:rsidRPr="009A389F">
        <w:rPr>
          <w:rFonts w:hint="eastAsia"/>
        </w:rPr>
        <w:t>して同一性を確認</w:t>
      </w:r>
      <w:r>
        <w:t>する必要がある。</w:t>
      </w:r>
    </w:p>
    <w:p w14:paraId="73C07709" w14:textId="77777777" w:rsidR="007B7814" w:rsidRPr="00E479E5" w:rsidRDefault="007B7814" w:rsidP="009041CC">
      <w:pPr>
        <w:pStyle w:val="a5"/>
        <w:ind w:left="735" w:firstLine="210"/>
      </w:pPr>
    </w:p>
    <w:p w14:paraId="3F1B21CC" w14:textId="77777777" w:rsidR="00DE4763" w:rsidRDefault="00463F54" w:rsidP="00DE4763">
      <w:pPr>
        <w:pStyle w:val="afffff0"/>
        <w:ind w:left="210"/>
      </w:pPr>
      <w:r>
        <w:rPr>
          <w:rFonts w:hint="eastAsia"/>
          <w:noProof/>
        </w:rPr>
        <w:drawing>
          <wp:inline distT="0" distB="0" distL="0" distR="0" wp14:anchorId="5379C48D" wp14:editId="1C5DA49E">
            <wp:extent cx="4280410" cy="1892300"/>
            <wp:effectExtent l="19050" t="19050" r="25400" b="1270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pic:nvPicPr>
                  <pic:blipFill rotWithShape="1">
                    <a:blip r:embed="rId34">
                      <a:extLst>
                        <a:ext uri="{28A0092B-C50C-407E-A947-70E740481C1C}">
                          <a14:useLocalDpi xmlns:a14="http://schemas.microsoft.com/office/drawing/2010/main" val="0"/>
                        </a:ext>
                      </a:extLst>
                    </a:blip>
                    <a:srcRect b="-3905"/>
                    <a:stretch/>
                  </pic:blipFill>
                  <pic:spPr bwMode="auto">
                    <a:xfrm>
                      <a:off x="0" y="0"/>
                      <a:ext cx="4307411" cy="190423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A215FDD" w14:textId="1EF4E646" w:rsidR="00463F54" w:rsidRDefault="00DE4763" w:rsidP="00DE4763">
      <w:pPr>
        <w:pStyle w:val="afffff0"/>
        <w:ind w:left="210"/>
      </w:pPr>
      <w:r>
        <w:rPr>
          <w:rFonts w:hint="eastAsia"/>
        </w:rPr>
        <w:t xml:space="preserve">図 </w:t>
      </w:r>
      <w:r w:rsidR="0099733E">
        <w:fldChar w:fldCharType="begin"/>
      </w:r>
      <w:r w:rsidR="0099733E">
        <w:instrText xml:space="preserve"> </w:instrText>
      </w:r>
      <w:r w:rsidR="0099733E">
        <w:rPr>
          <w:rFonts w:hint="eastAsia"/>
        </w:rPr>
        <w:instrText>STYLEREF 1 \s</w:instrText>
      </w:r>
      <w:r w:rsidR="0099733E">
        <w:instrText xml:space="preserve"> </w:instrText>
      </w:r>
      <w:r w:rsidR="0099733E">
        <w:fldChar w:fldCharType="separate"/>
      </w:r>
      <w:r w:rsidR="0099733E">
        <w:rPr>
          <w:noProof/>
        </w:rPr>
        <w:t>4</w:t>
      </w:r>
      <w:r w:rsidR="0099733E">
        <w:fldChar w:fldCharType="end"/>
      </w:r>
      <w:r w:rsidR="0099733E">
        <w:noBreakHyphen/>
      </w:r>
      <w:r w:rsidR="0099733E">
        <w:fldChar w:fldCharType="begin"/>
      </w:r>
      <w:r w:rsidR="0099733E">
        <w:instrText xml:space="preserve"> </w:instrText>
      </w:r>
      <w:r w:rsidR="0099733E">
        <w:rPr>
          <w:rFonts w:hint="eastAsia"/>
        </w:rPr>
        <w:instrText>SEQ 図 \* ARABIC \s 1</w:instrText>
      </w:r>
      <w:r w:rsidR="0099733E">
        <w:instrText xml:space="preserve"> </w:instrText>
      </w:r>
      <w:r w:rsidR="0099733E">
        <w:fldChar w:fldCharType="separate"/>
      </w:r>
      <w:r w:rsidR="0099733E">
        <w:rPr>
          <w:noProof/>
        </w:rPr>
        <w:t>2</w:t>
      </w:r>
      <w:r w:rsidR="0099733E">
        <w:fldChar w:fldCharType="end"/>
      </w:r>
      <w:r>
        <w:t xml:space="preserve"> </w:t>
      </w:r>
      <w:r w:rsidRPr="00DE4763">
        <w:rPr>
          <w:rFonts w:hint="eastAsia"/>
        </w:rPr>
        <w:t>構成要素とその名称の並べ上げ（例）</w:t>
      </w:r>
    </w:p>
    <w:p w14:paraId="740B41E4" w14:textId="77777777" w:rsidR="00463F54" w:rsidRPr="00DE4763" w:rsidRDefault="00463F54" w:rsidP="00463F54">
      <w:pPr>
        <w:pStyle w:val="a4"/>
        <w:ind w:leftChars="0" w:left="0" w:firstLineChars="0" w:firstLine="0"/>
        <w:jc w:val="center"/>
      </w:pPr>
    </w:p>
    <w:p w14:paraId="6EEBC541" w14:textId="61B8F32B" w:rsidR="00463F54" w:rsidRPr="00DE4763" w:rsidRDefault="009041CC" w:rsidP="009041CC">
      <w:pPr>
        <w:pStyle w:val="a5"/>
        <w:ind w:leftChars="166" w:left="349" w:firstLineChars="147" w:firstLine="309"/>
        <w:rPr>
          <w:rFonts w:ascii="游ゴシック" w:eastAsia="游ゴシック" w:hAnsi="游ゴシック"/>
        </w:rPr>
      </w:pPr>
      <w:r w:rsidRPr="00DE4763">
        <w:rPr>
          <w:rFonts w:ascii="游ゴシック" w:eastAsia="游ゴシック" w:hAnsi="游ゴシック" w:hint="eastAsia"/>
        </w:rPr>
        <w:t>（2）</w:t>
      </w:r>
      <w:r w:rsidR="00463F54" w:rsidRPr="00DE4763">
        <w:rPr>
          <w:rFonts w:ascii="游ゴシック" w:eastAsia="游ゴシック" w:hAnsi="游ゴシック" w:hint="eastAsia"/>
        </w:rPr>
        <w:t>活動シーケンスの可視化</w:t>
      </w:r>
    </w:p>
    <w:p w14:paraId="65FB5183" w14:textId="49BB5A4E" w:rsidR="00463F54" w:rsidRDefault="00463F54" w:rsidP="009041CC">
      <w:pPr>
        <w:pStyle w:val="a5"/>
        <w:ind w:left="735" w:firstLine="210"/>
      </w:pPr>
      <w:r>
        <w:t>(1)</w:t>
      </w:r>
      <w:r>
        <w:rPr>
          <w:rFonts w:hint="eastAsia"/>
        </w:rPr>
        <w:t>を確認したのち、それら自体が行う活動や、情報の受け渡しを行うシーケンスを明確にする。学習活動においては一般的に複数種類の活動主体が存在するので、</w:t>
      </w:r>
      <w:r>
        <w:t>UML</w:t>
      </w:r>
      <w:r>
        <w:rPr>
          <w:rFonts w:hint="eastAsia"/>
        </w:rPr>
        <w:t>のシーケンス図に類した形式で可視化するのが望ましいと考える。</w:t>
      </w:r>
    </w:p>
    <w:p w14:paraId="06751D6B" w14:textId="77777777" w:rsidR="009041CC" w:rsidRDefault="009041CC" w:rsidP="009041CC">
      <w:pPr>
        <w:pStyle w:val="a5"/>
        <w:ind w:left="735" w:firstLine="210"/>
      </w:pPr>
    </w:p>
    <w:p w14:paraId="74956A7F" w14:textId="77777777" w:rsidR="00DE4763" w:rsidRDefault="00463F54" w:rsidP="00DE4763">
      <w:pPr>
        <w:pStyle w:val="afffff0"/>
        <w:ind w:left="210"/>
      </w:pPr>
      <w:r>
        <w:rPr>
          <w:noProof/>
        </w:rPr>
        <w:drawing>
          <wp:inline distT="0" distB="0" distL="0" distR="0" wp14:anchorId="2FC435CB" wp14:editId="15507EF2">
            <wp:extent cx="4237892" cy="1832059"/>
            <wp:effectExtent l="0" t="0" r="4445" b="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ダイアグラム&#10;&#10;自動的に生成された説明"/>
                    <pic:cNvPicPr/>
                  </pic:nvPicPr>
                  <pic:blipFill>
                    <a:blip r:embed="rId35">
                      <a:extLst>
                        <a:ext uri="{28A0092B-C50C-407E-A947-70E740481C1C}">
                          <a14:useLocalDpi xmlns:a14="http://schemas.microsoft.com/office/drawing/2010/main" val="0"/>
                        </a:ext>
                      </a:extLst>
                    </a:blip>
                    <a:stretch>
                      <a:fillRect/>
                    </a:stretch>
                  </pic:blipFill>
                  <pic:spPr>
                    <a:xfrm>
                      <a:off x="0" y="0"/>
                      <a:ext cx="4248198" cy="1836514"/>
                    </a:xfrm>
                    <a:prstGeom prst="rect">
                      <a:avLst/>
                    </a:prstGeom>
                  </pic:spPr>
                </pic:pic>
              </a:graphicData>
            </a:graphic>
          </wp:inline>
        </w:drawing>
      </w:r>
    </w:p>
    <w:p w14:paraId="7572F504" w14:textId="22542B26" w:rsidR="00463F54" w:rsidRDefault="00DE4763" w:rsidP="00DE4763">
      <w:pPr>
        <w:pStyle w:val="afffff0"/>
        <w:ind w:left="210"/>
      </w:pPr>
      <w:r>
        <w:rPr>
          <w:rFonts w:hint="eastAsia"/>
        </w:rPr>
        <w:t xml:space="preserve">図 </w:t>
      </w:r>
      <w:r w:rsidR="0099733E">
        <w:fldChar w:fldCharType="begin"/>
      </w:r>
      <w:r w:rsidR="0099733E">
        <w:instrText xml:space="preserve"> </w:instrText>
      </w:r>
      <w:r w:rsidR="0099733E">
        <w:rPr>
          <w:rFonts w:hint="eastAsia"/>
        </w:rPr>
        <w:instrText>STYLEREF 1 \s</w:instrText>
      </w:r>
      <w:r w:rsidR="0099733E">
        <w:instrText xml:space="preserve"> </w:instrText>
      </w:r>
      <w:r w:rsidR="0099733E">
        <w:fldChar w:fldCharType="separate"/>
      </w:r>
      <w:r w:rsidR="0099733E">
        <w:rPr>
          <w:noProof/>
        </w:rPr>
        <w:t>4</w:t>
      </w:r>
      <w:r w:rsidR="0099733E">
        <w:fldChar w:fldCharType="end"/>
      </w:r>
      <w:r w:rsidR="0099733E">
        <w:noBreakHyphen/>
      </w:r>
      <w:r w:rsidR="0099733E">
        <w:fldChar w:fldCharType="begin"/>
      </w:r>
      <w:r w:rsidR="0099733E">
        <w:instrText xml:space="preserve"> </w:instrText>
      </w:r>
      <w:r w:rsidR="0099733E">
        <w:rPr>
          <w:rFonts w:hint="eastAsia"/>
        </w:rPr>
        <w:instrText>SEQ 図 \* ARABIC \s 1</w:instrText>
      </w:r>
      <w:r w:rsidR="0099733E">
        <w:instrText xml:space="preserve"> </w:instrText>
      </w:r>
      <w:r w:rsidR="0099733E">
        <w:fldChar w:fldCharType="separate"/>
      </w:r>
      <w:r w:rsidR="0099733E">
        <w:rPr>
          <w:noProof/>
        </w:rPr>
        <w:t>3</w:t>
      </w:r>
      <w:r w:rsidR="0099733E">
        <w:fldChar w:fldCharType="end"/>
      </w:r>
      <w:r>
        <w:t xml:space="preserve"> </w:t>
      </w:r>
      <w:r w:rsidRPr="00DE4763">
        <w:rPr>
          <w:rFonts w:hint="eastAsia"/>
        </w:rPr>
        <w:t>活動シーケンスの可視化（例）</w:t>
      </w:r>
    </w:p>
    <w:p w14:paraId="50EDBF06" w14:textId="44EC549E" w:rsidR="00EC02FF" w:rsidRDefault="00EC02FF">
      <w:pPr>
        <w:widowControl/>
        <w:adjustRightInd/>
        <w:snapToGrid/>
        <w:ind w:firstLineChars="0" w:firstLine="0"/>
        <w:jc w:val="left"/>
        <w:rPr>
          <w:rFonts w:ascii="游明朝" w:eastAsia="游明朝" w:hAnsi="Times New Roman" w:cs="Times New Roman"/>
        </w:rPr>
      </w:pPr>
      <w:r>
        <w:br w:type="page"/>
      </w:r>
    </w:p>
    <w:p w14:paraId="4BC6178E" w14:textId="599750A6" w:rsidR="00463F54" w:rsidRPr="00DE4763" w:rsidRDefault="009041CC" w:rsidP="009041CC">
      <w:pPr>
        <w:pStyle w:val="a5"/>
        <w:ind w:leftChars="166" w:left="349" w:firstLineChars="147" w:firstLine="309"/>
        <w:rPr>
          <w:rFonts w:ascii="游ゴシック" w:eastAsia="游ゴシック" w:hAnsi="游ゴシック"/>
        </w:rPr>
      </w:pPr>
      <w:r w:rsidRPr="00DE4763">
        <w:rPr>
          <w:rFonts w:ascii="游ゴシック" w:eastAsia="游ゴシック" w:hAnsi="游ゴシック" w:hint="eastAsia"/>
        </w:rPr>
        <w:lastRenderedPageBreak/>
        <w:t>（3）</w:t>
      </w:r>
      <w:r w:rsidR="00463F54" w:rsidRPr="00DE4763">
        <w:rPr>
          <w:rFonts w:ascii="游ゴシック" w:eastAsia="游ゴシック" w:hAnsi="游ゴシック" w:hint="eastAsia"/>
        </w:rPr>
        <w:t>個々の</w:t>
      </w:r>
      <w:r w:rsidR="00463F54" w:rsidRPr="00DE4763">
        <w:rPr>
          <w:rFonts w:ascii="游ゴシック" w:eastAsia="游ゴシック" w:hAnsi="游ゴシック"/>
        </w:rPr>
        <w:t>動作の</w:t>
      </w:r>
      <w:r w:rsidR="00463F54" w:rsidRPr="00DE4763">
        <w:rPr>
          <w:rFonts w:ascii="游ゴシック" w:eastAsia="游ゴシック" w:hAnsi="游ゴシック" w:hint="eastAsia"/>
        </w:rPr>
        <w:t>記述</w:t>
      </w:r>
    </w:p>
    <w:p w14:paraId="09827C47" w14:textId="46944DC7" w:rsidR="00463F54" w:rsidRDefault="00463F54" w:rsidP="009041CC">
      <w:pPr>
        <w:pStyle w:val="a5"/>
        <w:ind w:left="735" w:firstLine="210"/>
      </w:pPr>
      <w:r w:rsidRPr="00463F54">
        <w:t>(2)</w:t>
      </w:r>
      <w:r w:rsidRPr="00463F54">
        <w:rPr>
          <w:rFonts w:hint="eastAsia"/>
        </w:rPr>
        <w:t>を可視化したのち、このなかの個別の活動を「誰が」「何を」「どうした」という記述に置き換える（</w:t>
      </w:r>
      <w:r w:rsidR="00E74E0E">
        <w:rPr>
          <w:rFonts w:hint="eastAsia"/>
        </w:rPr>
        <w:t>下表</w:t>
      </w:r>
      <w:r w:rsidRPr="00463F54">
        <w:rPr>
          <w:rFonts w:hint="eastAsia"/>
        </w:rPr>
        <w:t>）。この場合「誰が」は活動主体（教員や学習者等）、「何を」は</w:t>
      </w:r>
      <w:r w:rsidRPr="00463F54">
        <w:t>(1)</w:t>
      </w:r>
      <w:r w:rsidRPr="00463F54">
        <w:rPr>
          <w:rFonts w:hint="eastAsia"/>
        </w:rPr>
        <w:t>の学習オブジェクトとなる場合が多い。この段階で、個々の動作に付随する情報（動作日時や結果等）を網羅した分析を行うと良い。</w:t>
      </w:r>
    </w:p>
    <w:p w14:paraId="5A1C2DAD" w14:textId="77777777" w:rsidR="000B3476" w:rsidRPr="00463F54" w:rsidRDefault="000B3476" w:rsidP="009041CC">
      <w:pPr>
        <w:pStyle w:val="a5"/>
        <w:ind w:left="735" w:firstLine="210"/>
      </w:pPr>
    </w:p>
    <w:p w14:paraId="34D5EDFA" w14:textId="105DB129" w:rsidR="00F17B82" w:rsidRDefault="00F17B82" w:rsidP="00F17B82">
      <w:pPr>
        <w:pStyle w:val="ae"/>
        <w:keepNext/>
        <w:spacing w:before="180"/>
        <w:ind w:left="210"/>
      </w:pPr>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Pr>
          <w:noProof/>
        </w:rPr>
        <w:t>4</w:t>
      </w:r>
      <w:r>
        <w:fldChar w:fldCharType="end"/>
      </w:r>
      <w:r>
        <w:noBreakHyphen/>
      </w:r>
      <w:r>
        <w:fldChar w:fldCharType="begin"/>
      </w:r>
      <w:r>
        <w:instrText xml:space="preserve"> </w:instrText>
      </w:r>
      <w:r>
        <w:rPr>
          <w:rFonts w:hint="eastAsia"/>
        </w:rPr>
        <w:instrText>SEQ 表 \* ARABIC \s 1</w:instrText>
      </w:r>
      <w:r>
        <w:instrText xml:space="preserve"> </w:instrText>
      </w:r>
      <w:r>
        <w:fldChar w:fldCharType="separate"/>
      </w:r>
      <w:r>
        <w:rPr>
          <w:noProof/>
        </w:rPr>
        <w:t>2</w:t>
      </w:r>
      <w:r>
        <w:fldChar w:fldCharType="end"/>
      </w:r>
      <w:r>
        <w:t xml:space="preserve"> </w:t>
      </w:r>
      <w:r w:rsidRPr="00F17B82">
        <w:rPr>
          <w:rFonts w:hint="eastAsia"/>
        </w:rPr>
        <w:t>個々の動作の記述（例）</w:t>
      </w:r>
    </w:p>
    <w:p w14:paraId="3CEAE3AD" w14:textId="77777777" w:rsidR="00463F54" w:rsidRDefault="00463F54" w:rsidP="00463F54">
      <w:pPr>
        <w:pStyle w:val="a4"/>
        <w:ind w:leftChars="0" w:left="0" w:firstLineChars="0" w:firstLine="0"/>
        <w:jc w:val="center"/>
      </w:pPr>
      <w:r>
        <w:rPr>
          <w:noProof/>
        </w:rPr>
        <w:drawing>
          <wp:inline distT="0" distB="0" distL="0" distR="0" wp14:anchorId="4C22D2DB" wp14:editId="6F0001F2">
            <wp:extent cx="4572000" cy="981075"/>
            <wp:effectExtent l="0" t="0" r="0" b="0"/>
            <wp:docPr id="361005904" name="図 36100590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05904" name="図 361005904" descr="テーブル&#10;&#10;自動的に生成された説明"/>
                    <pic:cNvPicPr/>
                  </pic:nvPicPr>
                  <pic:blipFill>
                    <a:blip r:embed="rId36">
                      <a:extLst>
                        <a:ext uri="{28A0092B-C50C-407E-A947-70E740481C1C}">
                          <a14:useLocalDpi xmlns:a14="http://schemas.microsoft.com/office/drawing/2010/main" val="0"/>
                        </a:ext>
                      </a:extLst>
                    </a:blip>
                    <a:stretch>
                      <a:fillRect/>
                    </a:stretch>
                  </pic:blipFill>
                  <pic:spPr>
                    <a:xfrm>
                      <a:off x="0" y="0"/>
                      <a:ext cx="4572000" cy="981075"/>
                    </a:xfrm>
                    <a:prstGeom prst="rect">
                      <a:avLst/>
                    </a:prstGeom>
                  </pic:spPr>
                </pic:pic>
              </a:graphicData>
            </a:graphic>
          </wp:inline>
        </w:drawing>
      </w:r>
    </w:p>
    <w:p w14:paraId="6C8EB2A8" w14:textId="77777777" w:rsidR="00F17B82" w:rsidRDefault="00F17B82" w:rsidP="00463F54">
      <w:pPr>
        <w:pStyle w:val="a4"/>
        <w:ind w:leftChars="0" w:left="0" w:firstLineChars="0" w:firstLine="0"/>
        <w:jc w:val="center"/>
      </w:pPr>
    </w:p>
    <w:p w14:paraId="52CCEFD1" w14:textId="4BB06DC2" w:rsidR="00463F54" w:rsidRPr="00DE4763" w:rsidRDefault="00EC1D12" w:rsidP="00EC1D12">
      <w:pPr>
        <w:pStyle w:val="a5"/>
        <w:ind w:leftChars="166" w:left="349" w:firstLineChars="147" w:firstLine="309"/>
        <w:rPr>
          <w:rFonts w:ascii="游ゴシック" w:eastAsia="游ゴシック" w:hAnsi="游ゴシック"/>
        </w:rPr>
      </w:pPr>
      <w:r w:rsidRPr="00DE4763">
        <w:rPr>
          <w:rFonts w:ascii="游ゴシック" w:eastAsia="游ゴシック" w:hAnsi="游ゴシック" w:hint="eastAsia"/>
        </w:rPr>
        <w:t>（4）</w:t>
      </w:r>
      <w:r w:rsidR="00463F54" w:rsidRPr="00DE4763">
        <w:rPr>
          <w:rFonts w:ascii="游ゴシック" w:eastAsia="游ゴシック" w:hAnsi="游ゴシック" w:hint="eastAsia"/>
        </w:rPr>
        <w:t>動作記述と</w:t>
      </w:r>
      <w:r w:rsidR="00463F54" w:rsidRPr="00DE4763">
        <w:rPr>
          <w:rFonts w:ascii="游ゴシック" w:eastAsia="游ゴシック" w:hAnsi="游ゴシック"/>
        </w:rPr>
        <w:t xml:space="preserve"> xAPI Profile Concept </w:t>
      </w:r>
      <w:r w:rsidR="00463F54" w:rsidRPr="00DE4763">
        <w:rPr>
          <w:rFonts w:ascii="游ゴシック" w:eastAsia="游ゴシック" w:hAnsi="游ゴシック" w:hint="eastAsia"/>
        </w:rPr>
        <w:t>との摺り合わせ</w:t>
      </w:r>
    </w:p>
    <w:p w14:paraId="1B1915FF" w14:textId="7E902135" w:rsidR="00463F54" w:rsidRPr="00463F54" w:rsidRDefault="00463F54" w:rsidP="00EC1D12">
      <w:pPr>
        <w:pStyle w:val="a5"/>
        <w:ind w:left="735" w:firstLine="210"/>
      </w:pPr>
      <w:r w:rsidRPr="00463F54">
        <w:t>(3)</w:t>
      </w:r>
      <w:r w:rsidRPr="00463F54">
        <w:rPr>
          <w:rFonts w:hint="eastAsia"/>
        </w:rPr>
        <w:t>の結果を</w:t>
      </w:r>
      <w:r w:rsidRPr="00463F54">
        <w:t xml:space="preserve"> xAPI Statement </w:t>
      </w:r>
      <w:r w:rsidRPr="00463F54">
        <w:rPr>
          <w:rFonts w:hint="eastAsia"/>
        </w:rPr>
        <w:t>として記述するため、利用可能な既存の</w:t>
      </w:r>
      <w:r w:rsidRPr="00463F54">
        <w:t xml:space="preserve">Profile Concept </w:t>
      </w:r>
      <w:r w:rsidRPr="00463F54">
        <w:rPr>
          <w:rFonts w:hint="eastAsia"/>
        </w:rPr>
        <w:t>を検索する。既存</w:t>
      </w:r>
      <w:r w:rsidRPr="00463F54">
        <w:t xml:space="preserve"> xAPI Profile </w:t>
      </w:r>
      <w:r w:rsidRPr="00463F54">
        <w:rPr>
          <w:rFonts w:hint="eastAsia"/>
        </w:rPr>
        <w:t>は各々、記述対象の世界観や構成要素を持っている。これと、事業者のそれが合致しない場合もある。この場合は新規</w:t>
      </w:r>
      <w:r w:rsidRPr="00463F54">
        <w:t>Profile</w:t>
      </w:r>
      <w:r w:rsidRPr="00463F54">
        <w:rPr>
          <w:rFonts w:hint="eastAsia"/>
        </w:rPr>
        <w:t>の開発を検討することが望ましい。一方、構成要素の名称は異なるが、世界観や構成要素の意味するもの自体は同一である場合もある。この場合、事業者の世界観や構成要素が歪まない範囲で、既存</w:t>
      </w:r>
      <w:r w:rsidRPr="00463F54">
        <w:t xml:space="preserve"> Profile Concept </w:t>
      </w:r>
      <w:r w:rsidRPr="00463F54">
        <w:rPr>
          <w:rFonts w:hint="eastAsia"/>
        </w:rPr>
        <w:t>を適用するのが望ましいと考える。</w:t>
      </w:r>
    </w:p>
    <w:p w14:paraId="7A56F0E3" w14:textId="77777777" w:rsidR="00463F54" w:rsidRPr="00497BA4" w:rsidRDefault="00463F54" w:rsidP="00463F54">
      <w:pPr>
        <w:pStyle w:val="a4"/>
        <w:ind w:leftChars="0" w:left="0" w:firstLine="210"/>
      </w:pPr>
    </w:p>
    <w:p w14:paraId="2C6D8EC9" w14:textId="77777777" w:rsidR="00463F54" w:rsidRDefault="00463F54">
      <w:pPr>
        <w:pStyle w:val="a4"/>
        <w:numPr>
          <w:ilvl w:val="0"/>
          <w:numId w:val="31"/>
        </w:numPr>
        <w:ind w:leftChars="0" w:firstLineChars="0"/>
      </w:pPr>
      <w:r w:rsidRPr="00EC1D12">
        <w:rPr>
          <w:rFonts w:ascii="游ゴシック" w:eastAsia="游ゴシック" w:hAnsi="游ゴシック" w:hint="eastAsia"/>
        </w:rPr>
        <w:t>A</w:t>
      </w:r>
      <w:r w:rsidRPr="00EC1D12">
        <w:rPr>
          <w:rFonts w:ascii="游ゴシック" w:eastAsia="游ゴシック" w:hAnsi="游ゴシック"/>
        </w:rPr>
        <w:t>DL/IEEE</w:t>
      </w:r>
      <w:r w:rsidRPr="00EC1D12">
        <w:rPr>
          <w:rFonts w:ascii="游ゴシック" w:eastAsia="游ゴシック" w:hAnsi="游ゴシック" w:hint="eastAsia"/>
        </w:rPr>
        <w:t>や米</w:t>
      </w:r>
      <w:r w:rsidRPr="00EC1D12">
        <w:rPr>
          <w:rFonts w:ascii="游ゴシック" w:eastAsia="游ゴシック" w:hAnsi="游ゴシック"/>
        </w:rPr>
        <w:t>xAPI</w:t>
      </w:r>
      <w:r w:rsidRPr="00EC1D12">
        <w:rPr>
          <w:rFonts w:ascii="游ゴシック" w:eastAsia="游ゴシック" w:hAnsi="游ゴシック" w:hint="eastAsia"/>
        </w:rPr>
        <w:t>事業者との連携強化</w:t>
      </w:r>
    </w:p>
    <w:p w14:paraId="020B82E0" w14:textId="77777777" w:rsidR="00463F54" w:rsidRPr="00463F54" w:rsidRDefault="00463F54" w:rsidP="00EC1D12">
      <w:pPr>
        <w:pStyle w:val="a5"/>
        <w:ind w:left="735" w:firstLine="210"/>
      </w:pPr>
      <w:r w:rsidRPr="00463F54">
        <w:rPr>
          <w:rFonts w:hint="eastAsia"/>
        </w:rPr>
        <w:t>本事業の実施に際して、以下の団体とコンタクトし、</w:t>
      </w:r>
      <w:r w:rsidRPr="00463F54">
        <w:t>xAPI</w:t>
      </w:r>
      <w:r w:rsidRPr="00463F54">
        <w:rPr>
          <w:rFonts w:hint="eastAsia"/>
        </w:rPr>
        <w:t>や</w:t>
      </w:r>
      <w:r w:rsidRPr="00463F54">
        <w:t>Profile</w:t>
      </w:r>
      <w:r w:rsidRPr="00463F54">
        <w:rPr>
          <w:rFonts w:hint="eastAsia"/>
        </w:rPr>
        <w:t>に関する不明点の確認や情報共有を行ってきた。</w:t>
      </w:r>
    </w:p>
    <w:p w14:paraId="0EA8744A" w14:textId="77777777" w:rsidR="00463F54" w:rsidRPr="00463F54" w:rsidRDefault="00C8217C" w:rsidP="00E40AC6">
      <w:pPr>
        <w:pStyle w:val="a5"/>
        <w:numPr>
          <w:ilvl w:val="0"/>
          <w:numId w:val="32"/>
        </w:numPr>
        <w:ind w:leftChars="0" w:firstLineChars="0"/>
      </w:pPr>
      <w:hyperlink r:id="rId37" w:history="1">
        <w:r w:rsidR="00463F54" w:rsidRPr="00B14A0C">
          <w:t>The Advanced Distributed Learning (ADL) Initiative</w:t>
        </w:r>
      </w:hyperlink>
      <w:r w:rsidR="00463F54" w:rsidRPr="00463F54">
        <w:rPr>
          <w:rFonts w:hint="eastAsia"/>
        </w:rPr>
        <w:t>：</w:t>
      </w:r>
      <w:r w:rsidR="00463F54" w:rsidRPr="00463F54">
        <w:t>xAPI</w:t>
      </w:r>
      <w:r w:rsidR="00463F54" w:rsidRPr="00463F54">
        <w:rPr>
          <w:rFonts w:hint="eastAsia"/>
        </w:rPr>
        <w:t>や</w:t>
      </w:r>
      <w:r w:rsidR="00463F54" w:rsidRPr="00463F54">
        <w:t>Profile</w:t>
      </w:r>
      <w:r w:rsidR="00463F54" w:rsidRPr="00463F54">
        <w:rPr>
          <w:rFonts w:hint="eastAsia"/>
        </w:rPr>
        <w:t>の提案団体。米国防総省傘下。</w:t>
      </w:r>
      <w:r w:rsidR="00463F54" w:rsidRPr="00463F54">
        <w:t>xAPI</w:t>
      </w:r>
      <w:r w:rsidR="00463F54" w:rsidRPr="00463F54">
        <w:rPr>
          <w:rFonts w:hint="eastAsia"/>
        </w:rPr>
        <w:t>や</w:t>
      </w:r>
      <w:r w:rsidR="00463F54" w:rsidRPr="00463F54">
        <w:t>Profile</w:t>
      </w:r>
      <w:r w:rsidR="00463F54" w:rsidRPr="00463F54">
        <w:rPr>
          <w:rFonts w:hint="eastAsia"/>
        </w:rPr>
        <w:t>規格の議論は現在</w:t>
      </w:r>
      <w:r w:rsidR="00463F54" w:rsidRPr="00463F54">
        <w:t>IEEE P9274</w:t>
      </w:r>
      <w:r w:rsidR="00463F54" w:rsidRPr="00463F54">
        <w:rPr>
          <w:rFonts w:hint="eastAsia"/>
        </w:rPr>
        <w:t>で行っている。</w:t>
      </w:r>
    </w:p>
    <w:p w14:paraId="6F81F51A" w14:textId="77777777" w:rsidR="00463F54" w:rsidRPr="00463F54" w:rsidRDefault="00463F54" w:rsidP="00E40AC6">
      <w:pPr>
        <w:pStyle w:val="a5"/>
        <w:numPr>
          <w:ilvl w:val="0"/>
          <w:numId w:val="32"/>
        </w:numPr>
        <w:ind w:leftChars="0" w:firstLineChars="0"/>
      </w:pPr>
      <w:r w:rsidRPr="00463F54">
        <w:t>IEEE P9274</w:t>
      </w:r>
      <w:r w:rsidRPr="00463F54">
        <w:rPr>
          <w:rFonts w:hint="eastAsia"/>
        </w:rPr>
        <w:t>：標準化団体</w:t>
      </w:r>
      <w:r w:rsidRPr="00463F54">
        <w:t xml:space="preserve">IEEE SA (Standards Association) </w:t>
      </w:r>
      <w:r w:rsidRPr="00463F54">
        <w:rPr>
          <w:rFonts w:hint="eastAsia"/>
        </w:rPr>
        <w:t>において</w:t>
      </w:r>
      <w:r w:rsidRPr="00463F54">
        <w:t>xAPI</w:t>
      </w:r>
      <w:r w:rsidRPr="00463F54">
        <w:rPr>
          <w:rFonts w:hint="eastAsia"/>
        </w:rPr>
        <w:t xml:space="preserve">仕様を議論する。 </w:t>
      </w:r>
      <w:hyperlink r:id="rId38" w:history="1">
        <w:r w:rsidRPr="00B14A0C">
          <w:t>P9274.1.1</w:t>
        </w:r>
      </w:hyperlink>
      <w:r w:rsidRPr="00463F54">
        <w:t xml:space="preserve"> (xAPI WG) </w:t>
      </w:r>
      <w:r w:rsidRPr="00463F54">
        <w:rPr>
          <w:rFonts w:hint="eastAsia"/>
        </w:rPr>
        <w:t>と</w:t>
      </w:r>
      <w:hyperlink r:id="rId39" w:history="1">
        <w:r w:rsidRPr="00B14A0C">
          <w:t>P9274.2.1</w:t>
        </w:r>
      </w:hyperlink>
      <w:r w:rsidRPr="00463F54">
        <w:t xml:space="preserve"> (xAPI Profile WG)</w:t>
      </w:r>
      <w:r w:rsidRPr="00463F54">
        <w:rPr>
          <w:rFonts w:hint="eastAsia"/>
        </w:rPr>
        <w:t>がある。</w:t>
      </w:r>
      <w:r w:rsidRPr="00463F54">
        <w:t>Andy Johnson (ADL), Brian Miller(Rustici Software)</w:t>
      </w:r>
      <w:r w:rsidRPr="00463F54">
        <w:rPr>
          <w:rFonts w:hint="eastAsia"/>
        </w:rPr>
        <w:t>、</w:t>
      </w:r>
      <w:r w:rsidRPr="00463F54">
        <w:t xml:space="preserve">William Hoyt(Yet Analytics) </w:t>
      </w:r>
      <w:r w:rsidRPr="00463F54">
        <w:rPr>
          <w:rFonts w:hint="eastAsia"/>
        </w:rPr>
        <w:t>などの専門家が参加。</w:t>
      </w:r>
    </w:p>
    <w:p w14:paraId="67A4DC75" w14:textId="77777777" w:rsidR="00463F54" w:rsidRPr="00463F54" w:rsidRDefault="00C8217C" w:rsidP="00E40AC6">
      <w:pPr>
        <w:pStyle w:val="a5"/>
        <w:numPr>
          <w:ilvl w:val="0"/>
          <w:numId w:val="32"/>
        </w:numPr>
        <w:ind w:leftChars="0" w:firstLineChars="0"/>
      </w:pPr>
      <w:hyperlink r:id="rId40" w:history="1">
        <w:r w:rsidR="00463F54" w:rsidRPr="00B14A0C">
          <w:t>Rustici Software</w:t>
        </w:r>
      </w:hyperlink>
      <w:r w:rsidR="00463F54" w:rsidRPr="00463F54">
        <w:rPr>
          <w:rFonts w:hint="eastAsia"/>
        </w:rPr>
        <w:t>：</w:t>
      </w:r>
      <w:r w:rsidR="00463F54" w:rsidRPr="00463F54">
        <w:t>SCORM, xAPI, cmi5, LTI, AICC</w:t>
      </w:r>
      <w:r w:rsidR="00463F54" w:rsidRPr="00463F54">
        <w:rPr>
          <w:rFonts w:hint="eastAsia"/>
        </w:rPr>
        <w:t>などを扱う企業。</w:t>
      </w:r>
    </w:p>
    <w:p w14:paraId="3AAA51A4" w14:textId="77777777" w:rsidR="00463F54" w:rsidRPr="00463F54" w:rsidRDefault="00C8217C" w:rsidP="00E40AC6">
      <w:pPr>
        <w:pStyle w:val="a5"/>
        <w:numPr>
          <w:ilvl w:val="0"/>
          <w:numId w:val="32"/>
        </w:numPr>
        <w:ind w:leftChars="0" w:firstLineChars="0"/>
      </w:pPr>
      <w:hyperlink r:id="rId41" w:history="1">
        <w:r w:rsidR="00463F54" w:rsidRPr="00B14A0C">
          <w:rPr>
            <w:rFonts w:hint="eastAsia"/>
          </w:rPr>
          <w:t>Y</w:t>
        </w:r>
        <w:r w:rsidR="00463F54" w:rsidRPr="00B14A0C">
          <w:t>et Analytics</w:t>
        </w:r>
      </w:hyperlink>
      <w:r w:rsidR="00463F54" w:rsidRPr="00463F54">
        <w:rPr>
          <w:rFonts w:hint="eastAsia"/>
        </w:rPr>
        <w:t>：</w:t>
      </w:r>
      <w:r w:rsidR="00463F54" w:rsidRPr="00463F54">
        <w:t>xAPI</w:t>
      </w:r>
      <w:r w:rsidR="00463F54" w:rsidRPr="00463F54">
        <w:rPr>
          <w:rFonts w:hint="eastAsia"/>
        </w:rPr>
        <w:t>やスタディ・ログの専門企業。研究やコンサルティングに注力。</w:t>
      </w:r>
    </w:p>
    <w:p w14:paraId="330AD1F4" w14:textId="77777777" w:rsidR="00463F54" w:rsidRDefault="00463F54" w:rsidP="00463F54">
      <w:pPr>
        <w:pStyle w:val="a4"/>
        <w:ind w:leftChars="0" w:left="0" w:firstLineChars="0" w:firstLine="0"/>
      </w:pPr>
    </w:p>
    <w:p w14:paraId="41253B28" w14:textId="77777777" w:rsidR="00463F54" w:rsidRPr="00463F54" w:rsidRDefault="00463F54" w:rsidP="00B14A0C">
      <w:pPr>
        <w:pStyle w:val="a5"/>
        <w:ind w:left="735" w:firstLine="210"/>
      </w:pPr>
      <w:r w:rsidRPr="00463F54">
        <w:rPr>
          <w:rFonts w:hint="eastAsia"/>
        </w:rPr>
        <w:t>本事業</w:t>
      </w:r>
      <w:r w:rsidRPr="00463F54">
        <w:t xml:space="preserve"> xAPI</w:t>
      </w:r>
      <w:r w:rsidRPr="00463F54">
        <w:rPr>
          <w:rFonts w:hint="eastAsia"/>
        </w:rPr>
        <w:t>サポートチームは、現在上記の団体と比較的良好な関係を築けている状況である。今後も打合せを継続し、</w:t>
      </w:r>
      <w:r w:rsidRPr="00463F54">
        <w:t>xAPI</w:t>
      </w:r>
      <w:r w:rsidRPr="00463F54">
        <w:rPr>
          <w:rFonts w:hint="eastAsia"/>
        </w:rPr>
        <w:t>や</w:t>
      </w:r>
      <w:r w:rsidRPr="00463F54">
        <w:t>Profile</w:t>
      </w:r>
      <w:r w:rsidRPr="00463F54">
        <w:rPr>
          <w:rFonts w:hint="eastAsia"/>
        </w:rPr>
        <w:t>の最新動向を入手するとともに、本事業で得られた成果や課題をA</w:t>
      </w:r>
      <w:r w:rsidRPr="00463F54">
        <w:t>DL</w:t>
      </w:r>
      <w:r w:rsidRPr="00463F54">
        <w:rPr>
          <w:rFonts w:hint="eastAsia"/>
        </w:rPr>
        <w:t>や</w:t>
      </w:r>
      <w:r w:rsidRPr="00463F54">
        <w:t>IEEE</w:t>
      </w:r>
      <w:r w:rsidRPr="00463F54">
        <w:rPr>
          <w:rFonts w:hint="eastAsia"/>
        </w:rPr>
        <w:t>にフィードバックし、</w:t>
      </w:r>
      <w:r w:rsidRPr="00463F54">
        <w:t>xAPI</w:t>
      </w:r>
      <w:r w:rsidRPr="00463F54">
        <w:rPr>
          <w:rFonts w:hint="eastAsia"/>
        </w:rPr>
        <w:t>規格をより使いやすくするべくメンテナンス活動に貢献すべきであると考える。</w:t>
      </w:r>
    </w:p>
    <w:p w14:paraId="4C5B4C3D" w14:textId="18E0EA8D" w:rsidR="009F7B08" w:rsidRDefault="009F7B08">
      <w:pPr>
        <w:widowControl/>
        <w:adjustRightInd/>
        <w:snapToGrid/>
        <w:ind w:firstLineChars="0" w:firstLine="0"/>
        <w:jc w:val="left"/>
        <w:rPr>
          <w:rFonts w:ascii="游明朝" w:eastAsia="游明朝" w:hAnsi="游明朝" w:cs="游明朝"/>
          <w:color w:val="000000"/>
        </w:rPr>
      </w:pPr>
    </w:p>
    <w:p w14:paraId="6588B0C7" w14:textId="77777777" w:rsidR="00463F54" w:rsidRPr="00B14A0C" w:rsidRDefault="00463F54">
      <w:pPr>
        <w:pStyle w:val="a4"/>
        <w:numPr>
          <w:ilvl w:val="0"/>
          <w:numId w:val="31"/>
        </w:numPr>
        <w:ind w:leftChars="0" w:firstLineChars="0"/>
        <w:rPr>
          <w:rFonts w:ascii="游ゴシック" w:eastAsia="游ゴシック" w:hAnsi="游ゴシック"/>
        </w:rPr>
      </w:pPr>
      <w:bookmarkStart w:id="106" w:name="_Toc129122875"/>
      <w:r w:rsidRPr="00B14A0C">
        <w:rPr>
          <w:rFonts w:ascii="游ゴシック" w:eastAsia="游ゴシック" w:hAnsi="游ゴシック" w:hint="eastAsia"/>
        </w:rPr>
        <w:t>フィールド単位の細かなチェック</w:t>
      </w:r>
      <w:bookmarkEnd w:id="106"/>
    </w:p>
    <w:p w14:paraId="47F29C5B" w14:textId="77777777" w:rsidR="00463F54" w:rsidRDefault="00463F54" w:rsidP="00B14A0C">
      <w:pPr>
        <w:pStyle w:val="a5"/>
        <w:ind w:left="735" w:firstLine="210"/>
      </w:pPr>
      <w:r w:rsidRPr="00463F54">
        <w:rPr>
          <w:rFonts w:hint="eastAsia"/>
        </w:rPr>
        <w:t>今年度はCSVの各行について、JIS X 0213の範囲内かどうかのチェックを行うが、次年度には「OneRoster CSV項目定義書」の各フィールド仕様に沿って、漢字、カタカナ、数値などのチェックも有用と思われる。特に日本語固有の数字、カタカタ、記号類についての半角・全角問題もあり、細かなチェックが必要となる。特に半角カナは使用禁止なのでそのチェックは重要である。</w:t>
      </w:r>
    </w:p>
    <w:p w14:paraId="277FBFFC" w14:textId="77777777" w:rsidR="006E2214" w:rsidRPr="00463F54" w:rsidRDefault="006E2214" w:rsidP="00B14A0C">
      <w:pPr>
        <w:pStyle w:val="a5"/>
        <w:ind w:left="735" w:firstLine="210"/>
      </w:pPr>
    </w:p>
    <w:p w14:paraId="62C77B3D" w14:textId="77777777" w:rsidR="00463F54" w:rsidRPr="00B14A0C" w:rsidRDefault="00463F54">
      <w:pPr>
        <w:pStyle w:val="a4"/>
        <w:numPr>
          <w:ilvl w:val="0"/>
          <w:numId w:val="31"/>
        </w:numPr>
        <w:ind w:leftChars="0" w:firstLineChars="0"/>
        <w:rPr>
          <w:rFonts w:ascii="游ゴシック" w:eastAsia="游ゴシック" w:hAnsi="游ゴシック"/>
        </w:rPr>
      </w:pPr>
      <w:bookmarkStart w:id="107" w:name="_Toc129122876"/>
      <w:r w:rsidRPr="00B14A0C">
        <w:rPr>
          <w:rFonts w:ascii="游ゴシック" w:eastAsia="游ゴシック" w:hAnsi="游ゴシック" w:hint="eastAsia"/>
        </w:rPr>
        <w:t>APIの公開</w:t>
      </w:r>
      <w:bookmarkEnd w:id="107"/>
    </w:p>
    <w:p w14:paraId="19CFC8E0" w14:textId="4EFBA673" w:rsidR="00463F54" w:rsidRPr="00463F54" w:rsidRDefault="00463F54" w:rsidP="00B14A0C">
      <w:pPr>
        <w:pStyle w:val="a5"/>
        <w:ind w:left="735" w:firstLine="210"/>
      </w:pPr>
      <w:r w:rsidRPr="00463F54">
        <w:rPr>
          <w:rFonts w:hint="eastAsia"/>
        </w:rPr>
        <w:t>今年度はUI（ユーザ</w:t>
      </w:r>
      <w:r w:rsidR="003E024A">
        <w:rPr>
          <w:rFonts w:hint="eastAsia"/>
        </w:rPr>
        <w:t>ー</w:t>
      </w:r>
      <w:r w:rsidRPr="00463F54">
        <w:rPr>
          <w:rFonts w:hint="eastAsia"/>
        </w:rPr>
        <w:t>インタフェース）のみの公開で、特定のサイトにユーザ</w:t>
      </w:r>
      <w:r w:rsidR="003E024A">
        <w:rPr>
          <w:rFonts w:hint="eastAsia"/>
        </w:rPr>
        <w:t>ー</w:t>
      </w:r>
      <w:r w:rsidRPr="00463F54">
        <w:rPr>
          <w:rFonts w:hint="eastAsia"/>
        </w:rPr>
        <w:t>がCSVファイルを投げ入れる仕様となっている。</w:t>
      </w:r>
    </w:p>
    <w:p w14:paraId="5359FA90" w14:textId="77777777" w:rsidR="00463F54" w:rsidRPr="00463F54" w:rsidRDefault="00463F54" w:rsidP="00B14A0C">
      <w:pPr>
        <w:pStyle w:val="a5"/>
        <w:ind w:left="735" w:firstLine="210"/>
      </w:pPr>
      <w:r w:rsidRPr="00463F54">
        <w:rPr>
          <w:rFonts w:hint="eastAsia"/>
        </w:rPr>
        <w:t>校務支援システム側で、OneRosterに入れる前処理を行い、OneRoster CSV項目定義書に沿った形式にデータを揃える際に、外字チェッカーがAPI（アプリケーション・プログラム・インタフェース）を持ち、データ確認が行えれば、作業効率が向上する。</w:t>
      </w:r>
    </w:p>
    <w:p w14:paraId="3DEE4133" w14:textId="77777777" w:rsidR="00463F54" w:rsidRDefault="00463F54" w:rsidP="00B14A0C">
      <w:pPr>
        <w:pStyle w:val="a5"/>
        <w:ind w:left="735" w:firstLine="210"/>
      </w:pPr>
      <w:r w:rsidRPr="00463F54">
        <w:rPr>
          <w:rFonts w:hint="eastAsia"/>
        </w:rPr>
        <w:t>次年度にはAPIの公開も検討したい。これに伴い校務支援システムとのシステム間認証の実装も検討する。</w:t>
      </w:r>
    </w:p>
    <w:p w14:paraId="78482807" w14:textId="77777777" w:rsidR="00463F54" w:rsidRDefault="00463F54" w:rsidP="00463F54">
      <w:pPr>
        <w:pStyle w:val="a4"/>
        <w:ind w:leftChars="0" w:left="210" w:firstLine="210"/>
      </w:pPr>
    </w:p>
    <w:p w14:paraId="033480F8" w14:textId="77777777" w:rsidR="00463F54" w:rsidRPr="00B14A0C" w:rsidRDefault="00463F54">
      <w:pPr>
        <w:pStyle w:val="a4"/>
        <w:numPr>
          <w:ilvl w:val="0"/>
          <w:numId w:val="31"/>
        </w:numPr>
        <w:ind w:leftChars="0" w:firstLineChars="0"/>
        <w:rPr>
          <w:rFonts w:ascii="游ゴシック" w:eastAsia="游ゴシック" w:hAnsi="游ゴシック"/>
        </w:rPr>
      </w:pPr>
      <w:bookmarkStart w:id="108" w:name="_Toc129122877"/>
      <w:r w:rsidRPr="00B14A0C">
        <w:rPr>
          <w:rFonts w:ascii="游ゴシック" w:eastAsia="游ゴシック" w:hAnsi="游ゴシック" w:hint="eastAsia"/>
        </w:rPr>
        <w:t>教育委員会向けコンサル業務</w:t>
      </w:r>
      <w:bookmarkEnd w:id="108"/>
    </w:p>
    <w:p w14:paraId="10445747" w14:textId="77777777" w:rsidR="00463F54" w:rsidRPr="00463F54" w:rsidRDefault="00463F54" w:rsidP="00B14A0C">
      <w:pPr>
        <w:pStyle w:val="a5"/>
        <w:ind w:left="735" w:firstLine="210"/>
      </w:pPr>
      <w:r w:rsidRPr="00463F54">
        <w:rPr>
          <w:rFonts w:hint="eastAsia"/>
        </w:rPr>
        <w:t>外字チェッカーではじかれた文字をJIS X 0213に変更する手順については、三重県桑名市の事例が、『教育とICT』オンライン「多くの自治体が直面する「人名外字問題」の対応が急務【後編】桑名市は外字全廃で教員の負担を軽減」（2022年12月6月）が公開されており、これが参考になる。</w:t>
      </w:r>
    </w:p>
    <w:p w14:paraId="28D50694" w14:textId="77777777" w:rsidR="00463F54" w:rsidRPr="00463F54" w:rsidRDefault="00C8217C" w:rsidP="00B14A0C">
      <w:pPr>
        <w:pStyle w:val="a5"/>
        <w:ind w:left="735" w:firstLine="210"/>
      </w:pPr>
      <w:hyperlink r:id="rId42" w:history="1">
        <w:r w:rsidR="00463F54" w:rsidRPr="00B14A0C">
          <w:rPr>
            <w:rFonts w:hint="eastAsia"/>
          </w:rPr>
          <w:t>https://project.nikkeibp.co.jp/pc/atcl/19/06/21/00003/120500408/</w:t>
        </w:r>
      </w:hyperlink>
    </w:p>
    <w:p w14:paraId="0F6A26B2" w14:textId="77777777" w:rsidR="00463F54" w:rsidRPr="00463F54" w:rsidRDefault="00463F54" w:rsidP="00B14A0C">
      <w:pPr>
        <w:pStyle w:val="a5"/>
        <w:ind w:left="735" w:firstLine="210"/>
      </w:pPr>
      <w:r w:rsidRPr="00463F54">
        <w:rPr>
          <w:rFonts w:hint="eastAsia"/>
        </w:rPr>
        <w:t>ここでは、「教育長名で保護者に出された通知文書」と「代替する文字の希望を保護者に聞いた資料」（以下の表）が公開されている。</w:t>
      </w:r>
    </w:p>
    <w:p w14:paraId="765B46B7" w14:textId="77777777" w:rsidR="00463F54" w:rsidRPr="00463F54" w:rsidRDefault="00463F54" w:rsidP="00B14A0C">
      <w:pPr>
        <w:pStyle w:val="a5"/>
        <w:ind w:left="735" w:firstLine="210"/>
      </w:pPr>
      <w:r w:rsidRPr="00463F54">
        <w:rPr>
          <w:rFonts w:hint="eastAsia"/>
        </w:rPr>
        <w:t>しかし、これだけではカバーしきれない、個別の問題が多くの自治体で発生する可能性があり、次年度、オンラインでの個別相談にも対応する体制を整えたい。</w:t>
      </w:r>
    </w:p>
    <w:p w14:paraId="34E2A9E6" w14:textId="77777777" w:rsidR="00463F54" w:rsidRPr="00463F54" w:rsidRDefault="00463F54" w:rsidP="00463F54">
      <w:pPr>
        <w:widowControl/>
        <w:pBdr>
          <w:top w:val="nil"/>
          <w:left w:val="nil"/>
          <w:bottom w:val="nil"/>
          <w:right w:val="nil"/>
          <w:between w:val="nil"/>
        </w:pBdr>
        <w:spacing w:line="288" w:lineRule="auto"/>
        <w:ind w:left="210" w:firstLine="210"/>
      </w:pPr>
    </w:p>
    <w:p w14:paraId="3C4F7DB7" w14:textId="20A1B4AB" w:rsidR="00456308" w:rsidRPr="0010127D" w:rsidRDefault="00456308" w:rsidP="00053A60">
      <w:pPr>
        <w:pStyle w:val="31"/>
        <w:spacing w:before="180" w:after="180"/>
      </w:pPr>
      <w:bookmarkStart w:id="109" w:name="_Toc131528151"/>
      <w:bookmarkStart w:id="110" w:name="_Toc131760251"/>
      <w:r w:rsidRPr="0010127D">
        <w:rPr>
          <w:rFonts w:hint="eastAsia"/>
        </w:rPr>
        <w:lastRenderedPageBreak/>
        <w:t>Ⅳ．データ仲介機能を用いたデータ連携基盤の調査</w:t>
      </w:r>
      <w:bookmarkEnd w:id="109"/>
      <w:bookmarkEnd w:id="110"/>
    </w:p>
    <w:p w14:paraId="193198FE" w14:textId="77777777" w:rsidR="00BD1391" w:rsidRDefault="00BD1391" w:rsidP="00BD1391">
      <w:pPr>
        <w:pStyle w:val="a4"/>
        <w:ind w:left="210" w:firstLine="210"/>
      </w:pPr>
      <w:r>
        <w:rPr>
          <w:rFonts w:hint="eastAsia"/>
        </w:rPr>
        <w:t>本検討では、データ仲介機能を用いたデータ連携基盤を教育分野に活用するための仕様の検討を行った。その結果、各自治体が一つ以上のデータ連携基盤を運用することでデータ連携基盤間の識別子、認証情報、認可（本人同意）情報の連携が課題になることが明らかになり、この解決のための連携仕様案を検討した。</w:t>
      </w:r>
    </w:p>
    <w:p w14:paraId="1EC7021F" w14:textId="198E1F55" w:rsidR="00BD1391" w:rsidRDefault="00BD1391" w:rsidP="00BD1391">
      <w:pPr>
        <w:pStyle w:val="a4"/>
        <w:ind w:left="210" w:firstLine="210"/>
      </w:pPr>
      <w:r>
        <w:rPr>
          <w:rFonts w:hint="eastAsia"/>
        </w:rPr>
        <w:t>次年度以降の本検討の方向性として、自治体、学習eポータル事業者、校務系システムベンダー等の運用実態を調査し、各ステークホルダ間で許容可能なデータ連携基盤の教育分野用標準仕様案を策定することで、自治体がデータ連携基盤を導入する際の調達要件として利用できるものを示すことを目的とすべきである。</w:t>
      </w:r>
    </w:p>
    <w:p w14:paraId="62E83CCD" w14:textId="1DBC7B8A" w:rsidR="00BD1391" w:rsidRPr="0010127D" w:rsidRDefault="00BD1391" w:rsidP="00BD1391">
      <w:pPr>
        <w:pStyle w:val="a4"/>
        <w:ind w:left="210" w:firstLine="210"/>
      </w:pPr>
      <w:r>
        <w:rPr>
          <w:rFonts w:hint="eastAsia"/>
        </w:rPr>
        <w:t>また、調達仕様化可能な仕様の策定のためには、データ連携基盤間の連携仕様検討と平行して、連携の前提となるデータ連携基盤自体の導入や運用を実証することで、連携対象となる学習eポータルや校務系システムなどの管理データを連携基盤が扱うための実現例を示す必要がある。</w:t>
      </w:r>
    </w:p>
    <w:p w14:paraId="28E619FB" w14:textId="3F512491" w:rsidR="003F1781" w:rsidRPr="0010127D" w:rsidRDefault="003F1781" w:rsidP="003F1781">
      <w:pPr>
        <w:pStyle w:val="1"/>
        <w:spacing w:before="180" w:after="180"/>
      </w:pPr>
      <w:bookmarkStart w:id="111" w:name="_Toc131528152"/>
      <w:bookmarkStart w:id="112" w:name="_Toc131760252"/>
      <w:r w:rsidRPr="0010127D">
        <w:rPr>
          <w:rFonts w:hint="eastAsia"/>
        </w:rPr>
        <w:lastRenderedPageBreak/>
        <w:t>参考資料</w:t>
      </w:r>
      <w:bookmarkEnd w:id="111"/>
      <w:bookmarkEnd w:id="112"/>
    </w:p>
    <w:p w14:paraId="2AFCFA69" w14:textId="46E87EB9" w:rsidR="00F160E0" w:rsidRPr="0010127D" w:rsidRDefault="00F160E0" w:rsidP="00B67C38">
      <w:pPr>
        <w:pStyle w:val="a4"/>
        <w:ind w:left="210" w:firstLine="210"/>
      </w:pPr>
    </w:p>
    <w:p w14:paraId="52E073D2" w14:textId="4A847EB8" w:rsidR="001A2D3B" w:rsidRPr="00272667" w:rsidRDefault="004E6AD0">
      <w:pPr>
        <w:pStyle w:val="a4"/>
        <w:numPr>
          <w:ilvl w:val="0"/>
          <w:numId w:val="31"/>
        </w:numPr>
        <w:ind w:leftChars="0" w:firstLineChars="0"/>
        <w:rPr>
          <w:rFonts w:ascii="游ゴシック" w:eastAsia="游ゴシック" w:hAnsi="游ゴシック"/>
        </w:rPr>
      </w:pPr>
      <w:r w:rsidRPr="00272667">
        <w:rPr>
          <w:rFonts w:ascii="游ゴシック" w:eastAsia="游ゴシック" w:hAnsi="游ゴシック" w:hint="eastAsia"/>
        </w:rPr>
        <w:t>教育における デジタルコンテンツ検索システムのプロトタイプによる検証結果の報告</w:t>
      </w:r>
      <w:r w:rsidR="003E6C2E" w:rsidRPr="00272667">
        <w:rPr>
          <w:rFonts w:ascii="游ゴシック" w:eastAsia="游ゴシック" w:hAnsi="游ゴシック" w:hint="eastAsia"/>
        </w:rPr>
        <w:t>.</w:t>
      </w:r>
      <w:r w:rsidR="003E6C2E" w:rsidRPr="00272667">
        <w:rPr>
          <w:rFonts w:ascii="游ゴシック" w:eastAsia="游ゴシック" w:hAnsi="游ゴシック"/>
        </w:rPr>
        <w:t>pdf</w:t>
      </w:r>
    </w:p>
    <w:p w14:paraId="39774D51" w14:textId="200AA173" w:rsidR="000820E7" w:rsidRPr="00272667" w:rsidRDefault="004876F7">
      <w:pPr>
        <w:pStyle w:val="a4"/>
        <w:numPr>
          <w:ilvl w:val="0"/>
          <w:numId w:val="31"/>
        </w:numPr>
        <w:ind w:leftChars="0" w:firstLineChars="0"/>
        <w:rPr>
          <w:rFonts w:ascii="游ゴシック" w:eastAsia="游ゴシック" w:hAnsi="游ゴシック"/>
        </w:rPr>
      </w:pPr>
      <w:r w:rsidRPr="00272667">
        <w:rPr>
          <w:rFonts w:ascii="游ゴシック" w:eastAsia="游ゴシック" w:hAnsi="游ゴシック" w:hint="eastAsia"/>
        </w:rPr>
        <w:t>事業者報告書_Publi.docx</w:t>
      </w:r>
    </w:p>
    <w:p w14:paraId="4A0BC3BB" w14:textId="48B9D02C" w:rsidR="004876F7" w:rsidRPr="00272667" w:rsidRDefault="004876F7">
      <w:pPr>
        <w:pStyle w:val="a4"/>
        <w:numPr>
          <w:ilvl w:val="0"/>
          <w:numId w:val="31"/>
        </w:numPr>
        <w:ind w:leftChars="0" w:firstLineChars="0"/>
        <w:rPr>
          <w:rFonts w:ascii="游ゴシック" w:eastAsia="游ゴシック" w:hAnsi="游ゴシック"/>
        </w:rPr>
      </w:pPr>
      <w:r w:rsidRPr="00272667">
        <w:rPr>
          <w:rFonts w:ascii="游ゴシック" w:eastAsia="游ゴシック" w:hAnsi="游ゴシック" w:hint="eastAsia"/>
        </w:rPr>
        <w:t>事業者報告書_</w:t>
      </w:r>
      <w:r w:rsidR="004E6AD0" w:rsidRPr="00272667">
        <w:rPr>
          <w:rFonts w:ascii="游ゴシック" w:eastAsia="游ゴシック" w:hAnsi="游ゴシック" w:hint="eastAsia"/>
        </w:rPr>
        <w:t>ICON_城南進学研究社</w:t>
      </w:r>
      <w:r w:rsidRPr="00272667">
        <w:rPr>
          <w:rFonts w:ascii="游ゴシック" w:eastAsia="游ゴシック" w:hAnsi="游ゴシック" w:hint="eastAsia"/>
        </w:rPr>
        <w:t>.docx</w:t>
      </w:r>
    </w:p>
    <w:p w14:paraId="4D2EADE3" w14:textId="0F49D75B" w:rsidR="004876F7" w:rsidRPr="00272667" w:rsidRDefault="004876F7">
      <w:pPr>
        <w:pStyle w:val="a4"/>
        <w:numPr>
          <w:ilvl w:val="0"/>
          <w:numId w:val="31"/>
        </w:numPr>
        <w:ind w:leftChars="0" w:firstLineChars="0"/>
        <w:rPr>
          <w:rFonts w:ascii="游ゴシック" w:eastAsia="游ゴシック" w:hAnsi="游ゴシック"/>
        </w:rPr>
      </w:pPr>
      <w:r w:rsidRPr="00272667">
        <w:rPr>
          <w:rFonts w:ascii="游ゴシック" w:eastAsia="游ゴシック" w:hAnsi="游ゴシック" w:hint="eastAsia"/>
        </w:rPr>
        <w:t>事業者報告書_AGEST.docx</w:t>
      </w:r>
    </w:p>
    <w:p w14:paraId="466ACC8D" w14:textId="2A361D4A" w:rsidR="004876F7" w:rsidRPr="00272667" w:rsidRDefault="001A2D3B">
      <w:pPr>
        <w:pStyle w:val="a4"/>
        <w:numPr>
          <w:ilvl w:val="0"/>
          <w:numId w:val="31"/>
        </w:numPr>
        <w:ind w:leftChars="0" w:firstLineChars="0"/>
        <w:rPr>
          <w:rFonts w:ascii="游ゴシック" w:eastAsia="游ゴシック" w:hAnsi="游ゴシック"/>
        </w:rPr>
      </w:pPr>
      <w:r w:rsidRPr="00272667">
        <w:rPr>
          <w:rFonts w:ascii="游ゴシック" w:eastAsia="游ゴシック" w:hAnsi="游ゴシック" w:hint="eastAsia"/>
        </w:rPr>
        <w:t>事業者報告書</w:t>
      </w:r>
      <w:r w:rsidR="004876F7" w:rsidRPr="00272667">
        <w:rPr>
          <w:rFonts w:ascii="游ゴシック" w:eastAsia="游ゴシック" w:hAnsi="游ゴシック" w:hint="eastAsia"/>
        </w:rPr>
        <w:t>_日本IMS協会.pdf</w:t>
      </w:r>
    </w:p>
    <w:p w14:paraId="0A3604EF" w14:textId="36108329" w:rsidR="004876F7" w:rsidRPr="00272667" w:rsidRDefault="004E6AD0">
      <w:pPr>
        <w:pStyle w:val="a4"/>
        <w:numPr>
          <w:ilvl w:val="0"/>
          <w:numId w:val="31"/>
        </w:numPr>
        <w:ind w:leftChars="0" w:firstLineChars="0"/>
        <w:rPr>
          <w:rFonts w:ascii="游ゴシック" w:eastAsia="游ゴシック" w:hAnsi="游ゴシック"/>
        </w:rPr>
      </w:pPr>
      <w:r w:rsidRPr="00272667">
        <w:rPr>
          <w:rFonts w:ascii="游ゴシック" w:eastAsia="游ゴシック" w:hAnsi="游ゴシック" w:hint="eastAsia"/>
        </w:rPr>
        <w:t>事業者報告書_富士ソフト_田村先生</w:t>
      </w:r>
      <w:r w:rsidR="004876F7" w:rsidRPr="00272667">
        <w:rPr>
          <w:rFonts w:ascii="游ゴシック" w:eastAsia="游ゴシック" w:hAnsi="游ゴシック" w:hint="eastAsia"/>
        </w:rPr>
        <w:t>.docx</w:t>
      </w:r>
    </w:p>
    <w:p w14:paraId="1ED77DAD" w14:textId="5256AD13" w:rsidR="004876F7" w:rsidRPr="00272667" w:rsidRDefault="004876F7">
      <w:pPr>
        <w:pStyle w:val="a4"/>
        <w:numPr>
          <w:ilvl w:val="0"/>
          <w:numId w:val="31"/>
        </w:numPr>
        <w:ind w:leftChars="0" w:firstLineChars="0"/>
        <w:rPr>
          <w:rFonts w:ascii="游ゴシック" w:eastAsia="游ゴシック" w:hAnsi="游ゴシック"/>
        </w:rPr>
      </w:pPr>
      <w:r w:rsidRPr="00272667">
        <w:rPr>
          <w:rFonts w:ascii="游ゴシック" w:eastAsia="游ゴシック" w:hAnsi="游ゴシック" w:hint="eastAsia"/>
        </w:rPr>
        <w:t>事業者報告書</w:t>
      </w:r>
      <w:r w:rsidR="004E6AD0" w:rsidRPr="00272667">
        <w:rPr>
          <w:rFonts w:ascii="游ゴシック" w:eastAsia="游ゴシック" w:hAnsi="游ゴシック" w:hint="eastAsia"/>
        </w:rPr>
        <w:t>_イースト</w:t>
      </w:r>
      <w:r w:rsidRPr="00272667">
        <w:rPr>
          <w:rFonts w:ascii="游ゴシック" w:eastAsia="游ゴシック" w:hAnsi="游ゴシック" w:hint="eastAsia"/>
        </w:rPr>
        <w:t>.docx</w:t>
      </w:r>
    </w:p>
    <w:p w14:paraId="1850619A" w14:textId="433B7057" w:rsidR="001A2D3B" w:rsidRPr="00272667" w:rsidRDefault="00795A29">
      <w:pPr>
        <w:pStyle w:val="a4"/>
        <w:numPr>
          <w:ilvl w:val="0"/>
          <w:numId w:val="31"/>
        </w:numPr>
        <w:ind w:leftChars="0" w:firstLineChars="0"/>
        <w:rPr>
          <w:rFonts w:ascii="游ゴシック" w:eastAsia="游ゴシック" w:hAnsi="游ゴシック"/>
        </w:rPr>
      </w:pPr>
      <w:r w:rsidRPr="00272667">
        <w:rPr>
          <w:rFonts w:ascii="游ゴシック" w:eastAsia="游ゴシック" w:hAnsi="游ゴシック" w:hint="eastAsia"/>
        </w:rPr>
        <w:t>デジ</w:t>
      </w:r>
      <w:r w:rsidR="00177192" w:rsidRPr="00272667">
        <w:rPr>
          <w:rFonts w:ascii="游ゴシック" w:eastAsia="游ゴシック" w:hAnsi="游ゴシック" w:hint="eastAsia"/>
        </w:rPr>
        <w:t>タルコンテンツ検索システム</w:t>
      </w:r>
      <w:r w:rsidR="00177192" w:rsidRPr="00272667">
        <w:rPr>
          <w:rFonts w:ascii="游ゴシック" w:eastAsia="游ゴシック" w:hAnsi="游ゴシック"/>
        </w:rPr>
        <w:t>_</w:t>
      </w:r>
      <w:r w:rsidR="00177192" w:rsidRPr="00272667">
        <w:rPr>
          <w:rFonts w:ascii="游ゴシック" w:eastAsia="游ゴシック" w:hAnsi="游ゴシック" w:hint="eastAsia"/>
        </w:rPr>
        <w:t>ラーナーズ</w:t>
      </w:r>
      <w:r w:rsidR="00177192" w:rsidRPr="00272667">
        <w:rPr>
          <w:rFonts w:ascii="游ゴシック" w:eastAsia="游ゴシック" w:hAnsi="游ゴシック"/>
        </w:rPr>
        <w:t>.docx</w:t>
      </w:r>
    </w:p>
    <w:p w14:paraId="15610AC7" w14:textId="4EDF9A30" w:rsidR="00177192" w:rsidRDefault="00177192">
      <w:pPr>
        <w:pStyle w:val="a4"/>
        <w:numPr>
          <w:ilvl w:val="0"/>
          <w:numId w:val="31"/>
        </w:numPr>
        <w:ind w:leftChars="0" w:firstLineChars="0"/>
        <w:rPr>
          <w:rFonts w:ascii="游ゴシック" w:eastAsia="游ゴシック" w:hAnsi="游ゴシック"/>
        </w:rPr>
      </w:pPr>
      <w:r w:rsidRPr="00272667">
        <w:rPr>
          <w:rFonts w:ascii="游ゴシック" w:eastAsia="游ゴシック" w:hAnsi="游ゴシック" w:hint="eastAsia"/>
        </w:rPr>
        <w:t>データ仲介機能報告書_ACCESS.docx</w:t>
      </w:r>
    </w:p>
    <w:p w14:paraId="379C537E" w14:textId="4F2EB062" w:rsidR="00177192" w:rsidRPr="00272667" w:rsidRDefault="00FB00A4">
      <w:pPr>
        <w:pStyle w:val="a4"/>
        <w:numPr>
          <w:ilvl w:val="0"/>
          <w:numId w:val="31"/>
        </w:numPr>
        <w:ind w:leftChars="0" w:firstLineChars="0"/>
        <w:rPr>
          <w:rFonts w:ascii="游ゴシック" w:eastAsia="游ゴシック" w:hAnsi="游ゴシック"/>
        </w:rPr>
      </w:pPr>
      <w:r w:rsidRPr="00FB00A4">
        <w:rPr>
          <w:rFonts w:ascii="游ゴシック" w:eastAsia="游ゴシック" w:hAnsi="游ゴシック" w:hint="eastAsia"/>
        </w:rPr>
        <w:t>ノルウェー報告添付</w:t>
      </w:r>
      <w:r>
        <w:rPr>
          <w:rFonts w:ascii="游ゴシック" w:eastAsia="游ゴシック" w:hAnsi="游ゴシック" w:hint="eastAsia"/>
        </w:rPr>
        <w:t>.</w:t>
      </w:r>
      <w:r>
        <w:rPr>
          <w:rFonts w:ascii="游ゴシック" w:eastAsia="游ゴシック" w:hAnsi="游ゴシック"/>
        </w:rPr>
        <w:t>pdf</w:t>
      </w:r>
    </w:p>
    <w:sectPr w:rsidR="00177192" w:rsidRPr="00272667" w:rsidSect="00E97BBE">
      <w:footerReference w:type="first" r:id="rId43"/>
      <w:pgSz w:w="11906" w:h="16838" w:code="9"/>
      <w:pgMar w:top="1134" w:right="1418" w:bottom="1134" w:left="1418" w:header="851" w:footer="992" w:gutter="0"/>
      <w:pgNumType w:start="1"/>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81562" w16cid:durableId="27CEF576"/>
  <w16cid:commentId w16cid:paraId="0EDF8561" w16cid:durableId="27D7F9A1"/>
  <w16cid:commentId w16cid:paraId="7B715963" w16cid:durableId="27D801FF"/>
  <w16cid:commentId w16cid:paraId="5A80D3CE" w16cid:durableId="27D95F66"/>
  <w16cid:commentId w16cid:paraId="55309F80" w16cid:durableId="27D96AE2"/>
  <w16cid:commentId w16cid:paraId="5B302A73" w16cid:durableId="27CEF517"/>
  <w16cid:commentId w16cid:paraId="39BB66A3" w16cid:durableId="27CFF39A"/>
  <w16cid:commentId w16cid:paraId="57EF1BA4" w16cid:durableId="27CEF584"/>
  <w16cid:commentId w16cid:paraId="65DCEEC4" w16cid:durableId="27D7F9BA"/>
  <w16cid:commentId w16cid:paraId="4E50720D" w16cid:durableId="27CEF55E"/>
  <w16cid:commentId w16cid:paraId="4CDCA54A" w16cid:durableId="27D8368B"/>
  <w16cid:commentId w16cid:paraId="6647C1DB" w16cid:durableId="27DA9C50"/>
  <w16cid:commentId w16cid:paraId="309DE41F" w16cid:durableId="27CEF5AE"/>
  <w16cid:commentId w16cid:paraId="16EEF046" w16cid:durableId="27D807CE"/>
  <w16cid:commentId w16cid:paraId="304E7E08" w16cid:durableId="27D8099B"/>
  <w16cid:commentId w16cid:paraId="386B3AF9" w16cid:durableId="27CEF5C6"/>
  <w16cid:commentId w16cid:paraId="4300E4BA" w16cid:durableId="27D80005"/>
  <w16cid:commentId w16cid:paraId="1D4A8EB6" w16cid:durableId="27CEF5D4"/>
  <w16cid:commentId w16cid:paraId="182B1068" w16cid:durableId="27D7F9D4"/>
  <w16cid:commentId w16cid:paraId="5561DB8F" w16cid:durableId="27CEF603"/>
  <w16cid:commentId w16cid:paraId="1FFB7C80" w16cid:durableId="27D7F9E4"/>
  <w16cid:commentId w16cid:paraId="688332E8" w16cid:durableId="27CEF61D"/>
  <w16cid:commentId w16cid:paraId="15248729" w16cid:durableId="27CEF63A"/>
  <w16cid:commentId w16cid:paraId="5F8FBF2D" w16cid:durableId="27D82045"/>
  <w16cid:commentId w16cid:paraId="7B789956" w16cid:durableId="27CEF679"/>
  <w16cid:commentId w16cid:paraId="14B49345" w16cid:durableId="27D836BD"/>
  <w16cid:commentId w16cid:paraId="45730E5A" w16cid:durableId="27D95D9E"/>
  <w16cid:commentId w16cid:paraId="7070F4E5" w16cid:durableId="27CEF6FF"/>
  <w16cid:commentId w16cid:paraId="4BCD759E" w16cid:durableId="27CEF763"/>
  <w16cid:commentId w16cid:paraId="1F8EB763" w16cid:durableId="27CEF794"/>
  <w16cid:commentId w16cid:paraId="48D26195" w16cid:durableId="27D8380E"/>
  <w16cid:commentId w16cid:paraId="7A31B0A2" w16cid:durableId="27CEF7B1"/>
  <w16cid:commentId w16cid:paraId="67B77F49" w16cid:durableId="27D96F42"/>
  <w16cid:commentId w16cid:paraId="3C483A1B" w16cid:durableId="27CEF7D2"/>
  <w16cid:commentId w16cid:paraId="4EEF61A8" w16cid:durableId="27D83883"/>
  <w16cid:commentId w16cid:paraId="7460C4CA" w16cid:durableId="27CEF7FC"/>
  <w16cid:commentId w16cid:paraId="22FA27BF" w16cid:durableId="27D7FA0D"/>
  <w16cid:commentId w16cid:paraId="6150E43B" w16cid:durableId="27CEF815"/>
  <w16cid:commentId w16cid:paraId="5F6A78CC" w16cid:durableId="27D7FA31"/>
  <w16cid:commentId w16cid:paraId="47ADB98C" w16cid:durableId="27CEF835"/>
  <w16cid:commentId w16cid:paraId="5236B14C" w16cid:durableId="27D8015A"/>
  <w16cid:commentId w16cid:paraId="50110362" w16cid:durableId="27CEF85F"/>
  <w16cid:commentId w16cid:paraId="47DD990C" w16cid:durableId="27CFF2D9"/>
  <w16cid:commentId w16cid:paraId="3429A525" w16cid:durableId="27D02023"/>
  <w16cid:commentId w16cid:paraId="298DF219" w16cid:durableId="27CEF878"/>
  <w16cid:commentId w16cid:paraId="1BB2161A" w16cid:durableId="27CEF88F"/>
  <w16cid:commentId w16cid:paraId="2F608E00" w16cid:durableId="27CEF974"/>
  <w16cid:commentId w16cid:paraId="786C4D72" w16cid:durableId="27D02027"/>
  <w16cid:commentId w16cid:paraId="04D402B0" w16cid:durableId="27CEF995"/>
  <w16cid:commentId w16cid:paraId="07594F89" w16cid:durableId="27CEFA33"/>
  <w16cid:commentId w16cid:paraId="66866D30" w16cid:durableId="27CEFA6C"/>
  <w16cid:commentId w16cid:paraId="7DEBD721" w16cid:durableId="27CEFA88"/>
  <w16cid:commentId w16cid:paraId="7B900308" w16cid:durableId="27CEFAA0"/>
  <w16cid:commentId w16cid:paraId="749A5531" w16cid:durableId="27CFF1CB"/>
  <w16cid:commentId w16cid:paraId="0CA90DEE" w16cid:durableId="27D0202E"/>
  <w16cid:commentId w16cid:paraId="04ED2958" w16cid:durableId="27CEFAD5"/>
  <w16cid:commentId w16cid:paraId="1F12A4BB" w16cid:durableId="27D02030"/>
  <w16cid:commentId w16cid:paraId="33472425" w16cid:durableId="27CEFB24"/>
  <w16cid:commentId w16cid:paraId="1C09C062" w16cid:durableId="27CEFB3E"/>
  <w16cid:commentId w16cid:paraId="21EF0CF7" w16cid:durableId="27D838E6"/>
  <w16cid:commentId w16cid:paraId="0297331C" w16cid:durableId="27D95474"/>
  <w16cid:commentId w16cid:paraId="267C069E" w16cid:durableId="27CEFB7A"/>
  <w16cid:commentId w16cid:paraId="24842410" w16cid:durableId="27D83BB9"/>
  <w16cid:commentId w16cid:paraId="56445846" w16cid:durableId="27CEFDC7"/>
  <w16cid:commentId w16cid:paraId="46D59693" w16cid:durableId="27CFF703"/>
  <w16cid:commentId w16cid:paraId="5F5ADFE0" w16cid:durableId="27CEFD8E"/>
  <w16cid:commentId w16cid:paraId="1622D5FC" w16cid:durableId="27CEFDAC"/>
  <w16cid:commentId w16cid:paraId="59E195D0" w16cid:durableId="27CFF70A"/>
  <w16cid:commentId w16cid:paraId="77C0E89A" w16cid:durableId="27CEFE36"/>
  <w16cid:commentId w16cid:paraId="38231497" w16cid:durableId="27CEFF08"/>
  <w16cid:commentId w16cid:paraId="30A008F6" w16cid:durableId="27CEFF6E"/>
  <w16cid:commentId w16cid:paraId="30BDE305" w16cid:durableId="27D82F0E"/>
  <w16cid:commentId w16cid:paraId="00E999C9" w16cid:durableId="27D98D43"/>
  <w16cid:commentId w16cid:paraId="33332261" w16cid:durableId="27CEFFC0"/>
  <w16cid:commentId w16cid:paraId="273C68BD" w16cid:durableId="27D979E6"/>
  <w16cid:commentId w16cid:paraId="015AB9AB" w16cid:durableId="27CEFFA0"/>
  <w16cid:commentId w16cid:paraId="5CE8B81C" w16cid:durableId="27D0203F"/>
  <w16cid:commentId w16cid:paraId="6BBCEA55" w16cid:durableId="27CF013D"/>
  <w16cid:commentId w16cid:paraId="36AED979" w16cid:durableId="27D959AC"/>
  <w16cid:commentId w16cid:paraId="70694D78" w16cid:durableId="27CEFFDD"/>
  <w16cid:commentId w16cid:paraId="1E2165C1" w16cid:durableId="27D953F1"/>
  <w16cid:commentId w16cid:paraId="5D97809B" w16cid:durableId="27CF0011"/>
  <w16cid:commentId w16cid:paraId="7EE91EBA" w16cid:durableId="27D95257"/>
  <w16cid:commentId w16cid:paraId="03D163EF" w16cid:durableId="27CF005C"/>
  <w16cid:commentId w16cid:paraId="6C5F8F72" w16cid:durableId="27D95490"/>
  <w16cid:commentId w16cid:paraId="404F9397" w16cid:durableId="27CF02BA"/>
  <w16cid:commentId w16cid:paraId="71BBC15A" w16cid:durableId="27D82A9C"/>
  <w16cid:commentId w16cid:paraId="47ADB517" w16cid:durableId="27DA721E"/>
  <w16cid:commentId w16cid:paraId="0524E812" w16cid:durableId="27CF030C"/>
  <w16cid:commentId w16cid:paraId="149A8B12" w16cid:durableId="27CF0321"/>
  <w16cid:commentId w16cid:paraId="2C80B36C" w16cid:durableId="27D97D14"/>
  <w16cid:commentId w16cid:paraId="561FE233" w16cid:durableId="27CF0337"/>
  <w16cid:commentId w16cid:paraId="0F9E64E5" w16cid:durableId="27CF0341"/>
  <w16cid:commentId w16cid:paraId="0E5367C9" w16cid:durableId="27D9806A"/>
  <w16cid:commentId w16cid:paraId="5ADC9C23" w16cid:durableId="27CF0350"/>
  <w16cid:commentId w16cid:paraId="457D299E" w16cid:durableId="27CF0358"/>
  <w16cid:commentId w16cid:paraId="6809F27E" w16cid:durableId="27CF0367"/>
  <w16cid:commentId w16cid:paraId="55F9E03F" w16cid:durableId="27D98215"/>
  <w16cid:commentId w16cid:paraId="32BBC76E" w16cid:durableId="27CF0385"/>
  <w16cid:commentId w16cid:paraId="2A464FA1" w16cid:durableId="27D0204E"/>
  <w16cid:commentId w16cid:paraId="2B017B6A" w16cid:durableId="27CF0463"/>
  <w16cid:commentId w16cid:paraId="48FB9CDA" w16cid:durableId="27CF04B4"/>
  <w16cid:commentId w16cid:paraId="199C274B" w16cid:durableId="27D9819C"/>
  <w16cid:commentId w16cid:paraId="1ABCFE46" w16cid:durableId="27CF1490"/>
  <w16cid:commentId w16cid:paraId="223F14BF" w16cid:durableId="27CFF897"/>
  <w16cid:commentId w16cid:paraId="1E8CBE8D" w16cid:durableId="27D9724B"/>
  <w16cid:commentId w16cid:paraId="32869D9A" w16cid:durableId="27CF160A"/>
  <w16cid:commentId w16cid:paraId="4E0FDCD1" w16cid:durableId="27D82A5C"/>
  <w16cid:commentId w16cid:paraId="30557ECF" w16cid:durableId="27D98275"/>
  <w16cid:commentId w16cid:paraId="60F0B289" w16cid:durableId="27CF163C"/>
  <w16cid:commentId w16cid:paraId="74FD1F20" w16cid:durableId="27D82A5D"/>
  <w16cid:commentId w16cid:paraId="22CE8FF5" w16cid:durableId="27D98318"/>
  <w16cid:commentId w16cid:paraId="70F57A12" w16cid:durableId="27CF169B"/>
  <w16cid:commentId w16cid:paraId="53347A70" w16cid:durableId="27D973A0"/>
  <w16cid:commentId w16cid:paraId="6AE78D11" w16cid:durableId="27CF16B9"/>
  <w16cid:commentId w16cid:paraId="719CBABA" w16cid:durableId="27CFF903"/>
  <w16cid:commentId w16cid:paraId="775D045B" w16cid:durableId="27DA8638"/>
  <w16cid:commentId w16cid:paraId="467D14DD" w16cid:durableId="27DA8637"/>
  <w16cid:commentId w16cid:paraId="72866251" w16cid:durableId="27CF1721"/>
  <w16cid:commentId w16cid:paraId="3E83CDC7" w16cid:durableId="27CF1731"/>
  <w16cid:commentId w16cid:paraId="70663566" w16cid:durableId="27CF1776"/>
  <w16cid:commentId w16cid:paraId="609DDED3" w16cid:durableId="27CF1792"/>
  <w16cid:commentId w16cid:paraId="7E381EC2" w16cid:durableId="27D809A2"/>
  <w16cid:commentId w16cid:paraId="1201ED49" w16cid:durableId="27D809C7"/>
  <w16cid:commentId w16cid:paraId="3261D72A" w16cid:durableId="27D83888"/>
  <w16cid:commentId w16cid:paraId="65C3CA41" w16cid:durableId="27DA7B45"/>
  <w16cid:commentId w16cid:paraId="6BC3638A" w16cid:durableId="27CF17C1"/>
  <w16cid:commentId w16cid:paraId="7BA7FB77" w16cid:durableId="27D80F1E"/>
  <w16cid:commentId w16cid:paraId="7BD7DC7F" w16cid:durableId="27CF181A"/>
  <w16cid:commentId w16cid:paraId="72DA6697" w16cid:durableId="27CF1848"/>
  <w16cid:commentId w16cid:paraId="7E0BB121" w16cid:durableId="27D98DD4"/>
  <w16cid:commentId w16cid:paraId="011AE34C" w16cid:durableId="27CF1E27"/>
  <w16cid:commentId w16cid:paraId="375D4D8E" w16cid:durableId="27CF1E42"/>
  <w16cid:commentId w16cid:paraId="4E5EE191" w16cid:durableId="27D8268D"/>
  <w16cid:commentId w16cid:paraId="26BEFC4A" w16cid:durableId="27DAA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AB1F7" w14:textId="77777777" w:rsidR="00C8217C" w:rsidRDefault="00C8217C" w:rsidP="003B4165">
      <w:pPr>
        <w:ind w:left="630" w:firstLine="210"/>
      </w:pPr>
      <w:r>
        <w:separator/>
      </w:r>
    </w:p>
  </w:endnote>
  <w:endnote w:type="continuationSeparator" w:id="0">
    <w:p w14:paraId="65629444" w14:textId="77777777" w:rsidR="00C8217C" w:rsidRDefault="00C8217C" w:rsidP="003B4165">
      <w:pPr>
        <w:ind w:left="630" w:firstLine="210"/>
      </w:pPr>
      <w:r>
        <w:continuationSeparator/>
      </w:r>
    </w:p>
  </w:endnote>
  <w:endnote w:type="continuationNotice" w:id="1">
    <w:p w14:paraId="2CCBAEFA" w14:textId="77777777" w:rsidR="00C8217C" w:rsidRDefault="00C8217C">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altName w:val="Yu Gothic"/>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ＭＳ Ｐ明朝">
    <w:altName w:val="Yu Gothic"/>
    <w:panose1 w:val="02020600040205080304"/>
    <w:charset w:val="80"/>
    <w:family w:val="roman"/>
    <w:pitch w:val="variable"/>
    <w:sig w:usb0="E00002FF" w:usb1="6AC7FDFB" w:usb2="08000012" w:usb3="00000000" w:csb0="0002009F" w:csb1="00000000"/>
  </w:font>
  <w:font w:name="Times New Roman (標題 CS 字型)">
    <w:altName w:val="新細明體"/>
    <w:panose1 w:val="00000000000000000000"/>
    <w:charset w:val="88"/>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88355"/>
      <w:docPartObj>
        <w:docPartGallery w:val="Page Numbers (Bottom of Page)"/>
        <w:docPartUnique/>
      </w:docPartObj>
    </w:sdtPr>
    <w:sdtEndPr/>
    <w:sdtContent>
      <w:p w14:paraId="72968FE6" w14:textId="77777777" w:rsidR="00B22F8D" w:rsidRDefault="00B22F8D" w:rsidP="009405B5">
        <w:pPr>
          <w:pStyle w:val="af4"/>
          <w:ind w:firstLine="200"/>
        </w:pPr>
        <w:r>
          <w:fldChar w:fldCharType="begin"/>
        </w:r>
        <w:r>
          <w:instrText>PAGE   \* MERGEFORMAT</w:instrText>
        </w:r>
        <w:r>
          <w:fldChar w:fldCharType="separate"/>
        </w:r>
        <w:r w:rsidRPr="00A6245D">
          <w:rPr>
            <w:noProof/>
            <w:lang w:val="ja-JP" w:eastAsia="ja-JP"/>
          </w:rPr>
          <w:t>ii</w:t>
        </w:r>
        <w:r>
          <w:fldChar w:fldCharType="end"/>
        </w:r>
      </w:p>
    </w:sdtContent>
  </w:sdt>
  <w:p w14:paraId="151B52B5" w14:textId="77777777" w:rsidR="00B22F8D" w:rsidRDefault="00B22F8D">
    <w:pPr>
      <w:pStyle w:val="af4"/>
      <w:ind w:left="630"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230175"/>
      <w:docPartObj>
        <w:docPartGallery w:val="Page Numbers (Bottom of Page)"/>
        <w:docPartUnique/>
      </w:docPartObj>
    </w:sdtPr>
    <w:sdtEndPr/>
    <w:sdtContent>
      <w:p w14:paraId="50A59208" w14:textId="77777777" w:rsidR="00B22F8D" w:rsidRDefault="00B22F8D" w:rsidP="00A6245D">
        <w:pPr>
          <w:pStyle w:val="af4"/>
          <w:ind w:firstLine="200"/>
          <w:jc w:val="center"/>
        </w:pPr>
        <w:r>
          <w:fldChar w:fldCharType="begin"/>
        </w:r>
        <w:r>
          <w:instrText>PAGE   \* MERGEFORMAT</w:instrText>
        </w:r>
        <w:r>
          <w:fldChar w:fldCharType="separate"/>
        </w:r>
        <w:r w:rsidRPr="00316BD5">
          <w:rPr>
            <w:noProof/>
            <w:lang w:val="ja-JP" w:eastAsia="ja-JP"/>
          </w:rPr>
          <w:t>5</w:t>
        </w:r>
        <w:r>
          <w:fldChar w:fldCharType="end"/>
        </w:r>
      </w:p>
    </w:sdtContent>
  </w:sdt>
  <w:p w14:paraId="7AE02414" w14:textId="77777777" w:rsidR="00B22F8D" w:rsidRDefault="00B22F8D">
    <w:pPr>
      <w:pStyle w:val="af4"/>
      <w:ind w:leftChars="300" w:left="630"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7950" w14:textId="77777777" w:rsidR="00B22F8D" w:rsidRDefault="00B22F8D" w:rsidP="009405B5">
    <w:pPr>
      <w:pStyle w:val="af4"/>
      <w:ind w:firstLine="200"/>
    </w:pPr>
  </w:p>
  <w:p w14:paraId="7B71CD2C" w14:textId="77777777" w:rsidR="00B22F8D" w:rsidRDefault="00B22F8D">
    <w:pPr>
      <w:pStyle w:val="af4"/>
      <w:ind w:left="630" w:firstLine="20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03524"/>
      <w:docPartObj>
        <w:docPartGallery w:val="Page Numbers (Bottom of Page)"/>
        <w:docPartUnique/>
      </w:docPartObj>
    </w:sdtPr>
    <w:sdtEndPr/>
    <w:sdtContent>
      <w:p w14:paraId="36D0ED67" w14:textId="77777777" w:rsidR="001A1DC0" w:rsidRDefault="001A1DC0" w:rsidP="009405B5">
        <w:pPr>
          <w:pStyle w:val="af4"/>
          <w:ind w:firstLine="200"/>
        </w:pPr>
        <w:r>
          <w:fldChar w:fldCharType="begin"/>
        </w:r>
        <w:r>
          <w:instrText>PAGE   \* MERGEFORMAT</w:instrText>
        </w:r>
        <w:r>
          <w:fldChar w:fldCharType="separate"/>
        </w:r>
        <w:r w:rsidRPr="00A6245D">
          <w:rPr>
            <w:noProof/>
            <w:lang w:val="ja-JP" w:eastAsia="ja-JP"/>
          </w:rPr>
          <w:t>ii</w:t>
        </w:r>
        <w:r>
          <w:fldChar w:fldCharType="end"/>
        </w:r>
      </w:p>
    </w:sdtContent>
  </w:sdt>
  <w:p w14:paraId="08304929" w14:textId="77777777" w:rsidR="001A1DC0" w:rsidRDefault="001A1DC0">
    <w:pPr>
      <w:pStyle w:val="af4"/>
      <w:ind w:left="630" w:firstLine="20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79878"/>
      <w:docPartObj>
        <w:docPartGallery w:val="Page Numbers (Bottom of Page)"/>
        <w:docPartUnique/>
      </w:docPartObj>
    </w:sdtPr>
    <w:sdtEndPr/>
    <w:sdtContent>
      <w:p w14:paraId="4775DB52" w14:textId="7A1101DC" w:rsidR="001A1DC0" w:rsidRDefault="001A1DC0" w:rsidP="00A6245D">
        <w:pPr>
          <w:pStyle w:val="af4"/>
          <w:ind w:firstLine="200"/>
          <w:jc w:val="center"/>
        </w:pPr>
        <w:r>
          <w:fldChar w:fldCharType="begin"/>
        </w:r>
        <w:r>
          <w:instrText>PAGE   \* MERGEFORMAT</w:instrText>
        </w:r>
        <w:r>
          <w:fldChar w:fldCharType="separate"/>
        </w:r>
        <w:r w:rsidR="00976AFB" w:rsidRPr="00976AFB">
          <w:rPr>
            <w:noProof/>
            <w:lang w:val="ja-JP" w:eastAsia="ja-JP"/>
          </w:rPr>
          <w:t>18</w:t>
        </w:r>
        <w:r>
          <w:fldChar w:fldCharType="end"/>
        </w:r>
      </w:p>
    </w:sdtContent>
  </w:sdt>
  <w:p w14:paraId="0F6BC2F7" w14:textId="77777777" w:rsidR="001A1DC0" w:rsidRDefault="001A1DC0">
    <w:pPr>
      <w:pStyle w:val="af4"/>
      <w:ind w:leftChars="300" w:left="630" w:firstLine="20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5194" w14:textId="77777777" w:rsidR="001A1DC0" w:rsidRDefault="001A1DC0" w:rsidP="009405B5">
    <w:pPr>
      <w:pStyle w:val="af4"/>
      <w:ind w:firstLine="200"/>
    </w:pPr>
  </w:p>
  <w:p w14:paraId="2CC189A9" w14:textId="77777777" w:rsidR="001A1DC0" w:rsidRDefault="001A1DC0">
    <w:pPr>
      <w:pStyle w:val="af4"/>
      <w:ind w:left="630" w:firstLine="20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11756"/>
      <w:docPartObj>
        <w:docPartGallery w:val="Page Numbers (Bottom of Page)"/>
        <w:docPartUnique/>
      </w:docPartObj>
    </w:sdtPr>
    <w:sdtEndPr/>
    <w:sdtContent>
      <w:p w14:paraId="5EBEC4D9" w14:textId="77777777" w:rsidR="001A1DC0" w:rsidRDefault="001A1DC0">
        <w:pPr>
          <w:pStyle w:val="af4"/>
          <w:ind w:firstLine="200"/>
          <w:jc w:val="right"/>
        </w:pPr>
        <w:r>
          <w:fldChar w:fldCharType="begin"/>
        </w:r>
        <w:r>
          <w:instrText>PAGE   \* MERGEFORMAT</w:instrText>
        </w:r>
        <w:r>
          <w:fldChar w:fldCharType="separate"/>
        </w:r>
        <w:r w:rsidRPr="009405B5">
          <w:rPr>
            <w:noProof/>
            <w:lang w:val="ja-JP" w:eastAsia="ja-JP"/>
          </w:rPr>
          <w:t>i</w:t>
        </w:r>
        <w:r>
          <w:fldChar w:fldCharType="end"/>
        </w:r>
      </w:p>
    </w:sdtContent>
  </w:sdt>
  <w:p w14:paraId="5792A39B" w14:textId="77777777" w:rsidR="001A1DC0" w:rsidRDefault="001A1DC0">
    <w:pPr>
      <w:pStyle w:val="af4"/>
      <w:ind w:left="630" w:firstLine="20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85820"/>
      <w:docPartObj>
        <w:docPartGallery w:val="Page Numbers (Bottom of Page)"/>
        <w:docPartUnique/>
      </w:docPartObj>
    </w:sdtPr>
    <w:sdtEndPr/>
    <w:sdtContent>
      <w:p w14:paraId="77C2CAD5" w14:textId="207F9A1B" w:rsidR="00345F26" w:rsidRDefault="00345F26">
        <w:pPr>
          <w:pStyle w:val="af4"/>
          <w:ind w:firstLine="200"/>
          <w:jc w:val="center"/>
        </w:pPr>
        <w:r>
          <w:fldChar w:fldCharType="begin"/>
        </w:r>
        <w:r>
          <w:instrText>PAGE   \* MERGEFORMAT</w:instrText>
        </w:r>
        <w:r>
          <w:fldChar w:fldCharType="separate"/>
        </w:r>
        <w:r w:rsidRPr="009405B5">
          <w:rPr>
            <w:noProof/>
            <w:lang w:val="ja-JP" w:eastAsia="ja-JP"/>
          </w:rPr>
          <w:t>1</w:t>
        </w:r>
        <w:r>
          <w:fldChar w:fldCharType="end"/>
        </w:r>
      </w:p>
    </w:sdtContent>
  </w:sdt>
  <w:p w14:paraId="06EC548E" w14:textId="77777777" w:rsidR="00345F26" w:rsidRDefault="00345F26">
    <w:pPr>
      <w:pStyle w:val="af4"/>
      <w:ind w:left="630" w:firstLine="200"/>
    </w:pPr>
  </w:p>
  <w:p w14:paraId="6A15BA62" w14:textId="77777777" w:rsidR="00345F26" w:rsidRDefault="00345F26">
    <w:pPr>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8B11" w14:textId="77777777" w:rsidR="00C8217C" w:rsidRDefault="00C8217C" w:rsidP="003B4165">
      <w:pPr>
        <w:ind w:leftChars="300" w:left="630" w:firstLine="210"/>
      </w:pPr>
      <w:r>
        <w:separator/>
      </w:r>
    </w:p>
  </w:footnote>
  <w:footnote w:type="continuationSeparator" w:id="0">
    <w:p w14:paraId="466424FA" w14:textId="77777777" w:rsidR="00C8217C" w:rsidRDefault="00C8217C" w:rsidP="003B4165">
      <w:pPr>
        <w:ind w:left="630" w:firstLine="210"/>
      </w:pPr>
      <w:r>
        <w:continuationSeparator/>
      </w:r>
    </w:p>
  </w:footnote>
  <w:footnote w:type="continuationNotice" w:id="1">
    <w:p w14:paraId="021FE8FA" w14:textId="77777777" w:rsidR="00C8217C" w:rsidRDefault="00C8217C">
      <w:pPr>
        <w:ind w:firstLine="210"/>
      </w:pPr>
    </w:p>
  </w:footnote>
  <w:footnote w:id="2">
    <w:p w14:paraId="44908578" w14:textId="77777777" w:rsidR="005A5DE5" w:rsidRDefault="00A16BE3">
      <w:pPr>
        <w:pStyle w:val="ab"/>
        <w:ind w:firstLine="180"/>
      </w:pPr>
      <w:r>
        <w:rPr>
          <w:rStyle w:val="ad"/>
        </w:rPr>
        <w:footnoteRef/>
      </w:r>
      <w:r>
        <w:t xml:space="preserve"> </w:t>
      </w:r>
      <w:r w:rsidR="00025BBB" w:rsidRPr="00025BBB">
        <w:rPr>
          <w:rFonts w:hint="eastAsia"/>
        </w:rPr>
        <w:t>デジタル社会の将来像、IT基本法の見直しの考え方、デジタル庁設置の考え方等について、政府としての方針を示すもの</w:t>
      </w:r>
      <w:r w:rsidR="00642373">
        <w:rPr>
          <w:rFonts w:hint="eastAsia"/>
        </w:rPr>
        <w:t>。</w:t>
      </w:r>
    </w:p>
    <w:p w14:paraId="27BC3FEF" w14:textId="5B14B5D5" w:rsidR="00A16BE3" w:rsidRDefault="00642373">
      <w:pPr>
        <w:pStyle w:val="ab"/>
        <w:ind w:firstLine="180"/>
      </w:pPr>
      <w:r w:rsidRPr="00642373">
        <w:t>https://warp.ndl.go.jp/info:ndljp/pid/12648821/www.digital.go.jp/assets/contents/node/basic_page/field_ref_resources/8993b6ae-e3d2-4d34-afe1-5c722d8e516f/eaa0d9b8/20221118_policies_manual-analog-regulation-review_outline_01.pdf</w:t>
      </w:r>
    </w:p>
  </w:footnote>
  <w:footnote w:id="3">
    <w:p w14:paraId="368B2BF5" w14:textId="617BE87E" w:rsidR="0073080B" w:rsidRPr="0073080B" w:rsidRDefault="0073080B">
      <w:pPr>
        <w:pStyle w:val="ab"/>
        <w:ind w:firstLine="180"/>
      </w:pPr>
      <w:r>
        <w:rPr>
          <w:rStyle w:val="ad"/>
        </w:rPr>
        <w:footnoteRef/>
      </w:r>
      <w:r>
        <w:t xml:space="preserve"> </w:t>
      </w:r>
      <w:r>
        <w:rPr>
          <w:rFonts w:hint="eastAsia"/>
        </w:rPr>
        <w:t>「</w:t>
      </w:r>
      <w:r w:rsidRPr="0010127D">
        <w:rPr>
          <w:rFonts w:hint="eastAsia"/>
        </w:rPr>
        <w:t>デジタル社会の実現に向けた重点計画</w:t>
      </w:r>
      <w:r>
        <w:rPr>
          <w:rFonts w:hint="eastAsia"/>
        </w:rPr>
        <w:t>」</w:t>
      </w:r>
      <w:r w:rsidRPr="0073080B">
        <w:t>https://www.digital.go.jp/policies/priority-policy-program/</w:t>
      </w:r>
    </w:p>
  </w:footnote>
  <w:footnote w:id="4">
    <w:p w14:paraId="05E715D4" w14:textId="4B41B3D8" w:rsidR="005A157A" w:rsidRPr="005A157A" w:rsidRDefault="005A157A">
      <w:pPr>
        <w:pStyle w:val="ab"/>
        <w:ind w:firstLine="180"/>
      </w:pPr>
      <w:r>
        <w:rPr>
          <w:rStyle w:val="ad"/>
        </w:rPr>
        <w:footnoteRef/>
      </w:r>
      <w:r>
        <w:t xml:space="preserve"> </w:t>
      </w:r>
      <w:r>
        <w:rPr>
          <w:rFonts w:hint="eastAsia"/>
        </w:rPr>
        <w:t>脚注1</w:t>
      </w:r>
      <w:r w:rsidR="00F429E7">
        <w:rPr>
          <w:rFonts w:hint="eastAsia"/>
        </w:rPr>
        <w:t>の</w:t>
      </w:r>
      <w:r w:rsidR="0080430C">
        <w:rPr>
          <w:rFonts w:hint="eastAsia"/>
        </w:rPr>
        <w:t>「</w:t>
      </w:r>
      <w:r w:rsidR="0080430C" w:rsidRPr="0080430C">
        <w:rPr>
          <w:rFonts w:hint="eastAsia"/>
        </w:rPr>
        <w:t>デジタル社会の実現に向けた改革の基本方針の</w:t>
      </w:r>
      <w:r w:rsidR="0080430C">
        <w:rPr>
          <w:rFonts w:hint="eastAsia"/>
        </w:rPr>
        <w:t>概要」に民間・準公共部門の</w:t>
      </w:r>
      <w:r w:rsidR="007D6C24">
        <w:rPr>
          <w:rFonts w:hint="eastAsia"/>
        </w:rPr>
        <w:t>デジタル化支援が</w:t>
      </w:r>
      <w:r w:rsidR="0080430C">
        <w:rPr>
          <w:rFonts w:hint="eastAsia"/>
        </w:rPr>
        <w:t>デジタル庁の業務として</w:t>
      </w:r>
      <w:r w:rsidR="007D6C24">
        <w:rPr>
          <w:rFonts w:hint="eastAsia"/>
        </w:rPr>
        <w:t>示されている。</w:t>
      </w:r>
    </w:p>
  </w:footnote>
  <w:footnote w:id="5">
    <w:p w14:paraId="39A0F65C" w14:textId="6138EA43" w:rsidR="000A279D" w:rsidRDefault="003803DA">
      <w:pPr>
        <w:pStyle w:val="ab"/>
        <w:ind w:firstLine="180"/>
      </w:pPr>
      <w:r>
        <w:rPr>
          <w:rStyle w:val="ad"/>
        </w:rPr>
        <w:footnoteRef/>
      </w:r>
      <w:r>
        <w:t xml:space="preserve"> </w:t>
      </w:r>
      <w:r w:rsidR="007B57CE">
        <w:rPr>
          <w:rFonts w:hint="eastAsia"/>
        </w:rPr>
        <w:t>文部科学省</w:t>
      </w:r>
      <w:r w:rsidR="000A279D">
        <w:rPr>
          <w:rFonts w:hint="eastAsia"/>
        </w:rPr>
        <w:t>「</w:t>
      </w:r>
      <w:r w:rsidR="000A279D" w:rsidRPr="000A279D">
        <w:rPr>
          <w:rFonts w:hint="eastAsia"/>
        </w:rPr>
        <w:t>GIGAスクール構想の実現に向けたICT環境整備(端末)の進捗状況について(確定値)</w:t>
      </w:r>
      <w:r w:rsidR="000A279D">
        <w:rPr>
          <w:rFonts w:hint="eastAsia"/>
        </w:rPr>
        <w:t>」</w:t>
      </w:r>
    </w:p>
    <w:p w14:paraId="47958DA8" w14:textId="684B6B4B" w:rsidR="003803DA" w:rsidRPr="003803DA" w:rsidRDefault="007B57CE">
      <w:pPr>
        <w:pStyle w:val="ab"/>
        <w:ind w:firstLine="180"/>
      </w:pPr>
      <w:r w:rsidRPr="007B57CE">
        <w:t>https://www.mext.go.jp/content/20210518-mxt_jogai01-000009827_001.pdf</w:t>
      </w:r>
    </w:p>
  </w:footnote>
  <w:footnote w:id="6">
    <w:p w14:paraId="734ED0B8" w14:textId="73985344" w:rsidR="007617F3" w:rsidRPr="007617F3" w:rsidRDefault="007617F3">
      <w:pPr>
        <w:pStyle w:val="ab"/>
        <w:ind w:firstLine="180"/>
      </w:pPr>
      <w:r>
        <w:rPr>
          <w:rStyle w:val="ad"/>
        </w:rPr>
        <w:footnoteRef/>
      </w:r>
      <w:r>
        <w:t xml:space="preserve"> </w:t>
      </w:r>
      <w:r>
        <w:rPr>
          <w:rFonts w:hint="eastAsia"/>
        </w:rPr>
        <w:t>「S</w:t>
      </w:r>
      <w:r>
        <w:t>TEAM</w:t>
      </w:r>
      <w:r>
        <w:rPr>
          <w:rFonts w:hint="eastAsia"/>
        </w:rPr>
        <w:t>ライブラリー」</w:t>
      </w:r>
      <w:r w:rsidRPr="007617F3">
        <w:t>https://www.steam-library.go.jp/</w:t>
      </w:r>
    </w:p>
  </w:footnote>
  <w:footnote w:id="7">
    <w:p w14:paraId="29486252" w14:textId="5A9F9D6D" w:rsidR="00332412" w:rsidRDefault="00A63322">
      <w:pPr>
        <w:pStyle w:val="ab"/>
        <w:ind w:firstLine="180"/>
      </w:pPr>
      <w:r>
        <w:rPr>
          <w:rStyle w:val="ad"/>
        </w:rPr>
        <w:footnoteRef/>
      </w:r>
      <w:r>
        <w:t xml:space="preserve"> </w:t>
      </w:r>
      <w:r w:rsidR="00A778D9">
        <w:rPr>
          <w:rFonts w:hint="eastAsia"/>
        </w:rPr>
        <w:t>「</w:t>
      </w:r>
      <w:r w:rsidR="00332412">
        <w:rPr>
          <w:rFonts w:hint="eastAsia"/>
        </w:rPr>
        <w:t>文部科学省C</w:t>
      </w:r>
      <w:r w:rsidR="00332412">
        <w:t>BT</w:t>
      </w:r>
      <w:r w:rsidR="00332412">
        <w:rPr>
          <w:rFonts w:hint="eastAsia"/>
        </w:rPr>
        <w:t>システム(</w:t>
      </w:r>
      <w:r w:rsidR="00A778D9">
        <w:rPr>
          <w:rFonts w:hint="eastAsia"/>
        </w:rPr>
        <w:t>M</w:t>
      </w:r>
      <w:r w:rsidR="00A778D9">
        <w:t>E</w:t>
      </w:r>
      <w:r w:rsidR="005F4001">
        <w:t>X</w:t>
      </w:r>
      <w:r w:rsidR="002140B2">
        <w:t>C</w:t>
      </w:r>
      <w:r w:rsidR="005F4001">
        <w:t>BT</w:t>
      </w:r>
      <w:r w:rsidR="00332412">
        <w:t>:</w:t>
      </w:r>
      <w:r w:rsidR="00332412">
        <w:rPr>
          <w:rFonts w:hint="eastAsia"/>
        </w:rPr>
        <w:t>メクビット)</w:t>
      </w:r>
      <w:r w:rsidR="006D6D8C">
        <w:rPr>
          <w:rFonts w:hint="eastAsia"/>
        </w:rPr>
        <w:t>について</w:t>
      </w:r>
      <w:r w:rsidR="00A778D9">
        <w:rPr>
          <w:rFonts w:hint="eastAsia"/>
        </w:rPr>
        <w:t>」</w:t>
      </w:r>
    </w:p>
    <w:p w14:paraId="24699AF2" w14:textId="2345547E" w:rsidR="00A8306A" w:rsidRPr="00DD68CE" w:rsidRDefault="00A778D9">
      <w:pPr>
        <w:pStyle w:val="ab"/>
        <w:ind w:firstLine="180"/>
      </w:pPr>
      <w:r w:rsidRPr="00A778D9">
        <w:t>https://www.mext.go.jp/a_menu/shotou/zyouhou/mext_00001.html</w:t>
      </w:r>
    </w:p>
  </w:footnote>
  <w:footnote w:id="8">
    <w:p w14:paraId="4E2A9033" w14:textId="4FB35740" w:rsidR="002A35FA" w:rsidRPr="002A35FA" w:rsidRDefault="002A35FA">
      <w:pPr>
        <w:pStyle w:val="ab"/>
        <w:ind w:firstLine="180"/>
      </w:pPr>
      <w:r>
        <w:rPr>
          <w:rStyle w:val="ad"/>
        </w:rPr>
        <w:footnoteRef/>
      </w:r>
      <w:r>
        <w:t xml:space="preserve"> </w:t>
      </w:r>
      <w:r w:rsidR="0073228B">
        <w:rPr>
          <w:rFonts w:hint="eastAsia"/>
        </w:rPr>
        <w:t>学習eポータルとは、</w:t>
      </w:r>
      <w:r w:rsidR="00D66DF9">
        <w:rPr>
          <w:rFonts w:hint="eastAsia"/>
        </w:rPr>
        <w:t>「</w:t>
      </w:r>
      <w:r w:rsidRPr="002A35FA">
        <w:rPr>
          <w:rFonts w:hint="eastAsia"/>
        </w:rPr>
        <w:t>日本の初等中等教育（学校教育）に適した共通で必要な学習管理機能を備えたソフトウェアシステム</w:t>
      </w:r>
      <w:r w:rsidR="00D66DF9">
        <w:rPr>
          <w:rFonts w:hint="eastAsia"/>
        </w:rPr>
        <w:t>」</w:t>
      </w:r>
      <w:r w:rsidR="00D400F3" w:rsidRPr="00D400F3">
        <w:rPr>
          <w:rFonts w:hint="eastAsia"/>
        </w:rPr>
        <w:t>と文部科学省で定義されている</w:t>
      </w:r>
      <w:r w:rsidR="002B5B4A">
        <w:rPr>
          <w:rFonts w:hint="eastAsia"/>
        </w:rPr>
        <w:t>。</w:t>
      </w:r>
    </w:p>
  </w:footnote>
  <w:footnote w:id="9">
    <w:p w14:paraId="333DFCFF" w14:textId="20D6895B" w:rsidR="00402A69" w:rsidRPr="00402A69" w:rsidRDefault="00402A69">
      <w:pPr>
        <w:pStyle w:val="ab"/>
        <w:ind w:firstLine="180"/>
      </w:pPr>
      <w:r>
        <w:rPr>
          <w:rStyle w:val="ad"/>
        </w:rPr>
        <w:footnoteRef/>
      </w:r>
      <w:r>
        <w:t xml:space="preserve"> </w:t>
      </w:r>
      <w:r w:rsidR="00BD4C3B" w:rsidRPr="00BD4C3B">
        <w:rPr>
          <w:rFonts w:hint="eastAsia"/>
        </w:rPr>
        <w:t>複数の</w:t>
      </w:r>
      <w:r w:rsidR="00795E5B">
        <w:rPr>
          <w:rFonts w:hint="eastAsia"/>
        </w:rPr>
        <w:t>各</w:t>
      </w:r>
      <w:r w:rsidR="00BD4C3B" w:rsidRPr="00BD4C3B">
        <w:rPr>
          <w:rFonts w:hint="eastAsia"/>
        </w:rPr>
        <w:t>システムに蓄積されたデータを収集・加工</w:t>
      </w:r>
      <w:r w:rsidR="004537DA">
        <w:rPr>
          <w:rFonts w:hint="eastAsia"/>
        </w:rPr>
        <w:t>等を行い</w:t>
      </w:r>
      <w:r w:rsidR="00BD4C3B" w:rsidRPr="00BD4C3B">
        <w:rPr>
          <w:rFonts w:hint="eastAsia"/>
        </w:rPr>
        <w:t>、各システムで利用できるようにするための仕組み</w:t>
      </w:r>
      <w:r w:rsidR="00E13272">
        <w:rPr>
          <w:rFonts w:hint="eastAsia"/>
        </w:rPr>
        <w:t>。</w:t>
      </w:r>
    </w:p>
  </w:footnote>
  <w:footnote w:id="10">
    <w:p w14:paraId="66CE6C5A" w14:textId="4D94B676" w:rsidR="00353F9E" w:rsidRPr="00353F9E" w:rsidRDefault="00353F9E">
      <w:pPr>
        <w:pStyle w:val="ab"/>
        <w:ind w:firstLine="180"/>
      </w:pPr>
      <w:r>
        <w:rPr>
          <w:rStyle w:val="ad"/>
        </w:rPr>
        <w:footnoteRef/>
      </w:r>
      <w:r>
        <w:t xml:space="preserve"> </w:t>
      </w:r>
      <w:r w:rsidR="00C67AD7">
        <w:rPr>
          <w:rFonts w:hint="eastAsia"/>
        </w:rPr>
        <w:t>主体情報…</w:t>
      </w:r>
      <w:r w:rsidR="00E37FE2">
        <w:rPr>
          <w:rFonts w:hint="eastAsia"/>
        </w:rPr>
        <w:t>児童生徒、教職員、学校等のそれぞれの</w:t>
      </w:r>
      <w:r w:rsidR="00EC4F43">
        <w:rPr>
          <w:rFonts w:hint="eastAsia"/>
        </w:rPr>
        <w:t>属性等の基本情報を定義。</w:t>
      </w:r>
    </w:p>
  </w:footnote>
  <w:footnote w:id="11">
    <w:p w14:paraId="7E985C81" w14:textId="7CBBE0EB" w:rsidR="00C67AD7" w:rsidRPr="00C67AD7" w:rsidRDefault="00C67AD7">
      <w:pPr>
        <w:pStyle w:val="ab"/>
        <w:ind w:firstLine="180"/>
      </w:pPr>
      <w:r>
        <w:rPr>
          <w:rStyle w:val="ad"/>
        </w:rPr>
        <w:footnoteRef/>
      </w:r>
      <w:r>
        <w:t xml:space="preserve"> </w:t>
      </w:r>
      <w:r w:rsidR="00B73124">
        <w:rPr>
          <w:rFonts w:hint="eastAsia"/>
        </w:rPr>
        <w:t>内容情報…学習内容等を定義。</w:t>
      </w:r>
    </w:p>
  </w:footnote>
  <w:footnote w:id="12">
    <w:p w14:paraId="652A1160" w14:textId="64391144" w:rsidR="00B73124" w:rsidRPr="00B73124" w:rsidRDefault="00B73124">
      <w:pPr>
        <w:pStyle w:val="ab"/>
        <w:ind w:firstLine="180"/>
      </w:pPr>
      <w:r>
        <w:rPr>
          <w:rStyle w:val="ad"/>
        </w:rPr>
        <w:footnoteRef/>
      </w:r>
      <w:r>
        <w:t xml:space="preserve"> </w:t>
      </w:r>
      <w:r>
        <w:rPr>
          <w:rFonts w:hint="eastAsia"/>
        </w:rPr>
        <w:t>活動情報…何を行ったのかを定義（狭義の学習行動のみだけではなく、関連する行動を含む）。</w:t>
      </w:r>
    </w:p>
  </w:footnote>
  <w:footnote w:id="13">
    <w:p w14:paraId="2FF3C769" w14:textId="2FF640CF" w:rsidR="003D7D5F" w:rsidRPr="003D7D5F" w:rsidRDefault="003D7D5F">
      <w:pPr>
        <w:pStyle w:val="ab"/>
        <w:ind w:firstLine="180"/>
      </w:pPr>
      <w:r>
        <w:rPr>
          <w:rStyle w:val="ad"/>
        </w:rPr>
        <w:footnoteRef/>
      </w:r>
      <w:r>
        <w:t xml:space="preserve"> </w:t>
      </w:r>
      <w:r w:rsidR="00F1697B">
        <w:rPr>
          <w:rFonts w:hint="eastAsia"/>
        </w:rPr>
        <w:t>「</w:t>
      </w:r>
      <w:r w:rsidRPr="003D7D5F">
        <w:rPr>
          <w:rFonts w:hint="eastAsia"/>
        </w:rPr>
        <w:t>EdTech</w:t>
      </w:r>
      <w:r w:rsidR="00F1697B">
        <w:rPr>
          <w:rFonts w:hint="eastAsia"/>
        </w:rPr>
        <w:t>」</w:t>
      </w:r>
      <w:r w:rsidRPr="003D7D5F">
        <w:rPr>
          <w:rFonts w:hint="eastAsia"/>
        </w:rPr>
        <w:t>とは、教育を表す「Education」と、科学技術を表す「Technology」を合わせた造語</w:t>
      </w:r>
      <w:r w:rsidR="00C05EEB">
        <w:rPr>
          <w:rFonts w:hint="eastAsia"/>
        </w:rPr>
        <w:t>であり、</w:t>
      </w:r>
      <w:r w:rsidR="00DA11D0" w:rsidRPr="00DA11D0">
        <w:rPr>
          <w:rFonts w:hint="eastAsia"/>
        </w:rPr>
        <w:t>「科学技術（Technology）を活用した教育（Education）」</w:t>
      </w:r>
      <w:r w:rsidR="00153174">
        <w:rPr>
          <w:rFonts w:hint="eastAsia"/>
        </w:rPr>
        <w:t>を指す</w:t>
      </w:r>
      <w:r w:rsidR="00F1697B">
        <w:rPr>
          <w:rFonts w:hint="eastAsia"/>
        </w:rPr>
        <w:t>。</w:t>
      </w:r>
    </w:p>
  </w:footnote>
  <w:footnote w:id="14">
    <w:p w14:paraId="38B898FB" w14:textId="21D0616F" w:rsidR="004056B9" w:rsidRPr="004056B9" w:rsidRDefault="004056B9">
      <w:pPr>
        <w:pStyle w:val="ab"/>
        <w:ind w:firstLine="180"/>
      </w:pPr>
      <w:r>
        <w:rPr>
          <w:rStyle w:val="ad"/>
        </w:rPr>
        <w:footnoteRef/>
      </w:r>
      <w:r>
        <w:t xml:space="preserve"> </w:t>
      </w:r>
      <w:r w:rsidR="00AD6019" w:rsidRPr="00AD6019">
        <w:rPr>
          <w:rFonts w:hint="eastAsia"/>
        </w:rPr>
        <w:t>様々なサービス間でのデータ連携を担う</w:t>
      </w:r>
      <w:r w:rsidR="00A93BEF">
        <w:rPr>
          <w:rFonts w:hint="eastAsia"/>
        </w:rPr>
        <w:t>、</w:t>
      </w:r>
      <w:r w:rsidR="002834D2" w:rsidRPr="002834D2">
        <w:rPr>
          <w:rFonts w:hint="eastAsia"/>
        </w:rPr>
        <w:t>データ連携基盤のコア部品にあたる機能</w:t>
      </w:r>
      <w:r w:rsidR="003B3293">
        <w:rPr>
          <w:rFonts w:hint="eastAsia"/>
        </w:rPr>
        <w:t>。</w:t>
      </w:r>
    </w:p>
  </w:footnote>
  <w:footnote w:id="15">
    <w:p w14:paraId="59F296DD" w14:textId="7A3CBAA8" w:rsidR="0023141D" w:rsidRDefault="0023141D" w:rsidP="0023141D">
      <w:pPr>
        <w:pStyle w:val="ab"/>
        <w:ind w:firstLine="180"/>
      </w:pPr>
      <w:r>
        <w:rPr>
          <w:rStyle w:val="ad"/>
        </w:rPr>
        <w:footnoteRef/>
      </w:r>
      <w:r>
        <w:t xml:space="preserve"> </w:t>
      </w:r>
      <w:r>
        <w:rPr>
          <w:rFonts w:hint="eastAsia"/>
        </w:rPr>
        <w:t>一般社団法人日本IMS協会は、国際標準化団体1EdTech Consortium Inc.（旧IMS Global Learning Consortium）に参加する日本の大学や企業が中心となって2016年に設立された組織。一般社団法人日本IMS協会は「公式に個別最適化された学び」の実現を目指し、わが国を中心にIMS技術標準の普及促進を行っている。</w:t>
      </w:r>
    </w:p>
  </w:footnote>
  <w:footnote w:id="16">
    <w:p w14:paraId="36B55C30" w14:textId="1AEE3DC1" w:rsidR="0023141D" w:rsidRDefault="0023141D" w:rsidP="0023141D">
      <w:pPr>
        <w:pStyle w:val="ab"/>
        <w:ind w:firstLine="180"/>
      </w:pPr>
      <w:r>
        <w:rPr>
          <w:rStyle w:val="ad"/>
        </w:rPr>
        <w:footnoteRef/>
      </w:r>
      <w:r>
        <w:t xml:space="preserve"> </w:t>
      </w:r>
      <w:r>
        <w:rPr>
          <w:rFonts w:hint="eastAsia"/>
        </w:rPr>
        <w:t>ICT CONNECT 21は、世界に後れをとらないように、以下のような目標を実現することで、未来を生きる力強い人材を育成することを、民の立場から支援しようとする組織。学習・教育オープンプラットフォームを実現するため、業界全体を巻き込んだ体制作りと、そこで実施すべきテーマの具体化を図るとともに、これを着実に実施し、教育情報化の普及促進につなげていく。</w:t>
      </w:r>
    </w:p>
  </w:footnote>
  <w:footnote w:id="17">
    <w:p w14:paraId="19904744" w14:textId="210E27B1" w:rsidR="00884C01" w:rsidRDefault="00884C01">
      <w:pPr>
        <w:pStyle w:val="ab"/>
        <w:ind w:firstLine="180"/>
      </w:pPr>
      <w:r>
        <w:rPr>
          <w:rStyle w:val="ad"/>
        </w:rPr>
        <w:footnoteRef/>
      </w:r>
      <w:r>
        <w:t xml:space="preserve"> </w:t>
      </w:r>
      <w:r w:rsidR="00005F08">
        <w:rPr>
          <w:rFonts w:hint="eastAsia"/>
        </w:rPr>
        <w:t>「</w:t>
      </w:r>
      <w:r w:rsidR="003213A5" w:rsidRPr="00D81E0A">
        <w:rPr>
          <w:rFonts w:hint="eastAsia"/>
        </w:rPr>
        <w:t>1EdTech</w:t>
      </w:r>
      <w:r w:rsidR="003213A5" w:rsidRPr="00BF6768">
        <w:t/>
      </w:r>
      <w:r w:rsidR="003213A5">
        <w:rPr>
          <w:rFonts w:hint="eastAsia"/>
        </w:rPr>
        <w:t>技術標準</w:t>
      </w:r>
      <w:r w:rsidR="00005F08">
        <w:rPr>
          <w:rFonts w:hint="eastAsia"/>
        </w:rPr>
        <w:t>」</w:t>
      </w:r>
      <w:r w:rsidR="003213A5">
        <w:t xml:space="preserve"> https://www.imsjapan.org/technical-standard</w:t>
      </w:r>
    </w:p>
    <w:p w14:paraId="10972A79" w14:textId="005117DF" w:rsidR="003213A5" w:rsidRPr="003213A5" w:rsidRDefault="00431ED8">
      <w:pPr>
        <w:pStyle w:val="ab"/>
        <w:ind w:firstLine="180"/>
      </w:pPr>
      <w:r w:rsidRPr="00431ED8">
        <w:rPr>
          <w:rFonts w:hint="eastAsia"/>
        </w:rPr>
        <w:t>国際標準化団体1EdTech Consortium Inc.（旧IMS Global Learning Consortium）</w:t>
      </w:r>
      <w:r w:rsidR="0038006F">
        <w:rPr>
          <w:rFonts w:hint="eastAsia"/>
        </w:rPr>
        <w:t>が</w:t>
      </w:r>
      <w:r w:rsidR="0038006F" w:rsidRPr="0038006F">
        <w:rPr>
          <w:rFonts w:hint="eastAsia"/>
        </w:rPr>
        <w:t>開発公開している</w:t>
      </w:r>
      <w:r w:rsidR="00DC1C12">
        <w:rPr>
          <w:rFonts w:hint="eastAsia"/>
        </w:rPr>
        <w:t>国際</w:t>
      </w:r>
      <w:r w:rsidR="005B17BB">
        <w:rPr>
          <w:rFonts w:hint="eastAsia"/>
        </w:rPr>
        <w:t>技術標準を指す。</w:t>
      </w:r>
    </w:p>
  </w:footnote>
  <w:footnote w:id="18">
    <w:p w14:paraId="1FB0C8FA" w14:textId="1C307463" w:rsidR="006A19A5" w:rsidRPr="006A19A5" w:rsidRDefault="006A19A5">
      <w:pPr>
        <w:pStyle w:val="ab"/>
        <w:ind w:firstLine="180"/>
      </w:pPr>
      <w:r>
        <w:rPr>
          <w:rStyle w:val="ad"/>
        </w:rPr>
        <w:footnoteRef/>
      </w:r>
      <w:r>
        <w:t xml:space="preserve"> </w:t>
      </w:r>
      <w:r w:rsidR="009E02BC">
        <w:rPr>
          <w:rFonts w:hint="eastAsia"/>
        </w:rPr>
        <w:t>「</w:t>
      </w:r>
      <w:r>
        <w:rPr>
          <w:rFonts w:hint="eastAsia"/>
        </w:rPr>
        <w:t>学習指導要領コード</w:t>
      </w:r>
      <w:r w:rsidR="009E02BC">
        <w:rPr>
          <w:rFonts w:hint="eastAsia"/>
        </w:rPr>
        <w:t>」</w:t>
      </w:r>
      <w:r w:rsidR="005B513F" w:rsidRPr="005B513F">
        <w:t>https://www.mext.go.jp/content/20201016-mxt_syoto01-000010374_3.pdf</w:t>
      </w:r>
    </w:p>
  </w:footnote>
  <w:footnote w:id="19">
    <w:p w14:paraId="1EB1A868" w14:textId="6D1BF5A3" w:rsidR="00247960" w:rsidRDefault="00247960">
      <w:pPr>
        <w:pStyle w:val="ab"/>
        <w:ind w:firstLine="180"/>
      </w:pPr>
      <w:r>
        <w:rPr>
          <w:rStyle w:val="ad"/>
        </w:rPr>
        <w:footnoteRef/>
      </w:r>
      <w:r>
        <w:t xml:space="preserve"> </w:t>
      </w:r>
      <w:r w:rsidR="00A21A4B">
        <w:rPr>
          <w:rFonts w:hint="eastAsia"/>
        </w:rPr>
        <w:t>「x</w:t>
      </w:r>
      <w:r w:rsidR="00A21A4B">
        <w:t>API Profile</w:t>
      </w:r>
      <w:r w:rsidR="00A21A4B">
        <w:rPr>
          <w:rFonts w:hint="eastAsia"/>
        </w:rPr>
        <w:t>」</w:t>
      </w:r>
      <w:r w:rsidR="005936F3" w:rsidRPr="00C554E7">
        <w:t>https://adlnet.github.io/xapi-profiles/xapi-profiles-about.html</w:t>
      </w:r>
    </w:p>
    <w:p w14:paraId="7E16E44B" w14:textId="289F93A4" w:rsidR="005936F3" w:rsidRPr="005936F3" w:rsidRDefault="0048253A">
      <w:pPr>
        <w:pStyle w:val="ab"/>
        <w:ind w:firstLine="180"/>
      </w:pPr>
      <w:r>
        <w:rPr>
          <w:rFonts w:hint="eastAsia"/>
        </w:rPr>
        <w:t>x</w:t>
      </w:r>
      <w:r>
        <w:t>API</w:t>
      </w:r>
      <w:r>
        <w:rPr>
          <w:rFonts w:hint="eastAsia"/>
        </w:rPr>
        <w:t>ステートメントで</w:t>
      </w:r>
      <w:r w:rsidR="00367DB3">
        <w:rPr>
          <w:rFonts w:hint="eastAsia"/>
        </w:rPr>
        <w:t>使用する</w:t>
      </w:r>
      <w:r w:rsidR="00AD7A9F">
        <w:rPr>
          <w:rFonts w:hint="eastAsia"/>
        </w:rPr>
        <w:t>データ要素を定義する</w:t>
      </w:r>
      <w:r w:rsidR="002F1AC1">
        <w:rPr>
          <w:rFonts w:hint="eastAsia"/>
        </w:rPr>
        <w:t>プロファイル</w:t>
      </w:r>
    </w:p>
  </w:footnote>
  <w:footnote w:id="20">
    <w:p w14:paraId="2080A614" w14:textId="77777777" w:rsidR="00D27AA1" w:rsidRDefault="00233AC4">
      <w:pPr>
        <w:pStyle w:val="ab"/>
        <w:ind w:firstLine="180"/>
      </w:pPr>
      <w:r>
        <w:rPr>
          <w:rStyle w:val="ad"/>
        </w:rPr>
        <w:footnoteRef/>
      </w:r>
      <w:r>
        <w:t xml:space="preserve"> </w:t>
      </w:r>
      <w:r w:rsidR="00A54BDC">
        <w:rPr>
          <w:rFonts w:hint="eastAsia"/>
        </w:rPr>
        <w:t>「</w:t>
      </w:r>
      <w:r w:rsidR="008A786A" w:rsidRPr="008A786A">
        <w:t>Activity data for Assessment and Adaptation</w:t>
      </w:r>
      <w:r w:rsidR="00320179">
        <w:rPr>
          <w:rFonts w:hint="eastAsia"/>
        </w:rPr>
        <w:t>」</w:t>
      </w:r>
    </w:p>
    <w:p w14:paraId="70E1DB31" w14:textId="1D818A2C" w:rsidR="00233AC4" w:rsidRDefault="007D6BAC">
      <w:pPr>
        <w:pStyle w:val="ab"/>
        <w:ind w:firstLine="180"/>
      </w:pPr>
      <w:r w:rsidRPr="00C554E7">
        <w:t>https://slate.uib.no/projects/aktivitetsdata-for-vurdering-og-tilpasning-avt</w:t>
      </w:r>
      <w:r w:rsidR="0053191F">
        <w:t xml:space="preserve"> </w:t>
      </w:r>
    </w:p>
    <w:p w14:paraId="408928B7" w14:textId="5C1E18E4" w:rsidR="007D6BAC" w:rsidRDefault="007D6BAC" w:rsidP="007D6BAC">
      <w:pPr>
        <w:pStyle w:val="ab"/>
        <w:ind w:firstLine="180"/>
      </w:pPr>
      <w:r>
        <w:rPr>
          <w:rFonts w:hint="eastAsia"/>
        </w:rPr>
        <w:t>AVT１は、児童生徒の学習活動データをどのように活用できるのかについて研究・開発するプロジェクトである。AVTの第1期（2017年～2019年）として、以下に重点が置かれた</w:t>
      </w:r>
      <w:r w:rsidR="0005637C">
        <w:rPr>
          <w:rFonts w:hint="eastAsia"/>
        </w:rPr>
        <w:t>。</w:t>
      </w:r>
    </w:p>
    <w:p w14:paraId="68EBD2AA" w14:textId="45D494FC" w:rsidR="007D6BAC" w:rsidRDefault="007D6BAC" w:rsidP="007D6BAC">
      <w:pPr>
        <w:pStyle w:val="ab"/>
        <w:ind w:firstLine="180"/>
      </w:pPr>
      <w:r>
        <w:rPr>
          <w:rFonts w:hint="eastAsia"/>
        </w:rPr>
        <w:t>1. さまざまなツール（さまざまなプロバイダー）から得られる児童生徒の活動データ分析</w:t>
      </w:r>
    </w:p>
    <w:p w14:paraId="39FDA9F6" w14:textId="77777777" w:rsidR="007D6BAC" w:rsidRDefault="007D6BAC" w:rsidP="007D6BAC">
      <w:pPr>
        <w:pStyle w:val="ab"/>
        <w:ind w:firstLine="180"/>
      </w:pPr>
      <w:r>
        <w:rPr>
          <w:rFonts w:hint="eastAsia"/>
        </w:rPr>
        <w:t>2. 教師が行う「指導と評価」作業の支援</w:t>
      </w:r>
    </w:p>
    <w:p w14:paraId="536E12EA" w14:textId="77777777" w:rsidR="007D6BAC" w:rsidRDefault="007D6BAC" w:rsidP="007D6BAC">
      <w:pPr>
        <w:pStyle w:val="ab"/>
        <w:ind w:firstLine="180"/>
      </w:pPr>
      <w:r>
        <w:rPr>
          <w:rFonts w:hint="eastAsia"/>
        </w:rPr>
        <w:t>3. 児童生徒への関連コンテンツの提示</w:t>
      </w:r>
    </w:p>
    <w:p w14:paraId="29350E68" w14:textId="6A149351" w:rsidR="00233AC4" w:rsidRDefault="007D6BAC">
      <w:pPr>
        <w:pStyle w:val="ab"/>
        <w:ind w:firstLine="180"/>
      </w:pPr>
      <w:r>
        <w:t xml:space="preserve"> AVT2</w:t>
      </w:r>
      <w:r>
        <w:rPr>
          <w:rFonts w:hint="eastAsia"/>
        </w:rPr>
        <w:t>は、</w:t>
      </w:r>
      <w:r>
        <w:t>AVT</w:t>
      </w:r>
      <w:r>
        <w:rPr>
          <w:rFonts w:hint="eastAsia"/>
        </w:rPr>
        <w:t>の第</w:t>
      </w:r>
      <w:r>
        <w:t>2</w:t>
      </w:r>
      <w:r>
        <w:rPr>
          <w:rFonts w:hint="eastAsia"/>
        </w:rPr>
        <w:t>期（</w:t>
      </w:r>
      <w:r>
        <w:t>2019</w:t>
      </w:r>
      <w:r>
        <w:rPr>
          <w:rFonts w:hint="eastAsia"/>
        </w:rPr>
        <w:t>年から）においては、学校における学習分析と</w:t>
      </w:r>
      <w:r>
        <w:t>AI</w:t>
      </w:r>
      <w:r>
        <w:rPr>
          <w:rFonts w:hint="eastAsia"/>
        </w:rPr>
        <w:t>のための枠組みづくりに注力し、適応学習と関連コンテンツ推奨にさらに注力している。</w:t>
      </w:r>
    </w:p>
  </w:footnote>
  <w:footnote w:id="21">
    <w:p w14:paraId="2CE6B499" w14:textId="5395482F" w:rsidR="00214A82" w:rsidRDefault="00214A82">
      <w:pPr>
        <w:pStyle w:val="ab"/>
        <w:ind w:firstLine="180"/>
      </w:pPr>
      <w:r>
        <w:rPr>
          <w:rStyle w:val="ad"/>
        </w:rPr>
        <w:footnoteRef/>
      </w:r>
      <w:r>
        <w:t xml:space="preserve"> </w:t>
      </w:r>
      <w:r w:rsidR="002414F5" w:rsidRPr="002414F5">
        <w:rPr>
          <w:rFonts w:hint="eastAsia"/>
        </w:rPr>
        <w:t>ノルウェー初等教育における教育体系を構造化したものであり、添付資料</w:t>
      </w:r>
      <w:r w:rsidR="002414F5">
        <w:rPr>
          <w:rFonts w:hint="eastAsia"/>
        </w:rPr>
        <w:t>「</w:t>
      </w:r>
      <w:r w:rsidR="009C35F7">
        <w:rPr>
          <w:rFonts w:hint="eastAsia"/>
        </w:rPr>
        <w:t>ノルウェー報告添付</w:t>
      </w:r>
      <w:r w:rsidR="002414F5">
        <w:rPr>
          <w:rFonts w:hint="eastAsia"/>
        </w:rPr>
        <w:t>」</w:t>
      </w:r>
      <w:r w:rsidR="002414F5" w:rsidRPr="002414F5">
        <w:rPr>
          <w:rFonts w:hint="eastAsia"/>
        </w:rPr>
        <w:t>P5右上スライドに図示されたような学習項目間の関連性を体系的に定義している。</w:t>
      </w:r>
    </w:p>
  </w:footnote>
  <w:footnote w:id="22">
    <w:p w14:paraId="5F33254A" w14:textId="65B202E2" w:rsidR="00CA0B09" w:rsidRDefault="00CA0B09">
      <w:pPr>
        <w:pStyle w:val="ab"/>
        <w:ind w:firstLine="180"/>
      </w:pPr>
      <w:r>
        <w:rPr>
          <w:rStyle w:val="ad"/>
        </w:rPr>
        <w:footnoteRef/>
      </w:r>
      <w:r>
        <w:t xml:space="preserve"> </w:t>
      </w:r>
      <w:r w:rsidR="00415AE6">
        <w:rPr>
          <w:rFonts w:hint="eastAsia"/>
        </w:rPr>
        <w:t>「教育データ標準」</w:t>
      </w:r>
      <w:r w:rsidR="00EF6C12" w:rsidRPr="001B409B">
        <w:t>https://www.mext.go.jp/content/20221227-mxt_syoto01-000010374_1.pdf</w:t>
      </w:r>
    </w:p>
    <w:p w14:paraId="78F00641" w14:textId="3AC12572" w:rsidR="00CA0B09" w:rsidRDefault="00EF6C12">
      <w:pPr>
        <w:pStyle w:val="ab"/>
        <w:ind w:firstLine="180"/>
      </w:pPr>
      <w:r>
        <w:rPr>
          <w:rFonts w:hint="eastAsia"/>
        </w:rPr>
        <w:t>教育データを、データの種類や単位</w:t>
      </w:r>
      <w:r w:rsidR="00B71D37">
        <w:rPr>
          <w:rFonts w:hint="eastAsia"/>
        </w:rPr>
        <w:t>が、サービス提供者や使用者ごとに異なるのではなく、相互に交換、蓄積、分析が可能となるように収集するデータの意味を揃えること</w:t>
      </w:r>
    </w:p>
  </w:footnote>
  <w:footnote w:id="23">
    <w:p w14:paraId="3EF369B8" w14:textId="5B1642A4" w:rsidR="0079532A" w:rsidRDefault="0079532A">
      <w:pPr>
        <w:pStyle w:val="ab"/>
        <w:ind w:firstLine="180"/>
      </w:pPr>
      <w:r>
        <w:rPr>
          <w:rStyle w:val="ad"/>
        </w:rPr>
        <w:footnoteRef/>
      </w:r>
      <w:r>
        <w:t xml:space="preserve"> </w:t>
      </w:r>
      <w:r w:rsidR="00E50D07">
        <w:rPr>
          <w:rFonts w:hint="eastAsia"/>
        </w:rPr>
        <w:t>「文字情報基盤」</w:t>
      </w:r>
      <w:r w:rsidR="002F14F2" w:rsidRPr="002F14F2">
        <w:t>https://imi.go.jp/mj/</w:t>
      </w:r>
    </w:p>
  </w:footnote>
  <w:footnote w:id="24">
    <w:p w14:paraId="08509BE1" w14:textId="3CD53510" w:rsidR="00C26EEE" w:rsidRDefault="00F82986" w:rsidP="00C26EEE">
      <w:pPr>
        <w:pStyle w:val="ab"/>
        <w:ind w:firstLine="180"/>
      </w:pPr>
      <w:r>
        <w:rPr>
          <w:rStyle w:val="ad"/>
        </w:rPr>
        <w:footnoteRef/>
      </w:r>
      <w:r>
        <w:t xml:space="preserve"> </w:t>
      </w:r>
      <w:r w:rsidR="00C26EEE">
        <w:rPr>
          <w:rFonts w:hint="eastAsia"/>
        </w:rPr>
        <w:t>「</w:t>
      </w:r>
      <w:r w:rsidR="00C26EEE" w:rsidRPr="00C26EEE">
        <w:rPr>
          <w:rFonts w:hint="eastAsia"/>
        </w:rPr>
        <w:t>地方公共団体情報システムにおける文字要件の運用に関する検討会（第1回）</w:t>
      </w:r>
      <w:r w:rsidR="00C26EEE">
        <w:rPr>
          <w:rFonts w:hint="eastAsia"/>
        </w:rPr>
        <w:t>」</w:t>
      </w:r>
    </w:p>
    <w:p w14:paraId="759999DC" w14:textId="096BBED3" w:rsidR="00F82986" w:rsidRDefault="00F82986" w:rsidP="00DA6F9C">
      <w:pPr>
        <w:pStyle w:val="ab"/>
        <w:ind w:firstLineChars="0" w:firstLine="0"/>
      </w:pPr>
      <w:r w:rsidRPr="00F82986">
        <w:t>https://www.digital.go.jp/councils/local-governments-character-specification/877f2345-40bb-4658-b8fd-8a27a1fb6ed7/</w:t>
      </w:r>
    </w:p>
  </w:footnote>
  <w:footnote w:id="25">
    <w:p w14:paraId="4E337E5E" w14:textId="14D511AD" w:rsidR="00516590" w:rsidRDefault="00516590">
      <w:pPr>
        <w:pStyle w:val="ab"/>
        <w:ind w:firstLine="180"/>
      </w:pPr>
      <w:r>
        <w:rPr>
          <w:rStyle w:val="ad"/>
        </w:rPr>
        <w:footnoteRef/>
      </w:r>
      <w:r>
        <w:t xml:space="preserve"> </w:t>
      </w:r>
      <w:r w:rsidR="006802D4" w:rsidRPr="006802D4">
        <w:rPr>
          <w:rFonts w:hint="eastAsia"/>
        </w:rPr>
        <w:t>JSON Web Token（JWT）は、</w:t>
      </w:r>
      <w:r w:rsidR="00E51170">
        <w:t>2</w:t>
      </w:r>
      <w:r w:rsidR="006802D4" w:rsidRPr="006802D4">
        <w:rPr>
          <w:rFonts w:hint="eastAsia"/>
        </w:rPr>
        <w:t>つの異なるシステム、プログラム、アプリケーション間で転送されるクレーム（トークンに含まれる情報）を表現するための手段</w:t>
      </w:r>
    </w:p>
  </w:footnote>
  <w:footnote w:id="26">
    <w:p w14:paraId="3D67516D" w14:textId="7089D545" w:rsidR="00161D8C" w:rsidRDefault="00161D8C">
      <w:pPr>
        <w:pStyle w:val="ab"/>
        <w:ind w:firstLine="180"/>
      </w:pPr>
      <w:r>
        <w:rPr>
          <w:rStyle w:val="ad"/>
        </w:rPr>
        <w:footnoteRef/>
      </w:r>
      <w:r>
        <w:t xml:space="preserve"> </w:t>
      </w:r>
      <w:r w:rsidR="006E6FB1">
        <w:rPr>
          <w:rFonts w:hint="eastAsia"/>
        </w:rPr>
        <w:t>「マルチモーダル学習履歴分析」</w:t>
      </w:r>
      <w:r w:rsidR="006E6FB1" w:rsidRPr="006E6FB1">
        <w:t>https://shingi.jst.go.jp/pdf/2020/03_sophia_tamura.pdf</w:t>
      </w:r>
    </w:p>
    <w:p w14:paraId="5268A19C" w14:textId="16A6A708" w:rsidR="00161D8C" w:rsidRDefault="00184833">
      <w:pPr>
        <w:pStyle w:val="ab"/>
        <w:ind w:firstLine="180"/>
      </w:pPr>
      <w:r>
        <w:rPr>
          <w:rFonts w:hint="eastAsia"/>
        </w:rPr>
        <w:t>学習者の様々な学習活動に関する情報</w:t>
      </w:r>
      <w:r w:rsidR="00FD2C49">
        <w:rPr>
          <w:rFonts w:hint="eastAsia"/>
        </w:rPr>
        <w:t>（W</w:t>
      </w:r>
      <w:r w:rsidR="00FD2C49">
        <w:t>eb</w:t>
      </w:r>
      <w:r w:rsidR="00FD2C49">
        <w:rPr>
          <w:rFonts w:hint="eastAsia"/>
        </w:rPr>
        <w:t>カメラ</w:t>
      </w:r>
      <w:r w:rsidR="00943381">
        <w:rPr>
          <w:rFonts w:hint="eastAsia"/>
        </w:rPr>
        <w:t>やマウスの動き、キーボードの細粒度情報</w:t>
      </w:r>
      <w:r w:rsidR="00FD2C49">
        <w:rPr>
          <w:rFonts w:hint="eastAsia"/>
        </w:rPr>
        <w:t>）</w:t>
      </w:r>
      <w:r>
        <w:rPr>
          <w:rFonts w:hint="eastAsia"/>
        </w:rPr>
        <w:t>を収集し、分析することで、学習者の行動や学習成果を</w:t>
      </w:r>
      <w:r w:rsidR="0054038F">
        <w:rPr>
          <w:rFonts w:hint="eastAsia"/>
        </w:rPr>
        <w:t>把握する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0D64" w14:textId="77777777" w:rsidR="00B22F8D" w:rsidRDefault="00B22F8D">
    <w:pPr>
      <w:pStyle w:val="af9"/>
      <w:ind w:left="630"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27A3" w14:textId="77777777" w:rsidR="00B22F8D" w:rsidRDefault="00B22F8D">
    <w:pPr>
      <w:pStyle w:val="af9"/>
      <w:ind w:leftChars="300" w:left="630"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0C61" w14:textId="77777777" w:rsidR="00B22F8D" w:rsidRDefault="00B22F8D">
    <w:pPr>
      <w:pStyle w:val="af9"/>
      <w:ind w:left="630" w:firstLine="20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79CC" w14:textId="77777777" w:rsidR="001A1DC0" w:rsidRDefault="001A1DC0">
    <w:pPr>
      <w:pStyle w:val="af9"/>
      <w:ind w:left="630" w:firstLine="20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9CAD" w14:textId="77777777" w:rsidR="001A1DC0" w:rsidRDefault="001A1DC0">
    <w:pPr>
      <w:pStyle w:val="af9"/>
      <w:ind w:leftChars="300" w:left="630" w:firstLine="20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D673" w14:textId="77777777" w:rsidR="001A1DC0" w:rsidRDefault="001A1DC0">
    <w:pPr>
      <w:pStyle w:val="af9"/>
      <w:ind w:left="630"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66D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147A0FCC"/>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2062B97A"/>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8416CD80"/>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E56DE08"/>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EB0E316"/>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28A3B4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57044E2"/>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860F6B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3D05D3C"/>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C626EB"/>
    <w:multiLevelType w:val="hybridMultilevel"/>
    <w:tmpl w:val="8A1E2F92"/>
    <w:lvl w:ilvl="0" w:tplc="4934CD58">
      <w:start w:val="1"/>
      <w:numFmt w:val="none"/>
      <w:pStyle w:val="NOTE"/>
      <w:lvlText w:val="NOTE:"/>
      <w:lvlJc w:val="left"/>
      <w:pPr>
        <w:tabs>
          <w:tab w:val="num" w:pos="936"/>
        </w:tabs>
        <w:ind w:left="936" w:hanging="936"/>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D80969"/>
    <w:multiLevelType w:val="hybridMultilevel"/>
    <w:tmpl w:val="74DCA310"/>
    <w:lvl w:ilvl="0" w:tplc="1A12AB5C">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2" w15:restartNumberingAfterBreak="0">
    <w:nsid w:val="08F12AE7"/>
    <w:multiLevelType w:val="hybridMultilevel"/>
    <w:tmpl w:val="852A3C62"/>
    <w:lvl w:ilvl="0" w:tplc="AFB657A4">
      <w:start w:val="1"/>
      <w:numFmt w:val="bullet"/>
      <w:pStyle w:val="P1BothParameterInOut"/>
      <w:lvlText w:val=""/>
      <w:lvlJc w:val="left"/>
      <w:pPr>
        <w:tabs>
          <w:tab w:val="num" w:pos="720"/>
        </w:tabs>
        <w:ind w:left="288" w:hanging="288"/>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13608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0B0D3302"/>
    <w:multiLevelType w:val="hybridMultilevel"/>
    <w:tmpl w:val="2EE69C7C"/>
    <w:lvl w:ilvl="0" w:tplc="1A12AB5C">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5" w15:restartNumberingAfterBreak="0">
    <w:nsid w:val="15185BE0"/>
    <w:multiLevelType w:val="multilevel"/>
    <w:tmpl w:val="8DA0D460"/>
    <w:lvl w:ilvl="0">
      <w:start w:val="1"/>
      <w:numFmt w:val="decimal"/>
      <w:pStyle w:val="1"/>
      <w:suff w:val="nothing"/>
      <w:lvlText w:val="%1　"/>
      <w:lvlJc w:val="left"/>
      <w:pPr>
        <w:ind w:left="0" w:firstLine="0"/>
      </w:pPr>
      <w:rPr>
        <w:rFonts w:hint="eastAsia"/>
        <w:b/>
        <w:bCs w:val="0"/>
        <w:i w:val="0"/>
        <w:iCs w:val="0"/>
        <w:caps w:val="0"/>
        <w:smallCaps w:val="0"/>
        <w:strike w:val="0"/>
        <w:dstrike w:val="0"/>
        <w:noProof w:val="0"/>
        <w:vanish w:val="0"/>
        <w:color w:val="auto"/>
        <w:spacing w:val="0"/>
        <w:kern w:val="0"/>
        <w:position w:val="0"/>
        <w:sz w:val="28"/>
        <w:u w:val="none"/>
        <w:effect w:val="none"/>
        <w:vertAlign w:val="baseline"/>
        <w:em w:val="none"/>
        <w:specVanish w:val="0"/>
      </w:rPr>
    </w:lvl>
    <w:lvl w:ilvl="1">
      <w:start w:val="1"/>
      <w:numFmt w:val="decimal"/>
      <w:pStyle w:val="21"/>
      <w:suff w:val="nothing"/>
      <w:lvlText w:val="%1.%2　"/>
      <w:lvlJc w:val="left"/>
      <w:pPr>
        <w:ind w:left="0" w:firstLine="0"/>
      </w:pPr>
      <w:rPr>
        <w:rFonts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31"/>
      <w:suff w:val="nothing"/>
      <w:lvlText w:val="%1.%2.%3　"/>
      <w:lvlJc w:val="left"/>
      <w:rPr>
        <w:rFonts w:hint="eastAsia"/>
        <w:b w:val="0"/>
        <w:bCs w:val="0"/>
        <w:i w:val="0"/>
        <w:caps w:val="0"/>
        <w:smallCaps w:val="0"/>
        <w:strike w:val="0"/>
        <w:dstrike w:val="0"/>
        <w:vanish w:val="0"/>
        <w:color w:val="auto"/>
        <w:spacing w:val="0"/>
        <w:position w:val="0"/>
        <w:sz w:val="22"/>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
      <w:suff w:val="nothing"/>
      <w:lvlText w:val="%1.%2.%3.%4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sz w:val="21"/>
        <w:u w:val="none"/>
        <w:effect w:val="none"/>
        <w:vertAlign w:val="baseline"/>
        <w:em w:val="none"/>
        <w:specVanish w:val="0"/>
      </w:rPr>
    </w:lvl>
    <w:lvl w:ilvl="4">
      <w:start w:val="1"/>
      <w:numFmt w:val="decimal"/>
      <w:pStyle w:val="51"/>
      <w:suff w:val="nothing"/>
      <w:lvlText w:val="（%5）"/>
      <w:lvlJc w:val="left"/>
      <w:rPr>
        <w:rFonts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nothing"/>
      <w:lvlText w:val="（%6）"/>
      <w:lvlJc w:val="left"/>
      <w:pPr>
        <w:ind w:left="454" w:firstLine="0"/>
      </w:pPr>
      <w:rPr>
        <w:rFonts w:hint="eastAsia"/>
      </w:rPr>
    </w:lvl>
    <w:lvl w:ilvl="6">
      <w:start w:val="1"/>
      <w:numFmt w:val="upperLetter"/>
      <w:pStyle w:val="7"/>
      <w:lvlText w:val="%7."/>
      <w:lvlJc w:val="left"/>
      <w:pPr>
        <w:tabs>
          <w:tab w:val="num" w:pos="1418"/>
        </w:tabs>
        <w:ind w:left="420" w:hanging="420"/>
      </w:pPr>
      <w:rPr>
        <w:rFonts w:hint="eastAsia"/>
      </w:rPr>
    </w:lvl>
    <w:lvl w:ilvl="7">
      <w:start w:val="1"/>
      <w:numFmt w:val="lowerLetter"/>
      <w:pStyle w:val="8"/>
      <w:lvlText w:val="%8)"/>
      <w:lvlJc w:val="left"/>
      <w:pPr>
        <w:tabs>
          <w:tab w:val="num" w:pos="1701"/>
        </w:tabs>
        <w:ind w:left="420" w:hanging="420"/>
      </w:pPr>
      <w:rPr>
        <w:rFonts w:hint="eastAsia"/>
      </w:rPr>
    </w:lvl>
    <w:lvl w:ilvl="8">
      <w:start w:val="1"/>
      <w:numFmt w:val="lowerRoman"/>
      <w:pStyle w:val="9"/>
      <w:lvlText w:val="%9."/>
      <w:lvlJc w:val="left"/>
      <w:pPr>
        <w:tabs>
          <w:tab w:val="num" w:pos="1871"/>
        </w:tabs>
        <w:ind w:left="420" w:hanging="420"/>
      </w:pPr>
      <w:rPr>
        <w:rFonts w:hint="eastAsia"/>
      </w:rPr>
    </w:lvl>
  </w:abstractNum>
  <w:abstractNum w:abstractNumId="16" w15:restartNumberingAfterBreak="0">
    <w:nsid w:val="170A0EF9"/>
    <w:multiLevelType w:val="hybridMultilevel"/>
    <w:tmpl w:val="F51CCA4E"/>
    <w:lvl w:ilvl="0" w:tplc="110C7828">
      <w:start w:val="1"/>
      <w:numFmt w:val="bullet"/>
      <w:pStyle w:val="P1InParameterIn"/>
      <w:lvlText w:val=""/>
      <w:lvlJc w:val="left"/>
      <w:pPr>
        <w:tabs>
          <w:tab w:val="num" w:pos="720"/>
        </w:tabs>
        <w:ind w:left="288" w:hanging="288"/>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25C23"/>
    <w:multiLevelType w:val="multilevel"/>
    <w:tmpl w:val="EDEAF1A0"/>
    <w:lvl w:ilvl="0">
      <w:start w:val="1"/>
      <w:numFmt w:val="decimal"/>
      <w:lvlText w:val="%1."/>
      <w:lvlJc w:val="left"/>
      <w:pPr>
        <w:tabs>
          <w:tab w:val="num" w:pos="360"/>
        </w:tabs>
        <w:ind w:left="360" w:hanging="360"/>
      </w:pPr>
      <w:rPr>
        <w:rFonts w:hint="default"/>
      </w:rPr>
    </w:lvl>
    <w:lvl w:ilvl="1">
      <w:start w:val="1"/>
      <w:numFmt w:val="lowerLetter"/>
      <w:pStyle w:val="N2RNumListReg"/>
      <w:lvlText w:val="%2."/>
      <w:lvlJc w:val="left"/>
      <w:pPr>
        <w:tabs>
          <w:tab w:val="num" w:pos="936"/>
        </w:tabs>
        <w:ind w:left="936"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1D032A98"/>
    <w:multiLevelType w:val="hybridMultilevel"/>
    <w:tmpl w:val="317E2948"/>
    <w:lvl w:ilvl="0" w:tplc="508C6532">
      <w:start w:val="1"/>
      <w:numFmt w:val="bullet"/>
      <w:pStyle w:val="a1"/>
      <w:lvlText w:val=""/>
      <w:lvlJc w:val="left"/>
      <w:pPr>
        <w:ind w:left="420" w:hanging="420"/>
      </w:pPr>
      <w:rPr>
        <w:rFonts w:ascii="Wingdings" w:hAnsi="Wingdings" w:hint="default"/>
      </w:rPr>
    </w:lvl>
    <w:lvl w:ilvl="1" w:tplc="6A72F39C">
      <w:numFmt w:val="bullet"/>
      <w:lvlText w:val="・"/>
      <w:lvlJc w:val="left"/>
      <w:pPr>
        <w:ind w:left="780" w:hanging="360"/>
      </w:pPr>
      <w:rPr>
        <w:rFonts w:ascii="メイリオ" w:eastAsia="メイリオ" w:hAnsi="メイリオ" w:cs="メイリオ" w:hint="eastAsia"/>
        <w:lang w:val="en-US"/>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FD59EF"/>
    <w:multiLevelType w:val="hybridMultilevel"/>
    <w:tmpl w:val="C86A1360"/>
    <w:lvl w:ilvl="0" w:tplc="B80E8986">
      <w:start w:val="1"/>
      <w:numFmt w:val="bullet"/>
      <w:pStyle w:val="B1Bullet"/>
      <w:lvlText w:val=""/>
      <w:lvlJc w:val="left"/>
      <w:pPr>
        <w:tabs>
          <w:tab w:val="num" w:pos="576"/>
        </w:tabs>
        <w:ind w:left="360" w:hanging="14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104F3"/>
    <w:multiLevelType w:val="hybridMultilevel"/>
    <w:tmpl w:val="0F38564C"/>
    <w:lvl w:ilvl="0" w:tplc="1206DBAC">
      <w:start w:val="1"/>
      <w:numFmt w:val="decimalEnclosedCircle"/>
      <w:lvlText w:val="%1"/>
      <w:lvlJc w:val="left"/>
      <w:pPr>
        <w:ind w:left="1068" w:hanging="360"/>
      </w:pPr>
      <w:rPr>
        <w:rFonts w:hint="eastAsia"/>
      </w:rPr>
    </w:lvl>
    <w:lvl w:ilvl="1" w:tplc="04090017" w:tentative="1">
      <w:start w:val="1"/>
      <w:numFmt w:val="aiueoFullWidth"/>
      <w:lvlText w:val="(%2)"/>
      <w:lvlJc w:val="left"/>
      <w:pPr>
        <w:ind w:left="1588" w:hanging="440"/>
      </w:pPr>
    </w:lvl>
    <w:lvl w:ilvl="2" w:tplc="04090011" w:tentative="1">
      <w:start w:val="1"/>
      <w:numFmt w:val="decimalEnclosedCircle"/>
      <w:lvlText w:val="%3"/>
      <w:lvlJc w:val="left"/>
      <w:pPr>
        <w:ind w:left="2028" w:hanging="440"/>
      </w:pPr>
    </w:lvl>
    <w:lvl w:ilvl="3" w:tplc="0409000F" w:tentative="1">
      <w:start w:val="1"/>
      <w:numFmt w:val="decimal"/>
      <w:lvlText w:val="%4."/>
      <w:lvlJc w:val="left"/>
      <w:pPr>
        <w:ind w:left="2468" w:hanging="440"/>
      </w:pPr>
    </w:lvl>
    <w:lvl w:ilvl="4" w:tplc="04090017" w:tentative="1">
      <w:start w:val="1"/>
      <w:numFmt w:val="aiueoFullWidth"/>
      <w:lvlText w:val="(%5)"/>
      <w:lvlJc w:val="left"/>
      <w:pPr>
        <w:ind w:left="2908" w:hanging="440"/>
      </w:pPr>
    </w:lvl>
    <w:lvl w:ilvl="5" w:tplc="04090011" w:tentative="1">
      <w:start w:val="1"/>
      <w:numFmt w:val="decimalEnclosedCircle"/>
      <w:lvlText w:val="%6"/>
      <w:lvlJc w:val="left"/>
      <w:pPr>
        <w:ind w:left="3348" w:hanging="440"/>
      </w:pPr>
    </w:lvl>
    <w:lvl w:ilvl="6" w:tplc="0409000F" w:tentative="1">
      <w:start w:val="1"/>
      <w:numFmt w:val="decimal"/>
      <w:lvlText w:val="%7."/>
      <w:lvlJc w:val="left"/>
      <w:pPr>
        <w:ind w:left="3788" w:hanging="440"/>
      </w:pPr>
    </w:lvl>
    <w:lvl w:ilvl="7" w:tplc="04090017" w:tentative="1">
      <w:start w:val="1"/>
      <w:numFmt w:val="aiueoFullWidth"/>
      <w:lvlText w:val="(%8)"/>
      <w:lvlJc w:val="left"/>
      <w:pPr>
        <w:ind w:left="4228" w:hanging="440"/>
      </w:pPr>
    </w:lvl>
    <w:lvl w:ilvl="8" w:tplc="04090011" w:tentative="1">
      <w:start w:val="1"/>
      <w:numFmt w:val="decimalEnclosedCircle"/>
      <w:lvlText w:val="%9"/>
      <w:lvlJc w:val="left"/>
      <w:pPr>
        <w:ind w:left="4668" w:hanging="440"/>
      </w:pPr>
    </w:lvl>
  </w:abstractNum>
  <w:abstractNum w:abstractNumId="21" w15:restartNumberingAfterBreak="0">
    <w:nsid w:val="2C5F6E1C"/>
    <w:multiLevelType w:val="hybridMultilevel"/>
    <w:tmpl w:val="E27A192E"/>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2" w15:restartNumberingAfterBreak="0">
    <w:nsid w:val="2FF4564E"/>
    <w:multiLevelType w:val="hybridMultilevel"/>
    <w:tmpl w:val="5072A510"/>
    <w:lvl w:ilvl="0" w:tplc="320C66DC">
      <w:start w:val="1"/>
      <w:numFmt w:val="bullet"/>
      <w:pStyle w:val="P1OutParameterOut"/>
      <w:lvlText w:val=""/>
      <w:lvlJc w:val="left"/>
      <w:pPr>
        <w:tabs>
          <w:tab w:val="num" w:pos="720"/>
        </w:tabs>
        <w:ind w:left="288" w:hanging="288"/>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A553A1"/>
    <w:multiLevelType w:val="hybridMultilevel"/>
    <w:tmpl w:val="3118BF24"/>
    <w:lvl w:ilvl="0" w:tplc="1A12AB5C">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4" w15:restartNumberingAfterBreak="0">
    <w:nsid w:val="324A0DFE"/>
    <w:multiLevelType w:val="hybridMultilevel"/>
    <w:tmpl w:val="51E8C940"/>
    <w:lvl w:ilvl="0" w:tplc="1A12AB5C">
      <w:start w:val="1"/>
      <w:numFmt w:val="bullet"/>
      <w:lvlText w:val=""/>
      <w:lvlJc w:val="left"/>
      <w:pPr>
        <w:ind w:left="1385" w:hanging="440"/>
      </w:pPr>
      <w:rPr>
        <w:rFonts w:ascii="Wingdings" w:hAnsi="Wingdings" w:hint="default"/>
      </w:rPr>
    </w:lvl>
    <w:lvl w:ilvl="1" w:tplc="0409000B">
      <w:start w:val="1"/>
      <w:numFmt w:val="bullet"/>
      <w:lvlText w:val=""/>
      <w:lvlJc w:val="left"/>
      <w:pPr>
        <w:ind w:left="1825" w:hanging="440"/>
      </w:pPr>
      <w:rPr>
        <w:rFonts w:ascii="Wingdings" w:hAnsi="Wingdings" w:hint="default"/>
      </w:rPr>
    </w:lvl>
    <w:lvl w:ilvl="2" w:tplc="0409000D" w:tentative="1">
      <w:start w:val="1"/>
      <w:numFmt w:val="bullet"/>
      <w:lvlText w:val=""/>
      <w:lvlJc w:val="left"/>
      <w:pPr>
        <w:ind w:left="2265" w:hanging="440"/>
      </w:pPr>
      <w:rPr>
        <w:rFonts w:ascii="Wingdings" w:hAnsi="Wingdings" w:hint="default"/>
      </w:rPr>
    </w:lvl>
    <w:lvl w:ilvl="3" w:tplc="04090001" w:tentative="1">
      <w:start w:val="1"/>
      <w:numFmt w:val="bullet"/>
      <w:lvlText w:val=""/>
      <w:lvlJc w:val="left"/>
      <w:pPr>
        <w:ind w:left="2705" w:hanging="440"/>
      </w:pPr>
      <w:rPr>
        <w:rFonts w:ascii="Wingdings" w:hAnsi="Wingdings" w:hint="default"/>
      </w:rPr>
    </w:lvl>
    <w:lvl w:ilvl="4" w:tplc="0409000B" w:tentative="1">
      <w:start w:val="1"/>
      <w:numFmt w:val="bullet"/>
      <w:lvlText w:val=""/>
      <w:lvlJc w:val="left"/>
      <w:pPr>
        <w:ind w:left="3145" w:hanging="440"/>
      </w:pPr>
      <w:rPr>
        <w:rFonts w:ascii="Wingdings" w:hAnsi="Wingdings" w:hint="default"/>
      </w:rPr>
    </w:lvl>
    <w:lvl w:ilvl="5" w:tplc="0409000D" w:tentative="1">
      <w:start w:val="1"/>
      <w:numFmt w:val="bullet"/>
      <w:lvlText w:val=""/>
      <w:lvlJc w:val="left"/>
      <w:pPr>
        <w:ind w:left="3585" w:hanging="440"/>
      </w:pPr>
      <w:rPr>
        <w:rFonts w:ascii="Wingdings" w:hAnsi="Wingdings" w:hint="default"/>
      </w:rPr>
    </w:lvl>
    <w:lvl w:ilvl="6" w:tplc="04090001" w:tentative="1">
      <w:start w:val="1"/>
      <w:numFmt w:val="bullet"/>
      <w:lvlText w:val=""/>
      <w:lvlJc w:val="left"/>
      <w:pPr>
        <w:ind w:left="4025" w:hanging="440"/>
      </w:pPr>
      <w:rPr>
        <w:rFonts w:ascii="Wingdings" w:hAnsi="Wingdings" w:hint="default"/>
      </w:rPr>
    </w:lvl>
    <w:lvl w:ilvl="7" w:tplc="0409000B" w:tentative="1">
      <w:start w:val="1"/>
      <w:numFmt w:val="bullet"/>
      <w:lvlText w:val=""/>
      <w:lvlJc w:val="left"/>
      <w:pPr>
        <w:ind w:left="4465" w:hanging="440"/>
      </w:pPr>
      <w:rPr>
        <w:rFonts w:ascii="Wingdings" w:hAnsi="Wingdings" w:hint="default"/>
      </w:rPr>
    </w:lvl>
    <w:lvl w:ilvl="8" w:tplc="0409000D" w:tentative="1">
      <w:start w:val="1"/>
      <w:numFmt w:val="bullet"/>
      <w:lvlText w:val=""/>
      <w:lvlJc w:val="left"/>
      <w:pPr>
        <w:ind w:left="4905" w:hanging="440"/>
      </w:pPr>
      <w:rPr>
        <w:rFonts w:ascii="Wingdings" w:hAnsi="Wingdings" w:hint="default"/>
      </w:rPr>
    </w:lvl>
  </w:abstractNum>
  <w:abstractNum w:abstractNumId="25" w15:restartNumberingAfterBreak="0">
    <w:nsid w:val="391B0EFE"/>
    <w:multiLevelType w:val="multilevel"/>
    <w:tmpl w:val="04090023"/>
    <w:styleLink w:val="a2"/>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6" w15:restartNumberingAfterBreak="0">
    <w:nsid w:val="3AAB76E8"/>
    <w:multiLevelType w:val="hybridMultilevel"/>
    <w:tmpl w:val="FFDA05F4"/>
    <w:lvl w:ilvl="0" w:tplc="1206DBAC">
      <w:start w:val="1"/>
      <w:numFmt w:val="decimalEnclosedCircle"/>
      <w:lvlText w:val="%1"/>
      <w:lvlJc w:val="left"/>
      <w:pPr>
        <w:ind w:left="1068" w:hanging="360"/>
      </w:pPr>
      <w:rPr>
        <w:rFonts w:hint="eastAsia"/>
      </w:rPr>
    </w:lvl>
    <w:lvl w:ilvl="1" w:tplc="DDCEC128">
      <w:start w:val="1"/>
      <w:numFmt w:val="decimalEnclosedCircle"/>
      <w:lvlText w:val="%2"/>
      <w:lvlJc w:val="left"/>
      <w:pPr>
        <w:ind w:left="1508" w:hanging="360"/>
      </w:pPr>
      <w:rPr>
        <w:rFonts w:hint="eastAsia"/>
      </w:rPr>
    </w:lvl>
    <w:lvl w:ilvl="2" w:tplc="04090011" w:tentative="1">
      <w:start w:val="1"/>
      <w:numFmt w:val="decimalEnclosedCircle"/>
      <w:lvlText w:val="%3"/>
      <w:lvlJc w:val="left"/>
      <w:pPr>
        <w:ind w:left="2028" w:hanging="440"/>
      </w:pPr>
    </w:lvl>
    <w:lvl w:ilvl="3" w:tplc="0409000F" w:tentative="1">
      <w:start w:val="1"/>
      <w:numFmt w:val="decimal"/>
      <w:lvlText w:val="%4."/>
      <w:lvlJc w:val="left"/>
      <w:pPr>
        <w:ind w:left="2468" w:hanging="440"/>
      </w:pPr>
    </w:lvl>
    <w:lvl w:ilvl="4" w:tplc="04090017" w:tentative="1">
      <w:start w:val="1"/>
      <w:numFmt w:val="aiueoFullWidth"/>
      <w:lvlText w:val="(%5)"/>
      <w:lvlJc w:val="left"/>
      <w:pPr>
        <w:ind w:left="2908" w:hanging="440"/>
      </w:pPr>
    </w:lvl>
    <w:lvl w:ilvl="5" w:tplc="04090011" w:tentative="1">
      <w:start w:val="1"/>
      <w:numFmt w:val="decimalEnclosedCircle"/>
      <w:lvlText w:val="%6"/>
      <w:lvlJc w:val="left"/>
      <w:pPr>
        <w:ind w:left="3348" w:hanging="440"/>
      </w:pPr>
    </w:lvl>
    <w:lvl w:ilvl="6" w:tplc="0409000F" w:tentative="1">
      <w:start w:val="1"/>
      <w:numFmt w:val="decimal"/>
      <w:lvlText w:val="%7."/>
      <w:lvlJc w:val="left"/>
      <w:pPr>
        <w:ind w:left="3788" w:hanging="440"/>
      </w:pPr>
    </w:lvl>
    <w:lvl w:ilvl="7" w:tplc="04090017" w:tentative="1">
      <w:start w:val="1"/>
      <w:numFmt w:val="aiueoFullWidth"/>
      <w:lvlText w:val="(%8)"/>
      <w:lvlJc w:val="left"/>
      <w:pPr>
        <w:ind w:left="4228" w:hanging="440"/>
      </w:pPr>
    </w:lvl>
    <w:lvl w:ilvl="8" w:tplc="04090011" w:tentative="1">
      <w:start w:val="1"/>
      <w:numFmt w:val="decimalEnclosedCircle"/>
      <w:lvlText w:val="%9"/>
      <w:lvlJc w:val="left"/>
      <w:pPr>
        <w:ind w:left="4668" w:hanging="440"/>
      </w:pPr>
    </w:lvl>
  </w:abstractNum>
  <w:abstractNum w:abstractNumId="27" w15:restartNumberingAfterBreak="0">
    <w:nsid w:val="47C627FF"/>
    <w:multiLevelType w:val="hybridMultilevel"/>
    <w:tmpl w:val="5A2471BA"/>
    <w:lvl w:ilvl="0" w:tplc="ABBA8CDE">
      <w:start w:val="1"/>
      <w:numFmt w:val="bullet"/>
      <w:pStyle w:val="B2BulletSub"/>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154DE4"/>
    <w:multiLevelType w:val="hybridMultilevel"/>
    <w:tmpl w:val="D3921BE8"/>
    <w:lvl w:ilvl="0" w:tplc="04090011">
      <w:start w:val="1"/>
      <w:numFmt w:val="decimalEnclosedCircle"/>
      <w:lvlText w:val="%1"/>
      <w:lvlJc w:val="left"/>
      <w:pPr>
        <w:ind w:left="1143" w:hanging="440"/>
      </w:pPr>
    </w:lvl>
    <w:lvl w:ilvl="1" w:tplc="04090017" w:tentative="1">
      <w:start w:val="1"/>
      <w:numFmt w:val="aiueoFullWidth"/>
      <w:lvlText w:val="(%2)"/>
      <w:lvlJc w:val="left"/>
      <w:pPr>
        <w:ind w:left="1583" w:hanging="440"/>
      </w:pPr>
    </w:lvl>
    <w:lvl w:ilvl="2" w:tplc="04090011" w:tentative="1">
      <w:start w:val="1"/>
      <w:numFmt w:val="decimalEnclosedCircle"/>
      <w:lvlText w:val="%3"/>
      <w:lvlJc w:val="left"/>
      <w:pPr>
        <w:ind w:left="2023" w:hanging="440"/>
      </w:pPr>
    </w:lvl>
    <w:lvl w:ilvl="3" w:tplc="0409000F" w:tentative="1">
      <w:start w:val="1"/>
      <w:numFmt w:val="decimal"/>
      <w:lvlText w:val="%4."/>
      <w:lvlJc w:val="left"/>
      <w:pPr>
        <w:ind w:left="2463" w:hanging="440"/>
      </w:pPr>
    </w:lvl>
    <w:lvl w:ilvl="4" w:tplc="04090017" w:tentative="1">
      <w:start w:val="1"/>
      <w:numFmt w:val="aiueoFullWidth"/>
      <w:lvlText w:val="(%5)"/>
      <w:lvlJc w:val="left"/>
      <w:pPr>
        <w:ind w:left="2903" w:hanging="440"/>
      </w:pPr>
    </w:lvl>
    <w:lvl w:ilvl="5" w:tplc="04090011" w:tentative="1">
      <w:start w:val="1"/>
      <w:numFmt w:val="decimalEnclosedCircle"/>
      <w:lvlText w:val="%6"/>
      <w:lvlJc w:val="left"/>
      <w:pPr>
        <w:ind w:left="3343" w:hanging="440"/>
      </w:pPr>
    </w:lvl>
    <w:lvl w:ilvl="6" w:tplc="0409000F" w:tentative="1">
      <w:start w:val="1"/>
      <w:numFmt w:val="decimal"/>
      <w:lvlText w:val="%7."/>
      <w:lvlJc w:val="left"/>
      <w:pPr>
        <w:ind w:left="3783" w:hanging="440"/>
      </w:pPr>
    </w:lvl>
    <w:lvl w:ilvl="7" w:tplc="04090017" w:tentative="1">
      <w:start w:val="1"/>
      <w:numFmt w:val="aiueoFullWidth"/>
      <w:lvlText w:val="(%8)"/>
      <w:lvlJc w:val="left"/>
      <w:pPr>
        <w:ind w:left="4223" w:hanging="440"/>
      </w:pPr>
    </w:lvl>
    <w:lvl w:ilvl="8" w:tplc="04090011" w:tentative="1">
      <w:start w:val="1"/>
      <w:numFmt w:val="decimalEnclosedCircle"/>
      <w:lvlText w:val="%9"/>
      <w:lvlJc w:val="left"/>
      <w:pPr>
        <w:ind w:left="4663" w:hanging="440"/>
      </w:pPr>
    </w:lvl>
  </w:abstractNum>
  <w:abstractNum w:abstractNumId="29" w15:restartNumberingAfterBreak="0">
    <w:nsid w:val="4AD3481A"/>
    <w:multiLevelType w:val="hybridMultilevel"/>
    <w:tmpl w:val="99749636"/>
    <w:lvl w:ilvl="0" w:tplc="1206DBAC">
      <w:start w:val="1"/>
      <w:numFmt w:val="decimalEnclosedCircle"/>
      <w:lvlText w:val="%1"/>
      <w:lvlJc w:val="left"/>
      <w:pPr>
        <w:ind w:left="1068" w:hanging="360"/>
      </w:pPr>
      <w:rPr>
        <w:rFonts w:hint="eastAsia"/>
      </w:rPr>
    </w:lvl>
    <w:lvl w:ilvl="1" w:tplc="04090017" w:tentative="1">
      <w:start w:val="1"/>
      <w:numFmt w:val="aiueoFullWidth"/>
      <w:lvlText w:val="(%2)"/>
      <w:lvlJc w:val="left"/>
      <w:pPr>
        <w:ind w:left="1588" w:hanging="440"/>
      </w:pPr>
    </w:lvl>
    <w:lvl w:ilvl="2" w:tplc="04090011" w:tentative="1">
      <w:start w:val="1"/>
      <w:numFmt w:val="decimalEnclosedCircle"/>
      <w:lvlText w:val="%3"/>
      <w:lvlJc w:val="left"/>
      <w:pPr>
        <w:ind w:left="2028" w:hanging="440"/>
      </w:pPr>
    </w:lvl>
    <w:lvl w:ilvl="3" w:tplc="0409000F" w:tentative="1">
      <w:start w:val="1"/>
      <w:numFmt w:val="decimal"/>
      <w:lvlText w:val="%4."/>
      <w:lvlJc w:val="left"/>
      <w:pPr>
        <w:ind w:left="2468" w:hanging="440"/>
      </w:pPr>
    </w:lvl>
    <w:lvl w:ilvl="4" w:tplc="04090017" w:tentative="1">
      <w:start w:val="1"/>
      <w:numFmt w:val="aiueoFullWidth"/>
      <w:lvlText w:val="(%5)"/>
      <w:lvlJc w:val="left"/>
      <w:pPr>
        <w:ind w:left="2908" w:hanging="440"/>
      </w:pPr>
    </w:lvl>
    <w:lvl w:ilvl="5" w:tplc="04090011" w:tentative="1">
      <w:start w:val="1"/>
      <w:numFmt w:val="decimalEnclosedCircle"/>
      <w:lvlText w:val="%6"/>
      <w:lvlJc w:val="left"/>
      <w:pPr>
        <w:ind w:left="3348" w:hanging="440"/>
      </w:pPr>
    </w:lvl>
    <w:lvl w:ilvl="6" w:tplc="0409000F" w:tentative="1">
      <w:start w:val="1"/>
      <w:numFmt w:val="decimal"/>
      <w:lvlText w:val="%7."/>
      <w:lvlJc w:val="left"/>
      <w:pPr>
        <w:ind w:left="3788" w:hanging="440"/>
      </w:pPr>
    </w:lvl>
    <w:lvl w:ilvl="7" w:tplc="04090017" w:tentative="1">
      <w:start w:val="1"/>
      <w:numFmt w:val="aiueoFullWidth"/>
      <w:lvlText w:val="(%8)"/>
      <w:lvlJc w:val="left"/>
      <w:pPr>
        <w:ind w:left="4228" w:hanging="440"/>
      </w:pPr>
    </w:lvl>
    <w:lvl w:ilvl="8" w:tplc="04090011" w:tentative="1">
      <w:start w:val="1"/>
      <w:numFmt w:val="decimalEnclosedCircle"/>
      <w:lvlText w:val="%9"/>
      <w:lvlJc w:val="left"/>
      <w:pPr>
        <w:ind w:left="4668" w:hanging="440"/>
      </w:pPr>
    </w:lvl>
  </w:abstractNum>
  <w:abstractNum w:abstractNumId="30" w15:restartNumberingAfterBreak="0">
    <w:nsid w:val="4F605703"/>
    <w:multiLevelType w:val="hybridMultilevel"/>
    <w:tmpl w:val="93745D74"/>
    <w:lvl w:ilvl="0" w:tplc="E684083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06D1B4A"/>
    <w:multiLevelType w:val="hybridMultilevel"/>
    <w:tmpl w:val="50DC6800"/>
    <w:lvl w:ilvl="0" w:tplc="9DD8D88E">
      <w:start w:val="1"/>
      <w:numFmt w:val="none"/>
      <w:pStyle w:val="TIP"/>
      <w:lvlText w:val="TIP:"/>
      <w:lvlJc w:val="left"/>
      <w:pPr>
        <w:tabs>
          <w:tab w:val="num" w:pos="1224"/>
        </w:tabs>
        <w:ind w:left="1224" w:hanging="648"/>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332C4A"/>
    <w:multiLevelType w:val="hybridMultilevel"/>
    <w:tmpl w:val="01542DFA"/>
    <w:lvl w:ilvl="0" w:tplc="027CB30E">
      <w:start w:val="1"/>
      <w:numFmt w:val="bullet"/>
      <w:pStyle w:val="BTBulletTable"/>
      <w:lvlText w:val=""/>
      <w:lvlJc w:val="left"/>
      <w:pPr>
        <w:tabs>
          <w:tab w:val="num" w:pos="403"/>
        </w:tabs>
        <w:ind w:left="403" w:hanging="40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D71C6"/>
    <w:multiLevelType w:val="hybridMultilevel"/>
    <w:tmpl w:val="393AEFA8"/>
    <w:lvl w:ilvl="0" w:tplc="A3AEBCBA">
      <w:start w:val="1"/>
      <w:numFmt w:val="none"/>
      <w:pStyle w:val="WARNING"/>
      <w:lvlText w:val="WARNING!:"/>
      <w:lvlJc w:val="left"/>
      <w:pPr>
        <w:tabs>
          <w:tab w:val="num" w:pos="1512"/>
        </w:tabs>
        <w:ind w:left="1512" w:hanging="1512"/>
      </w:pPr>
      <w:rPr>
        <w:rFonts w:ascii="Arial" w:hAnsi="Arial"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175CAF"/>
    <w:multiLevelType w:val="hybridMultilevel"/>
    <w:tmpl w:val="0AA4B930"/>
    <w:lvl w:ilvl="0" w:tplc="E3C0FBE2">
      <w:start w:val="1"/>
      <w:numFmt w:val="none"/>
      <w:pStyle w:val="IMPORTANT"/>
      <w:lvlText w:val="IMPORTANT:"/>
      <w:lvlJc w:val="left"/>
      <w:pPr>
        <w:tabs>
          <w:tab w:val="num" w:pos="1800"/>
        </w:tabs>
        <w:ind w:left="1800" w:hanging="180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703608"/>
    <w:multiLevelType w:val="hybridMultilevel"/>
    <w:tmpl w:val="0EDC5B16"/>
    <w:lvl w:ilvl="0" w:tplc="1A12AB5C">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6" w15:restartNumberingAfterBreak="0">
    <w:nsid w:val="692A30C4"/>
    <w:multiLevelType w:val="hybridMultilevel"/>
    <w:tmpl w:val="FA10F9D4"/>
    <w:lvl w:ilvl="0" w:tplc="04090009">
      <w:start w:val="1"/>
      <w:numFmt w:val="bullet"/>
      <w:lvlText w:val=""/>
      <w:lvlJc w:val="left"/>
      <w:pPr>
        <w:ind w:left="2435" w:hanging="440"/>
      </w:pPr>
      <w:rPr>
        <w:rFonts w:ascii="Wingdings" w:hAnsi="Wingdings" w:hint="default"/>
      </w:rPr>
    </w:lvl>
    <w:lvl w:ilvl="1" w:tplc="0409000B" w:tentative="1">
      <w:start w:val="1"/>
      <w:numFmt w:val="bullet"/>
      <w:lvlText w:val=""/>
      <w:lvlJc w:val="left"/>
      <w:pPr>
        <w:ind w:left="2875" w:hanging="440"/>
      </w:pPr>
      <w:rPr>
        <w:rFonts w:ascii="Wingdings" w:hAnsi="Wingdings" w:hint="default"/>
      </w:rPr>
    </w:lvl>
    <w:lvl w:ilvl="2" w:tplc="0409000D" w:tentative="1">
      <w:start w:val="1"/>
      <w:numFmt w:val="bullet"/>
      <w:lvlText w:val=""/>
      <w:lvlJc w:val="left"/>
      <w:pPr>
        <w:ind w:left="3315" w:hanging="440"/>
      </w:pPr>
      <w:rPr>
        <w:rFonts w:ascii="Wingdings" w:hAnsi="Wingdings" w:hint="default"/>
      </w:rPr>
    </w:lvl>
    <w:lvl w:ilvl="3" w:tplc="04090001" w:tentative="1">
      <w:start w:val="1"/>
      <w:numFmt w:val="bullet"/>
      <w:lvlText w:val=""/>
      <w:lvlJc w:val="left"/>
      <w:pPr>
        <w:ind w:left="3755" w:hanging="440"/>
      </w:pPr>
      <w:rPr>
        <w:rFonts w:ascii="Wingdings" w:hAnsi="Wingdings" w:hint="default"/>
      </w:rPr>
    </w:lvl>
    <w:lvl w:ilvl="4" w:tplc="0409000B" w:tentative="1">
      <w:start w:val="1"/>
      <w:numFmt w:val="bullet"/>
      <w:lvlText w:val=""/>
      <w:lvlJc w:val="left"/>
      <w:pPr>
        <w:ind w:left="4195" w:hanging="440"/>
      </w:pPr>
      <w:rPr>
        <w:rFonts w:ascii="Wingdings" w:hAnsi="Wingdings" w:hint="default"/>
      </w:rPr>
    </w:lvl>
    <w:lvl w:ilvl="5" w:tplc="0409000D" w:tentative="1">
      <w:start w:val="1"/>
      <w:numFmt w:val="bullet"/>
      <w:lvlText w:val=""/>
      <w:lvlJc w:val="left"/>
      <w:pPr>
        <w:ind w:left="4635" w:hanging="440"/>
      </w:pPr>
      <w:rPr>
        <w:rFonts w:ascii="Wingdings" w:hAnsi="Wingdings" w:hint="default"/>
      </w:rPr>
    </w:lvl>
    <w:lvl w:ilvl="6" w:tplc="04090001" w:tentative="1">
      <w:start w:val="1"/>
      <w:numFmt w:val="bullet"/>
      <w:lvlText w:val=""/>
      <w:lvlJc w:val="left"/>
      <w:pPr>
        <w:ind w:left="5075" w:hanging="440"/>
      </w:pPr>
      <w:rPr>
        <w:rFonts w:ascii="Wingdings" w:hAnsi="Wingdings" w:hint="default"/>
      </w:rPr>
    </w:lvl>
    <w:lvl w:ilvl="7" w:tplc="0409000B" w:tentative="1">
      <w:start w:val="1"/>
      <w:numFmt w:val="bullet"/>
      <w:lvlText w:val=""/>
      <w:lvlJc w:val="left"/>
      <w:pPr>
        <w:ind w:left="5515" w:hanging="440"/>
      </w:pPr>
      <w:rPr>
        <w:rFonts w:ascii="Wingdings" w:hAnsi="Wingdings" w:hint="default"/>
      </w:rPr>
    </w:lvl>
    <w:lvl w:ilvl="8" w:tplc="0409000D" w:tentative="1">
      <w:start w:val="1"/>
      <w:numFmt w:val="bullet"/>
      <w:lvlText w:val=""/>
      <w:lvlJc w:val="left"/>
      <w:pPr>
        <w:ind w:left="5955" w:hanging="440"/>
      </w:pPr>
      <w:rPr>
        <w:rFonts w:ascii="Wingdings" w:hAnsi="Wingdings" w:hint="default"/>
      </w:rPr>
    </w:lvl>
  </w:abstractNum>
  <w:abstractNum w:abstractNumId="37" w15:restartNumberingAfterBreak="0">
    <w:nsid w:val="6DA93DCA"/>
    <w:multiLevelType w:val="multilevel"/>
    <w:tmpl w:val="D6F4EB42"/>
    <w:lvl w:ilvl="0">
      <w:start w:val="1"/>
      <w:numFmt w:val="decimal"/>
      <w:pStyle w:val="N1RNumListReg"/>
      <w:lvlText w:val="%1."/>
      <w:lvlJc w:val="left"/>
      <w:pPr>
        <w:tabs>
          <w:tab w:val="num" w:pos="576"/>
        </w:tabs>
        <w:ind w:left="360" w:hanging="144"/>
      </w:pPr>
      <w:rPr>
        <w:rFonts w:hint="default"/>
      </w:rPr>
    </w:lvl>
    <w:lvl w:ilvl="1">
      <w:start w:val="1"/>
      <w:numFmt w:val="lowerLetter"/>
      <w:suff w:val="space"/>
      <w:lvlText w:val="%2."/>
      <w:lvlJc w:val="left"/>
      <w:pPr>
        <w:ind w:left="648" w:hanging="144"/>
      </w:pPr>
      <w:rPr>
        <w:rFonts w:hint="default"/>
      </w:rPr>
    </w:lvl>
    <w:lvl w:ilvl="2">
      <w:start w:val="1"/>
      <w:numFmt w:val="none"/>
      <w:lvlText w:val=""/>
      <w:lvlJc w:val="left"/>
      <w:pPr>
        <w:tabs>
          <w:tab w:val="num" w:pos="936"/>
        </w:tabs>
        <w:ind w:left="936" w:hanging="360"/>
      </w:pPr>
      <w:rPr>
        <w:rFonts w:hint="default"/>
      </w:rPr>
    </w:lvl>
    <w:lvl w:ilvl="3">
      <w:start w:val="1"/>
      <w:numFmt w:val="none"/>
      <w:lvlText w:val=""/>
      <w:lvlJc w:val="left"/>
      <w:pPr>
        <w:tabs>
          <w:tab w:val="num" w:pos="1296"/>
        </w:tabs>
        <w:ind w:left="1296" w:hanging="360"/>
      </w:pPr>
      <w:rPr>
        <w:rFonts w:hint="default"/>
      </w:rPr>
    </w:lvl>
    <w:lvl w:ilvl="4">
      <w:start w:val="1"/>
      <w:numFmt w:val="none"/>
      <w:lvlText w:val=""/>
      <w:lvlJc w:val="left"/>
      <w:pPr>
        <w:tabs>
          <w:tab w:val="num" w:pos="1656"/>
        </w:tabs>
        <w:ind w:left="1656" w:hanging="360"/>
      </w:pPr>
      <w:rPr>
        <w:rFonts w:hint="default"/>
      </w:rPr>
    </w:lvl>
    <w:lvl w:ilvl="5">
      <w:start w:val="1"/>
      <w:numFmt w:val="none"/>
      <w:lvlText w:val=""/>
      <w:lvlJc w:val="left"/>
      <w:pPr>
        <w:tabs>
          <w:tab w:val="num" w:pos="2016"/>
        </w:tabs>
        <w:ind w:left="2016" w:hanging="360"/>
      </w:pPr>
      <w:rPr>
        <w:rFonts w:hint="default"/>
      </w:rPr>
    </w:lvl>
    <w:lvl w:ilvl="6">
      <w:start w:val="1"/>
      <w:numFmt w:val="none"/>
      <w:lvlText w:val=""/>
      <w:lvlJc w:val="left"/>
      <w:pPr>
        <w:tabs>
          <w:tab w:val="num" w:pos="2376"/>
        </w:tabs>
        <w:ind w:left="2376" w:hanging="360"/>
      </w:pPr>
      <w:rPr>
        <w:rFonts w:hint="default"/>
      </w:rPr>
    </w:lvl>
    <w:lvl w:ilvl="7">
      <w:start w:val="1"/>
      <w:numFmt w:val="none"/>
      <w:lvlText w:val=""/>
      <w:lvlJc w:val="left"/>
      <w:pPr>
        <w:tabs>
          <w:tab w:val="num" w:pos="2736"/>
        </w:tabs>
        <w:ind w:left="2736" w:hanging="360"/>
      </w:pPr>
      <w:rPr>
        <w:rFonts w:hint="default"/>
      </w:rPr>
    </w:lvl>
    <w:lvl w:ilvl="8">
      <w:start w:val="1"/>
      <w:numFmt w:val="none"/>
      <w:lvlText w:val=""/>
      <w:lvlJc w:val="left"/>
      <w:pPr>
        <w:tabs>
          <w:tab w:val="num" w:pos="3096"/>
        </w:tabs>
        <w:ind w:left="3096" w:hanging="360"/>
      </w:pPr>
      <w:rPr>
        <w:rFonts w:hint="default"/>
      </w:rPr>
    </w:lvl>
  </w:abstractNum>
  <w:abstractNum w:abstractNumId="38" w15:restartNumberingAfterBreak="0">
    <w:nsid w:val="6E1021C2"/>
    <w:multiLevelType w:val="hybridMultilevel"/>
    <w:tmpl w:val="69507EBC"/>
    <w:lvl w:ilvl="0" w:tplc="4626B296">
      <w:start w:val="1"/>
      <w:numFmt w:val="bullet"/>
      <w:lvlText w:val=""/>
      <w:lvlJc w:val="left"/>
      <w:pPr>
        <w:ind w:left="1825" w:hanging="440"/>
      </w:pPr>
      <w:rPr>
        <w:rFonts w:ascii="Wingdings" w:hAnsi="Wingdings" w:hint="default"/>
      </w:rPr>
    </w:lvl>
    <w:lvl w:ilvl="1" w:tplc="0409000B" w:tentative="1">
      <w:start w:val="1"/>
      <w:numFmt w:val="bullet"/>
      <w:lvlText w:val=""/>
      <w:lvlJc w:val="left"/>
      <w:pPr>
        <w:ind w:left="2265" w:hanging="440"/>
      </w:pPr>
      <w:rPr>
        <w:rFonts w:ascii="Wingdings" w:hAnsi="Wingdings" w:hint="default"/>
      </w:rPr>
    </w:lvl>
    <w:lvl w:ilvl="2" w:tplc="0409000D" w:tentative="1">
      <w:start w:val="1"/>
      <w:numFmt w:val="bullet"/>
      <w:lvlText w:val=""/>
      <w:lvlJc w:val="left"/>
      <w:pPr>
        <w:ind w:left="2705" w:hanging="440"/>
      </w:pPr>
      <w:rPr>
        <w:rFonts w:ascii="Wingdings" w:hAnsi="Wingdings" w:hint="default"/>
      </w:rPr>
    </w:lvl>
    <w:lvl w:ilvl="3" w:tplc="04090001" w:tentative="1">
      <w:start w:val="1"/>
      <w:numFmt w:val="bullet"/>
      <w:lvlText w:val=""/>
      <w:lvlJc w:val="left"/>
      <w:pPr>
        <w:ind w:left="3145" w:hanging="440"/>
      </w:pPr>
      <w:rPr>
        <w:rFonts w:ascii="Wingdings" w:hAnsi="Wingdings" w:hint="default"/>
      </w:rPr>
    </w:lvl>
    <w:lvl w:ilvl="4" w:tplc="0409000B" w:tentative="1">
      <w:start w:val="1"/>
      <w:numFmt w:val="bullet"/>
      <w:lvlText w:val=""/>
      <w:lvlJc w:val="left"/>
      <w:pPr>
        <w:ind w:left="3585" w:hanging="440"/>
      </w:pPr>
      <w:rPr>
        <w:rFonts w:ascii="Wingdings" w:hAnsi="Wingdings" w:hint="default"/>
      </w:rPr>
    </w:lvl>
    <w:lvl w:ilvl="5" w:tplc="0409000D" w:tentative="1">
      <w:start w:val="1"/>
      <w:numFmt w:val="bullet"/>
      <w:lvlText w:val=""/>
      <w:lvlJc w:val="left"/>
      <w:pPr>
        <w:ind w:left="4025" w:hanging="440"/>
      </w:pPr>
      <w:rPr>
        <w:rFonts w:ascii="Wingdings" w:hAnsi="Wingdings" w:hint="default"/>
      </w:rPr>
    </w:lvl>
    <w:lvl w:ilvl="6" w:tplc="04090001" w:tentative="1">
      <w:start w:val="1"/>
      <w:numFmt w:val="bullet"/>
      <w:lvlText w:val=""/>
      <w:lvlJc w:val="left"/>
      <w:pPr>
        <w:ind w:left="4465" w:hanging="440"/>
      </w:pPr>
      <w:rPr>
        <w:rFonts w:ascii="Wingdings" w:hAnsi="Wingdings" w:hint="default"/>
      </w:rPr>
    </w:lvl>
    <w:lvl w:ilvl="7" w:tplc="0409000B" w:tentative="1">
      <w:start w:val="1"/>
      <w:numFmt w:val="bullet"/>
      <w:lvlText w:val=""/>
      <w:lvlJc w:val="left"/>
      <w:pPr>
        <w:ind w:left="4905" w:hanging="440"/>
      </w:pPr>
      <w:rPr>
        <w:rFonts w:ascii="Wingdings" w:hAnsi="Wingdings" w:hint="default"/>
      </w:rPr>
    </w:lvl>
    <w:lvl w:ilvl="8" w:tplc="0409000D" w:tentative="1">
      <w:start w:val="1"/>
      <w:numFmt w:val="bullet"/>
      <w:lvlText w:val=""/>
      <w:lvlJc w:val="left"/>
      <w:pPr>
        <w:ind w:left="5345" w:hanging="440"/>
      </w:pPr>
      <w:rPr>
        <w:rFonts w:ascii="Wingdings" w:hAnsi="Wingdings" w:hint="default"/>
      </w:rPr>
    </w:lvl>
  </w:abstractNum>
  <w:abstractNum w:abstractNumId="39" w15:restartNumberingAfterBreak="0">
    <w:nsid w:val="70EB41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3"/>
  </w:num>
  <w:num w:numId="2">
    <w:abstractNumId w:val="39"/>
  </w:num>
  <w:num w:numId="3">
    <w:abstractNumId w:val="19"/>
  </w:num>
  <w:num w:numId="4">
    <w:abstractNumId w:val="27"/>
  </w:num>
  <w:num w:numId="5">
    <w:abstractNumId w:val="32"/>
  </w:num>
  <w:num w:numId="6">
    <w:abstractNumId w:val="3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16"/>
  </w:num>
  <w:num w:numId="12">
    <w:abstractNumId w:val="22"/>
  </w:num>
  <w:num w:numId="13">
    <w:abstractNumId w:val="3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15"/>
  </w:num>
  <w:num w:numId="21">
    <w:abstractNumId w:val="25"/>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 w:numId="29">
    <w:abstractNumId w:val="14"/>
  </w:num>
  <w:num w:numId="30">
    <w:abstractNumId w:val="11"/>
  </w:num>
  <w:num w:numId="31">
    <w:abstractNumId w:val="35"/>
  </w:num>
  <w:num w:numId="32">
    <w:abstractNumId w:val="38"/>
  </w:num>
  <w:num w:numId="33">
    <w:abstractNumId w:val="36"/>
  </w:num>
  <w:num w:numId="34">
    <w:abstractNumId w:val="28"/>
  </w:num>
  <w:num w:numId="35">
    <w:abstractNumId w:val="20"/>
  </w:num>
  <w:num w:numId="36">
    <w:abstractNumId w:val="26"/>
  </w:num>
  <w:num w:numId="37">
    <w:abstractNumId w:val="29"/>
  </w:num>
  <w:num w:numId="38">
    <w:abstractNumId w:val="24"/>
  </w:num>
  <w:num w:numId="39">
    <w:abstractNumId w:val="30"/>
  </w:num>
  <w:num w:numId="40">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efaultTableStyle w:val="5c"/>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65"/>
    <w:rsid w:val="0000026A"/>
    <w:rsid w:val="00000A12"/>
    <w:rsid w:val="0000112B"/>
    <w:rsid w:val="0000121E"/>
    <w:rsid w:val="000022AF"/>
    <w:rsid w:val="0000242E"/>
    <w:rsid w:val="000027C0"/>
    <w:rsid w:val="0000298F"/>
    <w:rsid w:val="000029E0"/>
    <w:rsid w:val="00002CA2"/>
    <w:rsid w:val="00002D42"/>
    <w:rsid w:val="00003CB0"/>
    <w:rsid w:val="00004F38"/>
    <w:rsid w:val="00004F8D"/>
    <w:rsid w:val="00005019"/>
    <w:rsid w:val="000055D5"/>
    <w:rsid w:val="00005AA8"/>
    <w:rsid w:val="00005F08"/>
    <w:rsid w:val="000065EE"/>
    <w:rsid w:val="00006848"/>
    <w:rsid w:val="00006E53"/>
    <w:rsid w:val="00007023"/>
    <w:rsid w:val="000073C9"/>
    <w:rsid w:val="000075F9"/>
    <w:rsid w:val="00007A62"/>
    <w:rsid w:val="00007DD4"/>
    <w:rsid w:val="0001025D"/>
    <w:rsid w:val="000104A8"/>
    <w:rsid w:val="000106A9"/>
    <w:rsid w:val="0001100D"/>
    <w:rsid w:val="00011706"/>
    <w:rsid w:val="00012754"/>
    <w:rsid w:val="00012B90"/>
    <w:rsid w:val="00012B98"/>
    <w:rsid w:val="00012C6D"/>
    <w:rsid w:val="00013C57"/>
    <w:rsid w:val="0001414D"/>
    <w:rsid w:val="00014240"/>
    <w:rsid w:val="00014345"/>
    <w:rsid w:val="000146F2"/>
    <w:rsid w:val="0001512D"/>
    <w:rsid w:val="000151B2"/>
    <w:rsid w:val="000153FD"/>
    <w:rsid w:val="00015AA8"/>
    <w:rsid w:val="00015B64"/>
    <w:rsid w:val="00015D9C"/>
    <w:rsid w:val="00015E88"/>
    <w:rsid w:val="0001645F"/>
    <w:rsid w:val="000166D8"/>
    <w:rsid w:val="0001754E"/>
    <w:rsid w:val="00017C15"/>
    <w:rsid w:val="00017C67"/>
    <w:rsid w:val="00017CDF"/>
    <w:rsid w:val="0002034D"/>
    <w:rsid w:val="00021055"/>
    <w:rsid w:val="000216EF"/>
    <w:rsid w:val="00021871"/>
    <w:rsid w:val="00022A49"/>
    <w:rsid w:val="00022D96"/>
    <w:rsid w:val="00022EAE"/>
    <w:rsid w:val="00023118"/>
    <w:rsid w:val="0002321E"/>
    <w:rsid w:val="000239C2"/>
    <w:rsid w:val="00024545"/>
    <w:rsid w:val="0002487F"/>
    <w:rsid w:val="00024B2F"/>
    <w:rsid w:val="000254DC"/>
    <w:rsid w:val="00025BBB"/>
    <w:rsid w:val="00025C39"/>
    <w:rsid w:val="00026209"/>
    <w:rsid w:val="00026293"/>
    <w:rsid w:val="00026427"/>
    <w:rsid w:val="00026726"/>
    <w:rsid w:val="00026D25"/>
    <w:rsid w:val="0002751D"/>
    <w:rsid w:val="00027AFC"/>
    <w:rsid w:val="00027CE9"/>
    <w:rsid w:val="0003049F"/>
    <w:rsid w:val="00030519"/>
    <w:rsid w:val="00030860"/>
    <w:rsid w:val="00030948"/>
    <w:rsid w:val="00030A68"/>
    <w:rsid w:val="00030AC9"/>
    <w:rsid w:val="000316C7"/>
    <w:rsid w:val="00031EA4"/>
    <w:rsid w:val="0003239D"/>
    <w:rsid w:val="00032692"/>
    <w:rsid w:val="000333F1"/>
    <w:rsid w:val="00033872"/>
    <w:rsid w:val="0003397F"/>
    <w:rsid w:val="00033AC9"/>
    <w:rsid w:val="00033DBA"/>
    <w:rsid w:val="0003451E"/>
    <w:rsid w:val="00035508"/>
    <w:rsid w:val="00035826"/>
    <w:rsid w:val="00036269"/>
    <w:rsid w:val="000364B6"/>
    <w:rsid w:val="00036587"/>
    <w:rsid w:val="00036645"/>
    <w:rsid w:val="000366F2"/>
    <w:rsid w:val="00036A6F"/>
    <w:rsid w:val="00036B81"/>
    <w:rsid w:val="00036DAF"/>
    <w:rsid w:val="00037F5A"/>
    <w:rsid w:val="00040832"/>
    <w:rsid w:val="000413DF"/>
    <w:rsid w:val="0004156D"/>
    <w:rsid w:val="0004165E"/>
    <w:rsid w:val="000416AE"/>
    <w:rsid w:val="000425FC"/>
    <w:rsid w:val="00042ACB"/>
    <w:rsid w:val="0004306F"/>
    <w:rsid w:val="00043900"/>
    <w:rsid w:val="000439FD"/>
    <w:rsid w:val="00043A42"/>
    <w:rsid w:val="0004424C"/>
    <w:rsid w:val="00044271"/>
    <w:rsid w:val="00044615"/>
    <w:rsid w:val="000447EA"/>
    <w:rsid w:val="00045074"/>
    <w:rsid w:val="00045121"/>
    <w:rsid w:val="0004518E"/>
    <w:rsid w:val="00045621"/>
    <w:rsid w:val="00045897"/>
    <w:rsid w:val="00046089"/>
    <w:rsid w:val="000462B5"/>
    <w:rsid w:val="00046363"/>
    <w:rsid w:val="00046A27"/>
    <w:rsid w:val="00047B31"/>
    <w:rsid w:val="0005071E"/>
    <w:rsid w:val="00050B73"/>
    <w:rsid w:val="0005111D"/>
    <w:rsid w:val="00051777"/>
    <w:rsid w:val="00051F1D"/>
    <w:rsid w:val="000525A6"/>
    <w:rsid w:val="0005267B"/>
    <w:rsid w:val="000526D7"/>
    <w:rsid w:val="000527E1"/>
    <w:rsid w:val="00053279"/>
    <w:rsid w:val="00053A44"/>
    <w:rsid w:val="00053A60"/>
    <w:rsid w:val="00053D16"/>
    <w:rsid w:val="0005508B"/>
    <w:rsid w:val="000557A5"/>
    <w:rsid w:val="00055ADE"/>
    <w:rsid w:val="00055CAF"/>
    <w:rsid w:val="0005601F"/>
    <w:rsid w:val="00056042"/>
    <w:rsid w:val="0005637C"/>
    <w:rsid w:val="00057122"/>
    <w:rsid w:val="00057A6E"/>
    <w:rsid w:val="00057F4F"/>
    <w:rsid w:val="00060539"/>
    <w:rsid w:val="00060BF0"/>
    <w:rsid w:val="00060DAA"/>
    <w:rsid w:val="00060ED5"/>
    <w:rsid w:val="0006178E"/>
    <w:rsid w:val="0006205C"/>
    <w:rsid w:val="00062235"/>
    <w:rsid w:val="00062531"/>
    <w:rsid w:val="00062A4C"/>
    <w:rsid w:val="000630B9"/>
    <w:rsid w:val="00063A02"/>
    <w:rsid w:val="00063B4E"/>
    <w:rsid w:val="000641EA"/>
    <w:rsid w:val="00064200"/>
    <w:rsid w:val="0006436D"/>
    <w:rsid w:val="00064BED"/>
    <w:rsid w:val="000656DF"/>
    <w:rsid w:val="000661DE"/>
    <w:rsid w:val="0006631C"/>
    <w:rsid w:val="0006674D"/>
    <w:rsid w:val="00066AA3"/>
    <w:rsid w:val="000678B2"/>
    <w:rsid w:val="00070A3A"/>
    <w:rsid w:val="0007151D"/>
    <w:rsid w:val="000717BD"/>
    <w:rsid w:val="000718B5"/>
    <w:rsid w:val="00071AD7"/>
    <w:rsid w:val="0007235A"/>
    <w:rsid w:val="000730C0"/>
    <w:rsid w:val="00073CB6"/>
    <w:rsid w:val="000749BC"/>
    <w:rsid w:val="00074B9D"/>
    <w:rsid w:val="00074C59"/>
    <w:rsid w:val="0007569D"/>
    <w:rsid w:val="00075A22"/>
    <w:rsid w:val="00075CD0"/>
    <w:rsid w:val="000761B4"/>
    <w:rsid w:val="000763BC"/>
    <w:rsid w:val="000766A7"/>
    <w:rsid w:val="00076961"/>
    <w:rsid w:val="000771DC"/>
    <w:rsid w:val="000774E3"/>
    <w:rsid w:val="00077547"/>
    <w:rsid w:val="00077752"/>
    <w:rsid w:val="00077B8A"/>
    <w:rsid w:val="00077CAC"/>
    <w:rsid w:val="00077CF6"/>
    <w:rsid w:val="00077F85"/>
    <w:rsid w:val="0008067E"/>
    <w:rsid w:val="00080C54"/>
    <w:rsid w:val="00080CA6"/>
    <w:rsid w:val="00081086"/>
    <w:rsid w:val="0008154B"/>
    <w:rsid w:val="000818AA"/>
    <w:rsid w:val="00081900"/>
    <w:rsid w:val="000819D8"/>
    <w:rsid w:val="000820E7"/>
    <w:rsid w:val="00082125"/>
    <w:rsid w:val="00083126"/>
    <w:rsid w:val="00083699"/>
    <w:rsid w:val="0008388B"/>
    <w:rsid w:val="00083A67"/>
    <w:rsid w:val="00083B3D"/>
    <w:rsid w:val="00083D9C"/>
    <w:rsid w:val="00084328"/>
    <w:rsid w:val="0008452D"/>
    <w:rsid w:val="00084C01"/>
    <w:rsid w:val="00084C2D"/>
    <w:rsid w:val="00084E46"/>
    <w:rsid w:val="00085A34"/>
    <w:rsid w:val="00085B51"/>
    <w:rsid w:val="00085D60"/>
    <w:rsid w:val="000873D0"/>
    <w:rsid w:val="00087AA9"/>
    <w:rsid w:val="00092572"/>
    <w:rsid w:val="00092AA0"/>
    <w:rsid w:val="00092C3E"/>
    <w:rsid w:val="0009310E"/>
    <w:rsid w:val="00093C87"/>
    <w:rsid w:val="00093FB7"/>
    <w:rsid w:val="000949C7"/>
    <w:rsid w:val="000953F5"/>
    <w:rsid w:val="000955B9"/>
    <w:rsid w:val="0009572A"/>
    <w:rsid w:val="00095780"/>
    <w:rsid w:val="00095A8B"/>
    <w:rsid w:val="00095F99"/>
    <w:rsid w:val="00095FBD"/>
    <w:rsid w:val="00096D0D"/>
    <w:rsid w:val="00096E38"/>
    <w:rsid w:val="00097503"/>
    <w:rsid w:val="00097B22"/>
    <w:rsid w:val="000A034E"/>
    <w:rsid w:val="000A0793"/>
    <w:rsid w:val="000A2170"/>
    <w:rsid w:val="000A279D"/>
    <w:rsid w:val="000A286D"/>
    <w:rsid w:val="000A2FD2"/>
    <w:rsid w:val="000A34C7"/>
    <w:rsid w:val="000A388C"/>
    <w:rsid w:val="000A3A5F"/>
    <w:rsid w:val="000A3B88"/>
    <w:rsid w:val="000A3FCC"/>
    <w:rsid w:val="000A4566"/>
    <w:rsid w:val="000A45A2"/>
    <w:rsid w:val="000A4D1E"/>
    <w:rsid w:val="000A4F90"/>
    <w:rsid w:val="000A520D"/>
    <w:rsid w:val="000A5828"/>
    <w:rsid w:val="000A5C01"/>
    <w:rsid w:val="000A5CE3"/>
    <w:rsid w:val="000A5ECB"/>
    <w:rsid w:val="000A681B"/>
    <w:rsid w:val="000A715A"/>
    <w:rsid w:val="000A7869"/>
    <w:rsid w:val="000A7B4D"/>
    <w:rsid w:val="000B076E"/>
    <w:rsid w:val="000B082C"/>
    <w:rsid w:val="000B1619"/>
    <w:rsid w:val="000B190D"/>
    <w:rsid w:val="000B1EDF"/>
    <w:rsid w:val="000B20FE"/>
    <w:rsid w:val="000B2714"/>
    <w:rsid w:val="000B28AD"/>
    <w:rsid w:val="000B28DE"/>
    <w:rsid w:val="000B30EE"/>
    <w:rsid w:val="000B3198"/>
    <w:rsid w:val="000B3476"/>
    <w:rsid w:val="000B3626"/>
    <w:rsid w:val="000B375D"/>
    <w:rsid w:val="000B398C"/>
    <w:rsid w:val="000B3E8F"/>
    <w:rsid w:val="000B3F8E"/>
    <w:rsid w:val="000B4564"/>
    <w:rsid w:val="000B4A8A"/>
    <w:rsid w:val="000B4BD0"/>
    <w:rsid w:val="000B4D4A"/>
    <w:rsid w:val="000B4D78"/>
    <w:rsid w:val="000B4EF0"/>
    <w:rsid w:val="000B54D2"/>
    <w:rsid w:val="000B59C8"/>
    <w:rsid w:val="000B63F7"/>
    <w:rsid w:val="000B6724"/>
    <w:rsid w:val="000B6BB4"/>
    <w:rsid w:val="000B70B4"/>
    <w:rsid w:val="000B763C"/>
    <w:rsid w:val="000B7960"/>
    <w:rsid w:val="000B7C9F"/>
    <w:rsid w:val="000B7EAB"/>
    <w:rsid w:val="000B7EE1"/>
    <w:rsid w:val="000C0729"/>
    <w:rsid w:val="000C1063"/>
    <w:rsid w:val="000C123B"/>
    <w:rsid w:val="000C1B50"/>
    <w:rsid w:val="000C2812"/>
    <w:rsid w:val="000C2B15"/>
    <w:rsid w:val="000C2BBD"/>
    <w:rsid w:val="000C2D54"/>
    <w:rsid w:val="000C30FE"/>
    <w:rsid w:val="000C3635"/>
    <w:rsid w:val="000C3EFE"/>
    <w:rsid w:val="000C40CD"/>
    <w:rsid w:val="000C4DEE"/>
    <w:rsid w:val="000C4F39"/>
    <w:rsid w:val="000C5471"/>
    <w:rsid w:val="000C5653"/>
    <w:rsid w:val="000C566D"/>
    <w:rsid w:val="000C5BFE"/>
    <w:rsid w:val="000C5DBF"/>
    <w:rsid w:val="000C600D"/>
    <w:rsid w:val="000C7B50"/>
    <w:rsid w:val="000C7EC8"/>
    <w:rsid w:val="000D004C"/>
    <w:rsid w:val="000D0670"/>
    <w:rsid w:val="000D0A92"/>
    <w:rsid w:val="000D166D"/>
    <w:rsid w:val="000D19BE"/>
    <w:rsid w:val="000D22A1"/>
    <w:rsid w:val="000D45B6"/>
    <w:rsid w:val="000D47AC"/>
    <w:rsid w:val="000D492B"/>
    <w:rsid w:val="000D4DB1"/>
    <w:rsid w:val="000D4E9C"/>
    <w:rsid w:val="000D5D8A"/>
    <w:rsid w:val="000D6614"/>
    <w:rsid w:val="000D66D2"/>
    <w:rsid w:val="000D6791"/>
    <w:rsid w:val="000D6794"/>
    <w:rsid w:val="000D6C5D"/>
    <w:rsid w:val="000D71DD"/>
    <w:rsid w:val="000D71FD"/>
    <w:rsid w:val="000D7E07"/>
    <w:rsid w:val="000E0233"/>
    <w:rsid w:val="000E0252"/>
    <w:rsid w:val="000E09D2"/>
    <w:rsid w:val="000E0F43"/>
    <w:rsid w:val="000E1657"/>
    <w:rsid w:val="000E2138"/>
    <w:rsid w:val="000E25AE"/>
    <w:rsid w:val="000E2888"/>
    <w:rsid w:val="000E2941"/>
    <w:rsid w:val="000E2A30"/>
    <w:rsid w:val="000E3251"/>
    <w:rsid w:val="000E3F18"/>
    <w:rsid w:val="000E40EB"/>
    <w:rsid w:val="000E432F"/>
    <w:rsid w:val="000E46BD"/>
    <w:rsid w:val="000E4AD9"/>
    <w:rsid w:val="000E513A"/>
    <w:rsid w:val="000E51EE"/>
    <w:rsid w:val="000E5599"/>
    <w:rsid w:val="000E6DA6"/>
    <w:rsid w:val="000E6FE0"/>
    <w:rsid w:val="000F05F1"/>
    <w:rsid w:val="000F1327"/>
    <w:rsid w:val="000F1D55"/>
    <w:rsid w:val="000F215F"/>
    <w:rsid w:val="000F225F"/>
    <w:rsid w:val="000F2F80"/>
    <w:rsid w:val="000F30B6"/>
    <w:rsid w:val="000F3A31"/>
    <w:rsid w:val="000F3D54"/>
    <w:rsid w:val="000F3DE7"/>
    <w:rsid w:val="000F4036"/>
    <w:rsid w:val="000F40E8"/>
    <w:rsid w:val="000F42E5"/>
    <w:rsid w:val="000F4499"/>
    <w:rsid w:val="000F5071"/>
    <w:rsid w:val="000F5576"/>
    <w:rsid w:val="000F5B90"/>
    <w:rsid w:val="000F5F25"/>
    <w:rsid w:val="000F608E"/>
    <w:rsid w:val="000F658F"/>
    <w:rsid w:val="000F687A"/>
    <w:rsid w:val="000F7149"/>
    <w:rsid w:val="000F75CC"/>
    <w:rsid w:val="000F7FDD"/>
    <w:rsid w:val="0010009A"/>
    <w:rsid w:val="001002E6"/>
    <w:rsid w:val="0010048D"/>
    <w:rsid w:val="0010087C"/>
    <w:rsid w:val="00100DB9"/>
    <w:rsid w:val="0010127D"/>
    <w:rsid w:val="00101419"/>
    <w:rsid w:val="0010192B"/>
    <w:rsid w:val="00103259"/>
    <w:rsid w:val="001032BB"/>
    <w:rsid w:val="00103B5D"/>
    <w:rsid w:val="00103B6F"/>
    <w:rsid w:val="00103C8A"/>
    <w:rsid w:val="00103E02"/>
    <w:rsid w:val="0010428F"/>
    <w:rsid w:val="00104319"/>
    <w:rsid w:val="00104E56"/>
    <w:rsid w:val="0010528B"/>
    <w:rsid w:val="001053AC"/>
    <w:rsid w:val="00106C48"/>
    <w:rsid w:val="00106CD7"/>
    <w:rsid w:val="001071C6"/>
    <w:rsid w:val="001072CB"/>
    <w:rsid w:val="001073D0"/>
    <w:rsid w:val="00107753"/>
    <w:rsid w:val="00107BC7"/>
    <w:rsid w:val="001102D6"/>
    <w:rsid w:val="00110596"/>
    <w:rsid w:val="00110854"/>
    <w:rsid w:val="00110993"/>
    <w:rsid w:val="00110DB6"/>
    <w:rsid w:val="00110DB8"/>
    <w:rsid w:val="00111877"/>
    <w:rsid w:val="001118DF"/>
    <w:rsid w:val="001122D7"/>
    <w:rsid w:val="001124C7"/>
    <w:rsid w:val="00112CE3"/>
    <w:rsid w:val="00113004"/>
    <w:rsid w:val="00113584"/>
    <w:rsid w:val="00113FB7"/>
    <w:rsid w:val="00114580"/>
    <w:rsid w:val="001148AB"/>
    <w:rsid w:val="00114A73"/>
    <w:rsid w:val="00114DD6"/>
    <w:rsid w:val="00114FD6"/>
    <w:rsid w:val="0011515A"/>
    <w:rsid w:val="001152A6"/>
    <w:rsid w:val="001154A6"/>
    <w:rsid w:val="001158E7"/>
    <w:rsid w:val="001168FB"/>
    <w:rsid w:val="00116CB5"/>
    <w:rsid w:val="00117122"/>
    <w:rsid w:val="00117166"/>
    <w:rsid w:val="0012072C"/>
    <w:rsid w:val="00120F8B"/>
    <w:rsid w:val="00121CA5"/>
    <w:rsid w:val="00121F77"/>
    <w:rsid w:val="00122742"/>
    <w:rsid w:val="00122C7A"/>
    <w:rsid w:val="00122F9B"/>
    <w:rsid w:val="0012395B"/>
    <w:rsid w:val="00123BB6"/>
    <w:rsid w:val="00124A74"/>
    <w:rsid w:val="00124BEC"/>
    <w:rsid w:val="00124D74"/>
    <w:rsid w:val="00125131"/>
    <w:rsid w:val="0012528D"/>
    <w:rsid w:val="00125702"/>
    <w:rsid w:val="001257EE"/>
    <w:rsid w:val="00125F12"/>
    <w:rsid w:val="00125F18"/>
    <w:rsid w:val="00126D4D"/>
    <w:rsid w:val="001278F4"/>
    <w:rsid w:val="00130033"/>
    <w:rsid w:val="00130274"/>
    <w:rsid w:val="00130A73"/>
    <w:rsid w:val="00131040"/>
    <w:rsid w:val="001316CF"/>
    <w:rsid w:val="00131D5C"/>
    <w:rsid w:val="00132437"/>
    <w:rsid w:val="00132811"/>
    <w:rsid w:val="00132B34"/>
    <w:rsid w:val="00132B35"/>
    <w:rsid w:val="001330CF"/>
    <w:rsid w:val="00134B6F"/>
    <w:rsid w:val="00135510"/>
    <w:rsid w:val="001370D6"/>
    <w:rsid w:val="00137761"/>
    <w:rsid w:val="00137DE7"/>
    <w:rsid w:val="0014002D"/>
    <w:rsid w:val="0014054B"/>
    <w:rsid w:val="001405A1"/>
    <w:rsid w:val="0014080B"/>
    <w:rsid w:val="0014089E"/>
    <w:rsid w:val="001408DD"/>
    <w:rsid w:val="00140C1B"/>
    <w:rsid w:val="0014161C"/>
    <w:rsid w:val="0014172E"/>
    <w:rsid w:val="0014187D"/>
    <w:rsid w:val="00142754"/>
    <w:rsid w:val="001429CA"/>
    <w:rsid w:val="00142C0C"/>
    <w:rsid w:val="00142E83"/>
    <w:rsid w:val="0014492F"/>
    <w:rsid w:val="00144E8C"/>
    <w:rsid w:val="00146378"/>
    <w:rsid w:val="00146B95"/>
    <w:rsid w:val="001473D0"/>
    <w:rsid w:val="00147863"/>
    <w:rsid w:val="00150860"/>
    <w:rsid w:val="00150C00"/>
    <w:rsid w:val="00151684"/>
    <w:rsid w:val="00153174"/>
    <w:rsid w:val="001534B7"/>
    <w:rsid w:val="0015368F"/>
    <w:rsid w:val="0015391C"/>
    <w:rsid w:val="00153A3C"/>
    <w:rsid w:val="00154006"/>
    <w:rsid w:val="00154007"/>
    <w:rsid w:val="00154408"/>
    <w:rsid w:val="001546BC"/>
    <w:rsid w:val="00155045"/>
    <w:rsid w:val="001552C0"/>
    <w:rsid w:val="00155C47"/>
    <w:rsid w:val="001564A3"/>
    <w:rsid w:val="001567CA"/>
    <w:rsid w:val="00156A4E"/>
    <w:rsid w:val="00156D5D"/>
    <w:rsid w:val="00156ED6"/>
    <w:rsid w:val="001570F7"/>
    <w:rsid w:val="001600AA"/>
    <w:rsid w:val="00160587"/>
    <w:rsid w:val="00160725"/>
    <w:rsid w:val="00160CC7"/>
    <w:rsid w:val="00160DD2"/>
    <w:rsid w:val="0016116E"/>
    <w:rsid w:val="0016117F"/>
    <w:rsid w:val="0016119F"/>
    <w:rsid w:val="001611D8"/>
    <w:rsid w:val="00161228"/>
    <w:rsid w:val="0016157B"/>
    <w:rsid w:val="001616C4"/>
    <w:rsid w:val="0016192E"/>
    <w:rsid w:val="00161D8C"/>
    <w:rsid w:val="00161FB8"/>
    <w:rsid w:val="001627D8"/>
    <w:rsid w:val="00162A05"/>
    <w:rsid w:val="00162F8B"/>
    <w:rsid w:val="00163508"/>
    <w:rsid w:val="00163B50"/>
    <w:rsid w:val="00163E14"/>
    <w:rsid w:val="00164453"/>
    <w:rsid w:val="001648BA"/>
    <w:rsid w:val="00164916"/>
    <w:rsid w:val="00164E92"/>
    <w:rsid w:val="0016521E"/>
    <w:rsid w:val="00165700"/>
    <w:rsid w:val="00165CEA"/>
    <w:rsid w:val="001660F3"/>
    <w:rsid w:val="001661A2"/>
    <w:rsid w:val="001670D8"/>
    <w:rsid w:val="001673BB"/>
    <w:rsid w:val="00167B09"/>
    <w:rsid w:val="00170201"/>
    <w:rsid w:val="00170338"/>
    <w:rsid w:val="0017073D"/>
    <w:rsid w:val="001707D0"/>
    <w:rsid w:val="00170E9F"/>
    <w:rsid w:val="00170FAF"/>
    <w:rsid w:val="0017108D"/>
    <w:rsid w:val="0017124C"/>
    <w:rsid w:val="00171C88"/>
    <w:rsid w:val="00171E81"/>
    <w:rsid w:val="00171FBC"/>
    <w:rsid w:val="0017210F"/>
    <w:rsid w:val="0017226F"/>
    <w:rsid w:val="0017239D"/>
    <w:rsid w:val="001724EE"/>
    <w:rsid w:val="001724F6"/>
    <w:rsid w:val="001727EA"/>
    <w:rsid w:val="00172FEB"/>
    <w:rsid w:val="001736BC"/>
    <w:rsid w:val="00173CB0"/>
    <w:rsid w:val="00174428"/>
    <w:rsid w:val="00174857"/>
    <w:rsid w:val="00174C86"/>
    <w:rsid w:val="00175167"/>
    <w:rsid w:val="00175260"/>
    <w:rsid w:val="00175783"/>
    <w:rsid w:val="00175BDE"/>
    <w:rsid w:val="00175F6B"/>
    <w:rsid w:val="00176529"/>
    <w:rsid w:val="001765AE"/>
    <w:rsid w:val="001766AA"/>
    <w:rsid w:val="00176FAE"/>
    <w:rsid w:val="00177192"/>
    <w:rsid w:val="00177428"/>
    <w:rsid w:val="0017755A"/>
    <w:rsid w:val="00177934"/>
    <w:rsid w:val="00177999"/>
    <w:rsid w:val="00177DDE"/>
    <w:rsid w:val="001800D7"/>
    <w:rsid w:val="00180291"/>
    <w:rsid w:val="00180B2A"/>
    <w:rsid w:val="0018101A"/>
    <w:rsid w:val="00181024"/>
    <w:rsid w:val="0018139D"/>
    <w:rsid w:val="00181564"/>
    <w:rsid w:val="00181892"/>
    <w:rsid w:val="001825EC"/>
    <w:rsid w:val="00183179"/>
    <w:rsid w:val="001833F6"/>
    <w:rsid w:val="00183F5A"/>
    <w:rsid w:val="00184221"/>
    <w:rsid w:val="00184310"/>
    <w:rsid w:val="0018473F"/>
    <w:rsid w:val="00184833"/>
    <w:rsid w:val="001848A8"/>
    <w:rsid w:val="0018495C"/>
    <w:rsid w:val="00184986"/>
    <w:rsid w:val="00185E02"/>
    <w:rsid w:val="00186970"/>
    <w:rsid w:val="00187489"/>
    <w:rsid w:val="001874AC"/>
    <w:rsid w:val="001878D2"/>
    <w:rsid w:val="00187993"/>
    <w:rsid w:val="00187FDD"/>
    <w:rsid w:val="00190348"/>
    <w:rsid w:val="00190617"/>
    <w:rsid w:val="00190651"/>
    <w:rsid w:val="00190C9D"/>
    <w:rsid w:val="00190E77"/>
    <w:rsid w:val="001915DE"/>
    <w:rsid w:val="0019199D"/>
    <w:rsid w:val="0019258F"/>
    <w:rsid w:val="00193691"/>
    <w:rsid w:val="00193F8F"/>
    <w:rsid w:val="0019520A"/>
    <w:rsid w:val="0019590C"/>
    <w:rsid w:val="00197E6E"/>
    <w:rsid w:val="001A0D55"/>
    <w:rsid w:val="001A0F10"/>
    <w:rsid w:val="001A1268"/>
    <w:rsid w:val="001A1915"/>
    <w:rsid w:val="001A1944"/>
    <w:rsid w:val="001A1DA7"/>
    <w:rsid w:val="001A1DC0"/>
    <w:rsid w:val="001A2080"/>
    <w:rsid w:val="001A234F"/>
    <w:rsid w:val="001A2470"/>
    <w:rsid w:val="001A2510"/>
    <w:rsid w:val="001A2915"/>
    <w:rsid w:val="001A2D3B"/>
    <w:rsid w:val="001A319F"/>
    <w:rsid w:val="001A3679"/>
    <w:rsid w:val="001A37E0"/>
    <w:rsid w:val="001A3899"/>
    <w:rsid w:val="001A3A5F"/>
    <w:rsid w:val="001A3C66"/>
    <w:rsid w:val="001A47C3"/>
    <w:rsid w:val="001A4C41"/>
    <w:rsid w:val="001A4DEF"/>
    <w:rsid w:val="001A59FD"/>
    <w:rsid w:val="001A5B70"/>
    <w:rsid w:val="001A5F67"/>
    <w:rsid w:val="001A609A"/>
    <w:rsid w:val="001A6972"/>
    <w:rsid w:val="001A6A6E"/>
    <w:rsid w:val="001A6DB3"/>
    <w:rsid w:val="001A6E7B"/>
    <w:rsid w:val="001A70D9"/>
    <w:rsid w:val="001A7207"/>
    <w:rsid w:val="001A7EDA"/>
    <w:rsid w:val="001B0621"/>
    <w:rsid w:val="001B0B33"/>
    <w:rsid w:val="001B0CE3"/>
    <w:rsid w:val="001B0E25"/>
    <w:rsid w:val="001B0F6D"/>
    <w:rsid w:val="001B121C"/>
    <w:rsid w:val="001B27CE"/>
    <w:rsid w:val="001B2B2E"/>
    <w:rsid w:val="001B34F2"/>
    <w:rsid w:val="001B3806"/>
    <w:rsid w:val="001B3A7E"/>
    <w:rsid w:val="001B3AFF"/>
    <w:rsid w:val="001B3EDE"/>
    <w:rsid w:val="001B3F76"/>
    <w:rsid w:val="001B3FE0"/>
    <w:rsid w:val="001B409B"/>
    <w:rsid w:val="001B4F19"/>
    <w:rsid w:val="001B538D"/>
    <w:rsid w:val="001B596E"/>
    <w:rsid w:val="001B60A1"/>
    <w:rsid w:val="001B62F9"/>
    <w:rsid w:val="001B66B9"/>
    <w:rsid w:val="001B6ADA"/>
    <w:rsid w:val="001B6B5F"/>
    <w:rsid w:val="001B6B93"/>
    <w:rsid w:val="001B751B"/>
    <w:rsid w:val="001B7962"/>
    <w:rsid w:val="001B7EBE"/>
    <w:rsid w:val="001C0CB2"/>
    <w:rsid w:val="001C12E0"/>
    <w:rsid w:val="001C16C3"/>
    <w:rsid w:val="001C1EB5"/>
    <w:rsid w:val="001C29BD"/>
    <w:rsid w:val="001C2B03"/>
    <w:rsid w:val="001C2C97"/>
    <w:rsid w:val="001C2CF0"/>
    <w:rsid w:val="001C307A"/>
    <w:rsid w:val="001C33F5"/>
    <w:rsid w:val="001C3419"/>
    <w:rsid w:val="001C352A"/>
    <w:rsid w:val="001C403D"/>
    <w:rsid w:val="001C4133"/>
    <w:rsid w:val="001C435A"/>
    <w:rsid w:val="001C4C00"/>
    <w:rsid w:val="001C4FD5"/>
    <w:rsid w:val="001C590B"/>
    <w:rsid w:val="001C5AB3"/>
    <w:rsid w:val="001C5E8D"/>
    <w:rsid w:val="001C6A6B"/>
    <w:rsid w:val="001C705B"/>
    <w:rsid w:val="001C74CF"/>
    <w:rsid w:val="001C7A5D"/>
    <w:rsid w:val="001C7BAA"/>
    <w:rsid w:val="001C7F78"/>
    <w:rsid w:val="001D0D0C"/>
    <w:rsid w:val="001D0E36"/>
    <w:rsid w:val="001D1093"/>
    <w:rsid w:val="001D10AC"/>
    <w:rsid w:val="001D124B"/>
    <w:rsid w:val="001D14D6"/>
    <w:rsid w:val="001D1608"/>
    <w:rsid w:val="001D172F"/>
    <w:rsid w:val="001D19B5"/>
    <w:rsid w:val="001D1BEA"/>
    <w:rsid w:val="001D23C3"/>
    <w:rsid w:val="001D2789"/>
    <w:rsid w:val="001D28F2"/>
    <w:rsid w:val="001D2FBF"/>
    <w:rsid w:val="001D3487"/>
    <w:rsid w:val="001D34D1"/>
    <w:rsid w:val="001D39D1"/>
    <w:rsid w:val="001D3B67"/>
    <w:rsid w:val="001D4219"/>
    <w:rsid w:val="001D4315"/>
    <w:rsid w:val="001D433C"/>
    <w:rsid w:val="001D4826"/>
    <w:rsid w:val="001D54F4"/>
    <w:rsid w:val="001D662A"/>
    <w:rsid w:val="001E0352"/>
    <w:rsid w:val="001E0555"/>
    <w:rsid w:val="001E0B39"/>
    <w:rsid w:val="001E1D4D"/>
    <w:rsid w:val="001E1DDF"/>
    <w:rsid w:val="001E1FC7"/>
    <w:rsid w:val="001E2993"/>
    <w:rsid w:val="001E2ADA"/>
    <w:rsid w:val="001E3113"/>
    <w:rsid w:val="001E3CFA"/>
    <w:rsid w:val="001E3EB2"/>
    <w:rsid w:val="001E434C"/>
    <w:rsid w:val="001E48B9"/>
    <w:rsid w:val="001E4C5E"/>
    <w:rsid w:val="001E4DCF"/>
    <w:rsid w:val="001E6D4A"/>
    <w:rsid w:val="001F01F3"/>
    <w:rsid w:val="001F04AD"/>
    <w:rsid w:val="001F0606"/>
    <w:rsid w:val="001F0D7C"/>
    <w:rsid w:val="001F0EDC"/>
    <w:rsid w:val="001F1593"/>
    <w:rsid w:val="001F1ABD"/>
    <w:rsid w:val="001F1D75"/>
    <w:rsid w:val="001F2174"/>
    <w:rsid w:val="001F2520"/>
    <w:rsid w:val="001F29C2"/>
    <w:rsid w:val="001F2BFA"/>
    <w:rsid w:val="001F3A49"/>
    <w:rsid w:val="001F3D86"/>
    <w:rsid w:val="001F438E"/>
    <w:rsid w:val="001F4B6A"/>
    <w:rsid w:val="001F5CE8"/>
    <w:rsid w:val="001F5D0C"/>
    <w:rsid w:val="001F5D6E"/>
    <w:rsid w:val="001F612D"/>
    <w:rsid w:val="001F61DD"/>
    <w:rsid w:val="001F67D3"/>
    <w:rsid w:val="001F70D2"/>
    <w:rsid w:val="001F70D4"/>
    <w:rsid w:val="001F72F1"/>
    <w:rsid w:val="001F7508"/>
    <w:rsid w:val="001F78CB"/>
    <w:rsid w:val="001F7B66"/>
    <w:rsid w:val="001F7DE7"/>
    <w:rsid w:val="00200157"/>
    <w:rsid w:val="002010FF"/>
    <w:rsid w:val="0020141B"/>
    <w:rsid w:val="00201E44"/>
    <w:rsid w:val="00202519"/>
    <w:rsid w:val="00202545"/>
    <w:rsid w:val="0020264F"/>
    <w:rsid w:val="0020288A"/>
    <w:rsid w:val="00202A55"/>
    <w:rsid w:val="00202C17"/>
    <w:rsid w:val="00202C4E"/>
    <w:rsid w:val="00203172"/>
    <w:rsid w:val="00203286"/>
    <w:rsid w:val="0020352F"/>
    <w:rsid w:val="002035C1"/>
    <w:rsid w:val="00204315"/>
    <w:rsid w:val="0020478E"/>
    <w:rsid w:val="002055DC"/>
    <w:rsid w:val="00205E52"/>
    <w:rsid w:val="00205FB3"/>
    <w:rsid w:val="00206559"/>
    <w:rsid w:val="002067DC"/>
    <w:rsid w:val="002075EC"/>
    <w:rsid w:val="002077BC"/>
    <w:rsid w:val="0020780B"/>
    <w:rsid w:val="00207916"/>
    <w:rsid w:val="00207F5E"/>
    <w:rsid w:val="00210735"/>
    <w:rsid w:val="00210E2B"/>
    <w:rsid w:val="00211A5B"/>
    <w:rsid w:val="00211D8F"/>
    <w:rsid w:val="00211FF5"/>
    <w:rsid w:val="00212378"/>
    <w:rsid w:val="0021254C"/>
    <w:rsid w:val="00212EAD"/>
    <w:rsid w:val="002133EA"/>
    <w:rsid w:val="002140B2"/>
    <w:rsid w:val="00214A82"/>
    <w:rsid w:val="00214AB2"/>
    <w:rsid w:val="00214B0B"/>
    <w:rsid w:val="00215A45"/>
    <w:rsid w:val="00215AD8"/>
    <w:rsid w:val="002160D4"/>
    <w:rsid w:val="0021641D"/>
    <w:rsid w:val="00217770"/>
    <w:rsid w:val="002177C9"/>
    <w:rsid w:val="002178DD"/>
    <w:rsid w:val="002179F3"/>
    <w:rsid w:val="00217A62"/>
    <w:rsid w:val="00217A91"/>
    <w:rsid w:val="00217F75"/>
    <w:rsid w:val="0022027F"/>
    <w:rsid w:val="00220576"/>
    <w:rsid w:val="002217F3"/>
    <w:rsid w:val="002218E8"/>
    <w:rsid w:val="002218F0"/>
    <w:rsid w:val="00221E69"/>
    <w:rsid w:val="00222515"/>
    <w:rsid w:val="00222531"/>
    <w:rsid w:val="002227A0"/>
    <w:rsid w:val="00222D14"/>
    <w:rsid w:val="002230F0"/>
    <w:rsid w:val="002235C4"/>
    <w:rsid w:val="00223671"/>
    <w:rsid w:val="002240BA"/>
    <w:rsid w:val="00224175"/>
    <w:rsid w:val="00224B18"/>
    <w:rsid w:val="00226225"/>
    <w:rsid w:val="00226256"/>
    <w:rsid w:val="002262D3"/>
    <w:rsid w:val="00226417"/>
    <w:rsid w:val="0022677C"/>
    <w:rsid w:val="00226A0B"/>
    <w:rsid w:val="00227191"/>
    <w:rsid w:val="002274A6"/>
    <w:rsid w:val="00230099"/>
    <w:rsid w:val="002301A6"/>
    <w:rsid w:val="002304E1"/>
    <w:rsid w:val="0023078C"/>
    <w:rsid w:val="002309F0"/>
    <w:rsid w:val="00230A8F"/>
    <w:rsid w:val="00230C07"/>
    <w:rsid w:val="0023117C"/>
    <w:rsid w:val="0023141D"/>
    <w:rsid w:val="002319DB"/>
    <w:rsid w:val="00231C54"/>
    <w:rsid w:val="00231C89"/>
    <w:rsid w:val="00231CAA"/>
    <w:rsid w:val="00231CD1"/>
    <w:rsid w:val="00231E3F"/>
    <w:rsid w:val="002322F9"/>
    <w:rsid w:val="00232696"/>
    <w:rsid w:val="00232C5D"/>
    <w:rsid w:val="00233AC4"/>
    <w:rsid w:val="002340E4"/>
    <w:rsid w:val="002345D9"/>
    <w:rsid w:val="002346E1"/>
    <w:rsid w:val="00234925"/>
    <w:rsid w:val="00234EC2"/>
    <w:rsid w:val="00234EF3"/>
    <w:rsid w:val="00235421"/>
    <w:rsid w:val="0023567F"/>
    <w:rsid w:val="00235989"/>
    <w:rsid w:val="00235BF9"/>
    <w:rsid w:val="0023642A"/>
    <w:rsid w:val="00236E0E"/>
    <w:rsid w:val="0023741F"/>
    <w:rsid w:val="00237531"/>
    <w:rsid w:val="002404D3"/>
    <w:rsid w:val="0024072C"/>
    <w:rsid w:val="00240B3B"/>
    <w:rsid w:val="00240D26"/>
    <w:rsid w:val="00241085"/>
    <w:rsid w:val="0024116C"/>
    <w:rsid w:val="002414F5"/>
    <w:rsid w:val="002418FD"/>
    <w:rsid w:val="00241AB1"/>
    <w:rsid w:val="002423F3"/>
    <w:rsid w:val="00242467"/>
    <w:rsid w:val="0024251E"/>
    <w:rsid w:val="00242AE0"/>
    <w:rsid w:val="00242EE3"/>
    <w:rsid w:val="002439DC"/>
    <w:rsid w:val="00244092"/>
    <w:rsid w:val="00244151"/>
    <w:rsid w:val="0024419D"/>
    <w:rsid w:val="00244A04"/>
    <w:rsid w:val="00244D79"/>
    <w:rsid w:val="00245133"/>
    <w:rsid w:val="0024523E"/>
    <w:rsid w:val="002452B1"/>
    <w:rsid w:val="00245589"/>
    <w:rsid w:val="0024602F"/>
    <w:rsid w:val="0024628B"/>
    <w:rsid w:val="00246557"/>
    <w:rsid w:val="00246CF5"/>
    <w:rsid w:val="00247960"/>
    <w:rsid w:val="00247DB5"/>
    <w:rsid w:val="002503DE"/>
    <w:rsid w:val="00250572"/>
    <w:rsid w:val="0025074E"/>
    <w:rsid w:val="00250B91"/>
    <w:rsid w:val="00251095"/>
    <w:rsid w:val="0025125A"/>
    <w:rsid w:val="00251383"/>
    <w:rsid w:val="0025181A"/>
    <w:rsid w:val="00251A59"/>
    <w:rsid w:val="00251AD1"/>
    <w:rsid w:val="00251B28"/>
    <w:rsid w:val="002522CB"/>
    <w:rsid w:val="00252542"/>
    <w:rsid w:val="00253272"/>
    <w:rsid w:val="00253FF2"/>
    <w:rsid w:val="00254210"/>
    <w:rsid w:val="00254CB3"/>
    <w:rsid w:val="00254DB8"/>
    <w:rsid w:val="00254F2C"/>
    <w:rsid w:val="00255065"/>
    <w:rsid w:val="00255BF0"/>
    <w:rsid w:val="00256530"/>
    <w:rsid w:val="00257556"/>
    <w:rsid w:val="0025796E"/>
    <w:rsid w:val="00257E44"/>
    <w:rsid w:val="0026029E"/>
    <w:rsid w:val="00260797"/>
    <w:rsid w:val="00260D5A"/>
    <w:rsid w:val="00260EB7"/>
    <w:rsid w:val="002613C2"/>
    <w:rsid w:val="00261776"/>
    <w:rsid w:val="00261E76"/>
    <w:rsid w:val="0026292F"/>
    <w:rsid w:val="00262ACA"/>
    <w:rsid w:val="00262C81"/>
    <w:rsid w:val="00262E11"/>
    <w:rsid w:val="002634FA"/>
    <w:rsid w:val="00264319"/>
    <w:rsid w:val="00264557"/>
    <w:rsid w:val="0026475B"/>
    <w:rsid w:val="0026481E"/>
    <w:rsid w:val="00264A73"/>
    <w:rsid w:val="00264C64"/>
    <w:rsid w:val="00265759"/>
    <w:rsid w:val="002673FE"/>
    <w:rsid w:val="002674EE"/>
    <w:rsid w:val="00267AA6"/>
    <w:rsid w:val="002703AE"/>
    <w:rsid w:val="002706A7"/>
    <w:rsid w:val="002706BA"/>
    <w:rsid w:val="00270D75"/>
    <w:rsid w:val="0027130E"/>
    <w:rsid w:val="00271362"/>
    <w:rsid w:val="002717E5"/>
    <w:rsid w:val="00271FFD"/>
    <w:rsid w:val="00272667"/>
    <w:rsid w:val="00272684"/>
    <w:rsid w:val="00272C33"/>
    <w:rsid w:val="00272CA4"/>
    <w:rsid w:val="00273001"/>
    <w:rsid w:val="00273C4F"/>
    <w:rsid w:val="00274021"/>
    <w:rsid w:val="0027424F"/>
    <w:rsid w:val="00274790"/>
    <w:rsid w:val="00274CCE"/>
    <w:rsid w:val="00274DC8"/>
    <w:rsid w:val="00274F7A"/>
    <w:rsid w:val="00275CD2"/>
    <w:rsid w:val="00275DE3"/>
    <w:rsid w:val="00276678"/>
    <w:rsid w:val="002766FE"/>
    <w:rsid w:val="00276A21"/>
    <w:rsid w:val="00276A66"/>
    <w:rsid w:val="00276A81"/>
    <w:rsid w:val="00276A9B"/>
    <w:rsid w:val="002771C0"/>
    <w:rsid w:val="0027745A"/>
    <w:rsid w:val="00277A74"/>
    <w:rsid w:val="00277D25"/>
    <w:rsid w:val="00280862"/>
    <w:rsid w:val="00280A3E"/>
    <w:rsid w:val="002817BD"/>
    <w:rsid w:val="00281B5B"/>
    <w:rsid w:val="00281E89"/>
    <w:rsid w:val="002820E7"/>
    <w:rsid w:val="00282714"/>
    <w:rsid w:val="002834D2"/>
    <w:rsid w:val="00283824"/>
    <w:rsid w:val="00283A19"/>
    <w:rsid w:val="00283A39"/>
    <w:rsid w:val="00283FCF"/>
    <w:rsid w:val="00284500"/>
    <w:rsid w:val="002850C3"/>
    <w:rsid w:val="002851FE"/>
    <w:rsid w:val="00285253"/>
    <w:rsid w:val="00286156"/>
    <w:rsid w:val="002863D1"/>
    <w:rsid w:val="002869CC"/>
    <w:rsid w:val="00286A4D"/>
    <w:rsid w:val="00286D62"/>
    <w:rsid w:val="00286EB7"/>
    <w:rsid w:val="0028700F"/>
    <w:rsid w:val="0028732F"/>
    <w:rsid w:val="00287A6D"/>
    <w:rsid w:val="002900F1"/>
    <w:rsid w:val="00291298"/>
    <w:rsid w:val="002923DA"/>
    <w:rsid w:val="00292637"/>
    <w:rsid w:val="002926BA"/>
    <w:rsid w:val="00293122"/>
    <w:rsid w:val="0029376D"/>
    <w:rsid w:val="0029392D"/>
    <w:rsid w:val="00293AC4"/>
    <w:rsid w:val="00293BF4"/>
    <w:rsid w:val="00293F09"/>
    <w:rsid w:val="00294022"/>
    <w:rsid w:val="00294310"/>
    <w:rsid w:val="0029581B"/>
    <w:rsid w:val="00295D16"/>
    <w:rsid w:val="00296007"/>
    <w:rsid w:val="00296585"/>
    <w:rsid w:val="00297716"/>
    <w:rsid w:val="00297A3F"/>
    <w:rsid w:val="00297C5C"/>
    <w:rsid w:val="002A0040"/>
    <w:rsid w:val="002A02FD"/>
    <w:rsid w:val="002A0310"/>
    <w:rsid w:val="002A0B3D"/>
    <w:rsid w:val="002A0DF1"/>
    <w:rsid w:val="002A1BC9"/>
    <w:rsid w:val="002A2957"/>
    <w:rsid w:val="002A2B4D"/>
    <w:rsid w:val="002A30AD"/>
    <w:rsid w:val="002A30FB"/>
    <w:rsid w:val="002A3410"/>
    <w:rsid w:val="002A35FA"/>
    <w:rsid w:val="002A4575"/>
    <w:rsid w:val="002A4A69"/>
    <w:rsid w:val="002A4ACB"/>
    <w:rsid w:val="002A5B54"/>
    <w:rsid w:val="002A5D72"/>
    <w:rsid w:val="002A5D8F"/>
    <w:rsid w:val="002A5F13"/>
    <w:rsid w:val="002A5F2D"/>
    <w:rsid w:val="002A6006"/>
    <w:rsid w:val="002A606E"/>
    <w:rsid w:val="002A69E9"/>
    <w:rsid w:val="002A6A1D"/>
    <w:rsid w:val="002A7C65"/>
    <w:rsid w:val="002A7EA9"/>
    <w:rsid w:val="002B0369"/>
    <w:rsid w:val="002B0E66"/>
    <w:rsid w:val="002B0F69"/>
    <w:rsid w:val="002B0FE2"/>
    <w:rsid w:val="002B181D"/>
    <w:rsid w:val="002B185C"/>
    <w:rsid w:val="002B18E8"/>
    <w:rsid w:val="002B1C6A"/>
    <w:rsid w:val="002B23B8"/>
    <w:rsid w:val="002B2C0D"/>
    <w:rsid w:val="002B3022"/>
    <w:rsid w:val="002B3091"/>
    <w:rsid w:val="002B32EF"/>
    <w:rsid w:val="002B4194"/>
    <w:rsid w:val="002B55B6"/>
    <w:rsid w:val="002B5B0B"/>
    <w:rsid w:val="002B5B4A"/>
    <w:rsid w:val="002B69C6"/>
    <w:rsid w:val="002B6B38"/>
    <w:rsid w:val="002B791C"/>
    <w:rsid w:val="002B7EE9"/>
    <w:rsid w:val="002B7FC0"/>
    <w:rsid w:val="002C013E"/>
    <w:rsid w:val="002C087E"/>
    <w:rsid w:val="002C0B54"/>
    <w:rsid w:val="002C10AD"/>
    <w:rsid w:val="002C10D8"/>
    <w:rsid w:val="002C11DB"/>
    <w:rsid w:val="002C17F8"/>
    <w:rsid w:val="002C27B9"/>
    <w:rsid w:val="002C2979"/>
    <w:rsid w:val="002C2E16"/>
    <w:rsid w:val="002C2EC0"/>
    <w:rsid w:val="002C3064"/>
    <w:rsid w:val="002C3AE2"/>
    <w:rsid w:val="002C41E3"/>
    <w:rsid w:val="002C4278"/>
    <w:rsid w:val="002C4291"/>
    <w:rsid w:val="002C47F8"/>
    <w:rsid w:val="002C4AC8"/>
    <w:rsid w:val="002C4AE6"/>
    <w:rsid w:val="002C5066"/>
    <w:rsid w:val="002C55A4"/>
    <w:rsid w:val="002C6245"/>
    <w:rsid w:val="002C6655"/>
    <w:rsid w:val="002C6BF8"/>
    <w:rsid w:val="002C6ED7"/>
    <w:rsid w:val="002C741E"/>
    <w:rsid w:val="002C7E9B"/>
    <w:rsid w:val="002D0668"/>
    <w:rsid w:val="002D07CE"/>
    <w:rsid w:val="002D0A81"/>
    <w:rsid w:val="002D0D33"/>
    <w:rsid w:val="002D15FF"/>
    <w:rsid w:val="002D2B70"/>
    <w:rsid w:val="002D2C42"/>
    <w:rsid w:val="002D2FC7"/>
    <w:rsid w:val="002D3A6F"/>
    <w:rsid w:val="002D3C25"/>
    <w:rsid w:val="002D3C7A"/>
    <w:rsid w:val="002D4605"/>
    <w:rsid w:val="002D4831"/>
    <w:rsid w:val="002D49BD"/>
    <w:rsid w:val="002D4E26"/>
    <w:rsid w:val="002D4FF9"/>
    <w:rsid w:val="002D5094"/>
    <w:rsid w:val="002D52FC"/>
    <w:rsid w:val="002D53C0"/>
    <w:rsid w:val="002D53F9"/>
    <w:rsid w:val="002D578A"/>
    <w:rsid w:val="002D57BC"/>
    <w:rsid w:val="002D5BA2"/>
    <w:rsid w:val="002D5D54"/>
    <w:rsid w:val="002D5FC2"/>
    <w:rsid w:val="002D6539"/>
    <w:rsid w:val="002D66A7"/>
    <w:rsid w:val="002D73AC"/>
    <w:rsid w:val="002D740C"/>
    <w:rsid w:val="002D761F"/>
    <w:rsid w:val="002D76E8"/>
    <w:rsid w:val="002D7B7E"/>
    <w:rsid w:val="002E0222"/>
    <w:rsid w:val="002E04C2"/>
    <w:rsid w:val="002E0526"/>
    <w:rsid w:val="002E0A0B"/>
    <w:rsid w:val="002E0AB6"/>
    <w:rsid w:val="002E112A"/>
    <w:rsid w:val="002E119B"/>
    <w:rsid w:val="002E1A8A"/>
    <w:rsid w:val="002E271C"/>
    <w:rsid w:val="002E3649"/>
    <w:rsid w:val="002E3EC5"/>
    <w:rsid w:val="002E3F13"/>
    <w:rsid w:val="002E4103"/>
    <w:rsid w:val="002E43C3"/>
    <w:rsid w:val="002E4488"/>
    <w:rsid w:val="002E4A81"/>
    <w:rsid w:val="002E5620"/>
    <w:rsid w:val="002E5696"/>
    <w:rsid w:val="002E5B29"/>
    <w:rsid w:val="002E5C65"/>
    <w:rsid w:val="002E5CA1"/>
    <w:rsid w:val="002E5E8E"/>
    <w:rsid w:val="002E5FDC"/>
    <w:rsid w:val="002E5FF3"/>
    <w:rsid w:val="002E64F0"/>
    <w:rsid w:val="002E698E"/>
    <w:rsid w:val="002E76F2"/>
    <w:rsid w:val="002E784F"/>
    <w:rsid w:val="002E797D"/>
    <w:rsid w:val="002E798D"/>
    <w:rsid w:val="002E7DBD"/>
    <w:rsid w:val="002F0174"/>
    <w:rsid w:val="002F01D1"/>
    <w:rsid w:val="002F04CD"/>
    <w:rsid w:val="002F090A"/>
    <w:rsid w:val="002F115E"/>
    <w:rsid w:val="002F14F2"/>
    <w:rsid w:val="002F162D"/>
    <w:rsid w:val="002F1AC1"/>
    <w:rsid w:val="002F2175"/>
    <w:rsid w:val="002F32FB"/>
    <w:rsid w:val="002F3510"/>
    <w:rsid w:val="002F3AF3"/>
    <w:rsid w:val="002F528F"/>
    <w:rsid w:val="002F573D"/>
    <w:rsid w:val="002F5761"/>
    <w:rsid w:val="002F5802"/>
    <w:rsid w:val="002F593A"/>
    <w:rsid w:val="002F5A23"/>
    <w:rsid w:val="002F5D68"/>
    <w:rsid w:val="002F6542"/>
    <w:rsid w:val="002F6732"/>
    <w:rsid w:val="002F680B"/>
    <w:rsid w:val="002F7320"/>
    <w:rsid w:val="002F7A85"/>
    <w:rsid w:val="0030061F"/>
    <w:rsid w:val="00300E7B"/>
    <w:rsid w:val="00301481"/>
    <w:rsid w:val="003024E8"/>
    <w:rsid w:val="00302678"/>
    <w:rsid w:val="003027B1"/>
    <w:rsid w:val="003029BA"/>
    <w:rsid w:val="00302B2E"/>
    <w:rsid w:val="00303181"/>
    <w:rsid w:val="003032D8"/>
    <w:rsid w:val="003039A2"/>
    <w:rsid w:val="003047C3"/>
    <w:rsid w:val="00305033"/>
    <w:rsid w:val="003052D4"/>
    <w:rsid w:val="00305B7E"/>
    <w:rsid w:val="00305BD4"/>
    <w:rsid w:val="00305BE3"/>
    <w:rsid w:val="0030625F"/>
    <w:rsid w:val="00306BBF"/>
    <w:rsid w:val="00306E68"/>
    <w:rsid w:val="0030714F"/>
    <w:rsid w:val="003077D6"/>
    <w:rsid w:val="003079AC"/>
    <w:rsid w:val="00310DF7"/>
    <w:rsid w:val="0031137B"/>
    <w:rsid w:val="003118EA"/>
    <w:rsid w:val="00311FB6"/>
    <w:rsid w:val="003122F5"/>
    <w:rsid w:val="00312D1F"/>
    <w:rsid w:val="003139AC"/>
    <w:rsid w:val="00313A70"/>
    <w:rsid w:val="00313AA7"/>
    <w:rsid w:val="003143C1"/>
    <w:rsid w:val="00314483"/>
    <w:rsid w:val="0031459C"/>
    <w:rsid w:val="00314839"/>
    <w:rsid w:val="00314880"/>
    <w:rsid w:val="00314A4B"/>
    <w:rsid w:val="00314E12"/>
    <w:rsid w:val="0031528B"/>
    <w:rsid w:val="00315549"/>
    <w:rsid w:val="003155A0"/>
    <w:rsid w:val="00315779"/>
    <w:rsid w:val="00315C8D"/>
    <w:rsid w:val="00315EE8"/>
    <w:rsid w:val="00316245"/>
    <w:rsid w:val="00316BD5"/>
    <w:rsid w:val="00317FAF"/>
    <w:rsid w:val="00320179"/>
    <w:rsid w:val="0032041F"/>
    <w:rsid w:val="00320CEF"/>
    <w:rsid w:val="003213A5"/>
    <w:rsid w:val="00321733"/>
    <w:rsid w:val="003223EE"/>
    <w:rsid w:val="003226CC"/>
    <w:rsid w:val="003228AA"/>
    <w:rsid w:val="003228EE"/>
    <w:rsid w:val="00322C56"/>
    <w:rsid w:val="00322C88"/>
    <w:rsid w:val="0032304D"/>
    <w:rsid w:val="0032310B"/>
    <w:rsid w:val="003233EF"/>
    <w:rsid w:val="00323480"/>
    <w:rsid w:val="003234E6"/>
    <w:rsid w:val="00323C2C"/>
    <w:rsid w:val="00323FBA"/>
    <w:rsid w:val="003240CE"/>
    <w:rsid w:val="00324AF4"/>
    <w:rsid w:val="00325FED"/>
    <w:rsid w:val="0032620F"/>
    <w:rsid w:val="0032658B"/>
    <w:rsid w:val="0032765A"/>
    <w:rsid w:val="00327BA1"/>
    <w:rsid w:val="00327DE1"/>
    <w:rsid w:val="003302A5"/>
    <w:rsid w:val="00330993"/>
    <w:rsid w:val="0033128F"/>
    <w:rsid w:val="00331D3E"/>
    <w:rsid w:val="0033231B"/>
    <w:rsid w:val="00332412"/>
    <w:rsid w:val="003326EE"/>
    <w:rsid w:val="00332ECE"/>
    <w:rsid w:val="003332F3"/>
    <w:rsid w:val="0033357F"/>
    <w:rsid w:val="00333E8B"/>
    <w:rsid w:val="003340B1"/>
    <w:rsid w:val="00334CF3"/>
    <w:rsid w:val="00335FD7"/>
    <w:rsid w:val="00336222"/>
    <w:rsid w:val="00336245"/>
    <w:rsid w:val="00336617"/>
    <w:rsid w:val="00336E9D"/>
    <w:rsid w:val="00337457"/>
    <w:rsid w:val="00337641"/>
    <w:rsid w:val="00337891"/>
    <w:rsid w:val="00337A3F"/>
    <w:rsid w:val="00337B7F"/>
    <w:rsid w:val="0034015A"/>
    <w:rsid w:val="00340850"/>
    <w:rsid w:val="00340864"/>
    <w:rsid w:val="00341E48"/>
    <w:rsid w:val="00341E51"/>
    <w:rsid w:val="00341EC2"/>
    <w:rsid w:val="003420F3"/>
    <w:rsid w:val="003424C5"/>
    <w:rsid w:val="00342B46"/>
    <w:rsid w:val="00342FEB"/>
    <w:rsid w:val="00343E3A"/>
    <w:rsid w:val="003443FA"/>
    <w:rsid w:val="00344502"/>
    <w:rsid w:val="003447D6"/>
    <w:rsid w:val="00344947"/>
    <w:rsid w:val="003449DB"/>
    <w:rsid w:val="0034543B"/>
    <w:rsid w:val="00345B8E"/>
    <w:rsid w:val="00345D29"/>
    <w:rsid w:val="00345D60"/>
    <w:rsid w:val="00345F26"/>
    <w:rsid w:val="00345F70"/>
    <w:rsid w:val="00346258"/>
    <w:rsid w:val="00346947"/>
    <w:rsid w:val="00346A7A"/>
    <w:rsid w:val="00347373"/>
    <w:rsid w:val="00347F25"/>
    <w:rsid w:val="00350124"/>
    <w:rsid w:val="003507EF"/>
    <w:rsid w:val="003508F6"/>
    <w:rsid w:val="003509C9"/>
    <w:rsid w:val="003509D6"/>
    <w:rsid w:val="003509EA"/>
    <w:rsid w:val="0035102D"/>
    <w:rsid w:val="0035107F"/>
    <w:rsid w:val="00351871"/>
    <w:rsid w:val="00351C0F"/>
    <w:rsid w:val="00351D51"/>
    <w:rsid w:val="0035212B"/>
    <w:rsid w:val="00352819"/>
    <w:rsid w:val="003537C8"/>
    <w:rsid w:val="00353D8F"/>
    <w:rsid w:val="00353F9E"/>
    <w:rsid w:val="00354067"/>
    <w:rsid w:val="00354156"/>
    <w:rsid w:val="003547DC"/>
    <w:rsid w:val="003547FB"/>
    <w:rsid w:val="003547FE"/>
    <w:rsid w:val="00354E04"/>
    <w:rsid w:val="0035562D"/>
    <w:rsid w:val="0035582B"/>
    <w:rsid w:val="00356622"/>
    <w:rsid w:val="003570BE"/>
    <w:rsid w:val="00360564"/>
    <w:rsid w:val="003605D6"/>
    <w:rsid w:val="00360A84"/>
    <w:rsid w:val="00360D34"/>
    <w:rsid w:val="00360ED0"/>
    <w:rsid w:val="00361222"/>
    <w:rsid w:val="003614A7"/>
    <w:rsid w:val="00361AB0"/>
    <w:rsid w:val="00361DE9"/>
    <w:rsid w:val="003620FB"/>
    <w:rsid w:val="0036232F"/>
    <w:rsid w:val="0036234C"/>
    <w:rsid w:val="0036341A"/>
    <w:rsid w:val="0036378F"/>
    <w:rsid w:val="00363806"/>
    <w:rsid w:val="00363B6C"/>
    <w:rsid w:val="00363C2B"/>
    <w:rsid w:val="00364362"/>
    <w:rsid w:val="00364A3C"/>
    <w:rsid w:val="00364E5B"/>
    <w:rsid w:val="00364FC4"/>
    <w:rsid w:val="003655FB"/>
    <w:rsid w:val="003656B6"/>
    <w:rsid w:val="003657B4"/>
    <w:rsid w:val="00365E28"/>
    <w:rsid w:val="00366082"/>
    <w:rsid w:val="00366550"/>
    <w:rsid w:val="003668A6"/>
    <w:rsid w:val="00366A98"/>
    <w:rsid w:val="00366FD4"/>
    <w:rsid w:val="00367353"/>
    <w:rsid w:val="00367DB3"/>
    <w:rsid w:val="00367E70"/>
    <w:rsid w:val="00370080"/>
    <w:rsid w:val="003708ED"/>
    <w:rsid w:val="00370D80"/>
    <w:rsid w:val="00371001"/>
    <w:rsid w:val="00371149"/>
    <w:rsid w:val="0037136D"/>
    <w:rsid w:val="00371F33"/>
    <w:rsid w:val="00372A7D"/>
    <w:rsid w:val="00372B34"/>
    <w:rsid w:val="00373157"/>
    <w:rsid w:val="003731ED"/>
    <w:rsid w:val="00373310"/>
    <w:rsid w:val="003738CA"/>
    <w:rsid w:val="00373A09"/>
    <w:rsid w:val="00373F87"/>
    <w:rsid w:val="0037449B"/>
    <w:rsid w:val="003745C1"/>
    <w:rsid w:val="00374E8D"/>
    <w:rsid w:val="00375765"/>
    <w:rsid w:val="00375C26"/>
    <w:rsid w:val="0037615D"/>
    <w:rsid w:val="00376251"/>
    <w:rsid w:val="0037663E"/>
    <w:rsid w:val="003768B5"/>
    <w:rsid w:val="00376C47"/>
    <w:rsid w:val="00377030"/>
    <w:rsid w:val="00377D67"/>
    <w:rsid w:val="00377D76"/>
    <w:rsid w:val="00377DA4"/>
    <w:rsid w:val="0038006F"/>
    <w:rsid w:val="003803DA"/>
    <w:rsid w:val="00380432"/>
    <w:rsid w:val="003804E8"/>
    <w:rsid w:val="003815EB"/>
    <w:rsid w:val="00381840"/>
    <w:rsid w:val="00382458"/>
    <w:rsid w:val="0038269B"/>
    <w:rsid w:val="00382C6C"/>
    <w:rsid w:val="00383231"/>
    <w:rsid w:val="0038324F"/>
    <w:rsid w:val="003832A5"/>
    <w:rsid w:val="003832E1"/>
    <w:rsid w:val="003833BC"/>
    <w:rsid w:val="00383434"/>
    <w:rsid w:val="00383592"/>
    <w:rsid w:val="00383680"/>
    <w:rsid w:val="00383B3E"/>
    <w:rsid w:val="00384042"/>
    <w:rsid w:val="003844BC"/>
    <w:rsid w:val="003844F8"/>
    <w:rsid w:val="00384DBE"/>
    <w:rsid w:val="0038566A"/>
    <w:rsid w:val="003856BE"/>
    <w:rsid w:val="00386211"/>
    <w:rsid w:val="0038650C"/>
    <w:rsid w:val="00386814"/>
    <w:rsid w:val="00386BB9"/>
    <w:rsid w:val="00386D89"/>
    <w:rsid w:val="00387040"/>
    <w:rsid w:val="00387257"/>
    <w:rsid w:val="00387453"/>
    <w:rsid w:val="00387BF2"/>
    <w:rsid w:val="003900CB"/>
    <w:rsid w:val="00390A75"/>
    <w:rsid w:val="00390C45"/>
    <w:rsid w:val="00390D1B"/>
    <w:rsid w:val="0039122A"/>
    <w:rsid w:val="0039173E"/>
    <w:rsid w:val="00391DD2"/>
    <w:rsid w:val="0039244A"/>
    <w:rsid w:val="00392708"/>
    <w:rsid w:val="0039284E"/>
    <w:rsid w:val="00392C49"/>
    <w:rsid w:val="00393F7D"/>
    <w:rsid w:val="003944EB"/>
    <w:rsid w:val="003948FC"/>
    <w:rsid w:val="00394A22"/>
    <w:rsid w:val="00394DF0"/>
    <w:rsid w:val="00395213"/>
    <w:rsid w:val="00395419"/>
    <w:rsid w:val="00395B44"/>
    <w:rsid w:val="0039663B"/>
    <w:rsid w:val="00396A9B"/>
    <w:rsid w:val="00396BAF"/>
    <w:rsid w:val="00396DF9"/>
    <w:rsid w:val="003970AF"/>
    <w:rsid w:val="0039755D"/>
    <w:rsid w:val="003978EF"/>
    <w:rsid w:val="00397ABE"/>
    <w:rsid w:val="00397E31"/>
    <w:rsid w:val="003A0102"/>
    <w:rsid w:val="003A02D0"/>
    <w:rsid w:val="003A081B"/>
    <w:rsid w:val="003A0D5F"/>
    <w:rsid w:val="003A0EAF"/>
    <w:rsid w:val="003A111B"/>
    <w:rsid w:val="003A180E"/>
    <w:rsid w:val="003A1A8D"/>
    <w:rsid w:val="003A1E2F"/>
    <w:rsid w:val="003A20F5"/>
    <w:rsid w:val="003A22DA"/>
    <w:rsid w:val="003A233A"/>
    <w:rsid w:val="003A23E9"/>
    <w:rsid w:val="003A2E93"/>
    <w:rsid w:val="003A3612"/>
    <w:rsid w:val="003A395F"/>
    <w:rsid w:val="003A3C35"/>
    <w:rsid w:val="003A3C93"/>
    <w:rsid w:val="003A4085"/>
    <w:rsid w:val="003A451A"/>
    <w:rsid w:val="003A4558"/>
    <w:rsid w:val="003A4A5C"/>
    <w:rsid w:val="003A53C4"/>
    <w:rsid w:val="003A5517"/>
    <w:rsid w:val="003A5D6D"/>
    <w:rsid w:val="003A6301"/>
    <w:rsid w:val="003A635E"/>
    <w:rsid w:val="003A63AA"/>
    <w:rsid w:val="003A6433"/>
    <w:rsid w:val="003A6CD3"/>
    <w:rsid w:val="003A6F47"/>
    <w:rsid w:val="003A71CF"/>
    <w:rsid w:val="003A72C3"/>
    <w:rsid w:val="003A76D0"/>
    <w:rsid w:val="003A7C27"/>
    <w:rsid w:val="003B061D"/>
    <w:rsid w:val="003B1034"/>
    <w:rsid w:val="003B14B4"/>
    <w:rsid w:val="003B176D"/>
    <w:rsid w:val="003B1E61"/>
    <w:rsid w:val="003B29A0"/>
    <w:rsid w:val="003B2A46"/>
    <w:rsid w:val="003B2DCE"/>
    <w:rsid w:val="003B3293"/>
    <w:rsid w:val="003B3A28"/>
    <w:rsid w:val="003B4165"/>
    <w:rsid w:val="003B5035"/>
    <w:rsid w:val="003B585E"/>
    <w:rsid w:val="003B602E"/>
    <w:rsid w:val="003B62C1"/>
    <w:rsid w:val="003B6C82"/>
    <w:rsid w:val="003B6F4E"/>
    <w:rsid w:val="003B7879"/>
    <w:rsid w:val="003C001D"/>
    <w:rsid w:val="003C042B"/>
    <w:rsid w:val="003C0557"/>
    <w:rsid w:val="003C0723"/>
    <w:rsid w:val="003C0D84"/>
    <w:rsid w:val="003C13FB"/>
    <w:rsid w:val="003C18A2"/>
    <w:rsid w:val="003C1AD2"/>
    <w:rsid w:val="003C2810"/>
    <w:rsid w:val="003C2DE1"/>
    <w:rsid w:val="003C39F0"/>
    <w:rsid w:val="003C3A5E"/>
    <w:rsid w:val="003C3B77"/>
    <w:rsid w:val="003C437E"/>
    <w:rsid w:val="003C4BF3"/>
    <w:rsid w:val="003C5222"/>
    <w:rsid w:val="003C596A"/>
    <w:rsid w:val="003C61DA"/>
    <w:rsid w:val="003C63AD"/>
    <w:rsid w:val="003C6DA4"/>
    <w:rsid w:val="003C6E36"/>
    <w:rsid w:val="003D0C3F"/>
    <w:rsid w:val="003D110F"/>
    <w:rsid w:val="003D15BC"/>
    <w:rsid w:val="003D1CCE"/>
    <w:rsid w:val="003D1F60"/>
    <w:rsid w:val="003D222D"/>
    <w:rsid w:val="003D23E3"/>
    <w:rsid w:val="003D3878"/>
    <w:rsid w:val="003D438F"/>
    <w:rsid w:val="003D4C98"/>
    <w:rsid w:val="003D4D37"/>
    <w:rsid w:val="003D5931"/>
    <w:rsid w:val="003D5F67"/>
    <w:rsid w:val="003D644E"/>
    <w:rsid w:val="003D6960"/>
    <w:rsid w:val="003D6D15"/>
    <w:rsid w:val="003D6F2B"/>
    <w:rsid w:val="003D7347"/>
    <w:rsid w:val="003D746C"/>
    <w:rsid w:val="003D74EA"/>
    <w:rsid w:val="003D7BAE"/>
    <w:rsid w:val="003D7CD5"/>
    <w:rsid w:val="003D7D5F"/>
    <w:rsid w:val="003E0202"/>
    <w:rsid w:val="003E024A"/>
    <w:rsid w:val="003E07CA"/>
    <w:rsid w:val="003E093A"/>
    <w:rsid w:val="003E1072"/>
    <w:rsid w:val="003E10FA"/>
    <w:rsid w:val="003E119C"/>
    <w:rsid w:val="003E177F"/>
    <w:rsid w:val="003E1AEE"/>
    <w:rsid w:val="003E1E36"/>
    <w:rsid w:val="003E22DE"/>
    <w:rsid w:val="003E26C5"/>
    <w:rsid w:val="003E2742"/>
    <w:rsid w:val="003E2770"/>
    <w:rsid w:val="003E28EE"/>
    <w:rsid w:val="003E3532"/>
    <w:rsid w:val="003E3B53"/>
    <w:rsid w:val="003E3B94"/>
    <w:rsid w:val="003E4191"/>
    <w:rsid w:val="003E4EE0"/>
    <w:rsid w:val="003E512B"/>
    <w:rsid w:val="003E544F"/>
    <w:rsid w:val="003E551D"/>
    <w:rsid w:val="003E5678"/>
    <w:rsid w:val="003E62F4"/>
    <w:rsid w:val="003E6C2E"/>
    <w:rsid w:val="003E7070"/>
    <w:rsid w:val="003E71FD"/>
    <w:rsid w:val="003E7AC4"/>
    <w:rsid w:val="003E7CAB"/>
    <w:rsid w:val="003E7EB9"/>
    <w:rsid w:val="003F024C"/>
    <w:rsid w:val="003F0595"/>
    <w:rsid w:val="003F079A"/>
    <w:rsid w:val="003F1550"/>
    <w:rsid w:val="003F1767"/>
    <w:rsid w:val="003F1781"/>
    <w:rsid w:val="003F19D0"/>
    <w:rsid w:val="003F1AC9"/>
    <w:rsid w:val="003F1B1F"/>
    <w:rsid w:val="003F1C7C"/>
    <w:rsid w:val="003F1CD4"/>
    <w:rsid w:val="003F1F6B"/>
    <w:rsid w:val="003F29A0"/>
    <w:rsid w:val="003F2B54"/>
    <w:rsid w:val="003F2B62"/>
    <w:rsid w:val="003F2C65"/>
    <w:rsid w:val="003F2E74"/>
    <w:rsid w:val="003F38F0"/>
    <w:rsid w:val="003F4CE0"/>
    <w:rsid w:val="003F5829"/>
    <w:rsid w:val="003F5C72"/>
    <w:rsid w:val="003F620E"/>
    <w:rsid w:val="003F6BF9"/>
    <w:rsid w:val="003F739C"/>
    <w:rsid w:val="003F7549"/>
    <w:rsid w:val="003F7A41"/>
    <w:rsid w:val="003F7D8A"/>
    <w:rsid w:val="0040023F"/>
    <w:rsid w:val="004005AA"/>
    <w:rsid w:val="00400B61"/>
    <w:rsid w:val="00401B9C"/>
    <w:rsid w:val="00401E9E"/>
    <w:rsid w:val="0040216F"/>
    <w:rsid w:val="00402A69"/>
    <w:rsid w:val="00402BC8"/>
    <w:rsid w:val="00403560"/>
    <w:rsid w:val="00403C2C"/>
    <w:rsid w:val="00403D1C"/>
    <w:rsid w:val="00404D06"/>
    <w:rsid w:val="004054D0"/>
    <w:rsid w:val="004056B9"/>
    <w:rsid w:val="00405809"/>
    <w:rsid w:val="0040604F"/>
    <w:rsid w:val="004060B9"/>
    <w:rsid w:val="00406E06"/>
    <w:rsid w:val="004072CD"/>
    <w:rsid w:val="00407B49"/>
    <w:rsid w:val="00410F2B"/>
    <w:rsid w:val="004111CF"/>
    <w:rsid w:val="004111DA"/>
    <w:rsid w:val="00411802"/>
    <w:rsid w:val="00411CFF"/>
    <w:rsid w:val="00411D21"/>
    <w:rsid w:val="0041204D"/>
    <w:rsid w:val="004120E4"/>
    <w:rsid w:val="004123CD"/>
    <w:rsid w:val="0041242B"/>
    <w:rsid w:val="00412503"/>
    <w:rsid w:val="00413171"/>
    <w:rsid w:val="004135D8"/>
    <w:rsid w:val="00413639"/>
    <w:rsid w:val="00414529"/>
    <w:rsid w:val="00414739"/>
    <w:rsid w:val="00414789"/>
    <w:rsid w:val="004156CA"/>
    <w:rsid w:val="00415A1B"/>
    <w:rsid w:val="00415AE6"/>
    <w:rsid w:val="00415C8C"/>
    <w:rsid w:val="00415D6D"/>
    <w:rsid w:val="00416294"/>
    <w:rsid w:val="0041716B"/>
    <w:rsid w:val="004171B8"/>
    <w:rsid w:val="004178DE"/>
    <w:rsid w:val="00417CBC"/>
    <w:rsid w:val="00417D05"/>
    <w:rsid w:val="00417EC4"/>
    <w:rsid w:val="00420EC5"/>
    <w:rsid w:val="004210C2"/>
    <w:rsid w:val="004218B6"/>
    <w:rsid w:val="004221DC"/>
    <w:rsid w:val="00422DAC"/>
    <w:rsid w:val="00422E07"/>
    <w:rsid w:val="0042399D"/>
    <w:rsid w:val="00423AF7"/>
    <w:rsid w:val="00423C0E"/>
    <w:rsid w:val="00423C12"/>
    <w:rsid w:val="00423D7F"/>
    <w:rsid w:val="0042403A"/>
    <w:rsid w:val="004249CF"/>
    <w:rsid w:val="00424F45"/>
    <w:rsid w:val="004251B9"/>
    <w:rsid w:val="004254F0"/>
    <w:rsid w:val="0042585A"/>
    <w:rsid w:val="00425ABC"/>
    <w:rsid w:val="00425B65"/>
    <w:rsid w:val="0042660B"/>
    <w:rsid w:val="00426C22"/>
    <w:rsid w:val="004271C1"/>
    <w:rsid w:val="00427584"/>
    <w:rsid w:val="00427968"/>
    <w:rsid w:val="00427C84"/>
    <w:rsid w:val="00430208"/>
    <w:rsid w:val="00430943"/>
    <w:rsid w:val="00431A79"/>
    <w:rsid w:val="00431ED8"/>
    <w:rsid w:val="004321C5"/>
    <w:rsid w:val="00432813"/>
    <w:rsid w:val="004328C0"/>
    <w:rsid w:val="0043338B"/>
    <w:rsid w:val="004338F7"/>
    <w:rsid w:val="004341B1"/>
    <w:rsid w:val="004356F3"/>
    <w:rsid w:val="004358C2"/>
    <w:rsid w:val="00435AD6"/>
    <w:rsid w:val="00435D9A"/>
    <w:rsid w:val="00435E79"/>
    <w:rsid w:val="00436D3F"/>
    <w:rsid w:val="00437593"/>
    <w:rsid w:val="00437B4C"/>
    <w:rsid w:val="00437C9F"/>
    <w:rsid w:val="004403B8"/>
    <w:rsid w:val="0044067C"/>
    <w:rsid w:val="00440684"/>
    <w:rsid w:val="004409C2"/>
    <w:rsid w:val="00440BC4"/>
    <w:rsid w:val="00441C2B"/>
    <w:rsid w:val="004425A2"/>
    <w:rsid w:val="00442D97"/>
    <w:rsid w:val="00444693"/>
    <w:rsid w:val="00444D2A"/>
    <w:rsid w:val="00444EEC"/>
    <w:rsid w:val="004454F0"/>
    <w:rsid w:val="004455F7"/>
    <w:rsid w:val="0044564A"/>
    <w:rsid w:val="00445919"/>
    <w:rsid w:val="00445E09"/>
    <w:rsid w:val="00445FE2"/>
    <w:rsid w:val="004471B6"/>
    <w:rsid w:val="004476DC"/>
    <w:rsid w:val="00447818"/>
    <w:rsid w:val="00447AFF"/>
    <w:rsid w:val="00450BCE"/>
    <w:rsid w:val="0045178E"/>
    <w:rsid w:val="00451A7F"/>
    <w:rsid w:val="004522C3"/>
    <w:rsid w:val="0045241A"/>
    <w:rsid w:val="00452F20"/>
    <w:rsid w:val="00453767"/>
    <w:rsid w:val="004537DA"/>
    <w:rsid w:val="00454166"/>
    <w:rsid w:val="00454B4E"/>
    <w:rsid w:val="00455066"/>
    <w:rsid w:val="004551A6"/>
    <w:rsid w:val="00455396"/>
    <w:rsid w:val="00455CA7"/>
    <w:rsid w:val="00456308"/>
    <w:rsid w:val="004563FC"/>
    <w:rsid w:val="00456648"/>
    <w:rsid w:val="00456A50"/>
    <w:rsid w:val="00456C05"/>
    <w:rsid w:val="0045713C"/>
    <w:rsid w:val="0045761F"/>
    <w:rsid w:val="00457B2D"/>
    <w:rsid w:val="00457BD0"/>
    <w:rsid w:val="00460007"/>
    <w:rsid w:val="004601A4"/>
    <w:rsid w:val="004609DF"/>
    <w:rsid w:val="00460D9B"/>
    <w:rsid w:val="004617CD"/>
    <w:rsid w:val="0046184B"/>
    <w:rsid w:val="00461873"/>
    <w:rsid w:val="00461E9F"/>
    <w:rsid w:val="00462380"/>
    <w:rsid w:val="0046238B"/>
    <w:rsid w:val="004624BD"/>
    <w:rsid w:val="004625EB"/>
    <w:rsid w:val="0046282E"/>
    <w:rsid w:val="004628B7"/>
    <w:rsid w:val="00462B49"/>
    <w:rsid w:val="00463403"/>
    <w:rsid w:val="004635E1"/>
    <w:rsid w:val="004636BF"/>
    <w:rsid w:val="00463D67"/>
    <w:rsid w:val="00463D6B"/>
    <w:rsid w:val="00463F54"/>
    <w:rsid w:val="0046438C"/>
    <w:rsid w:val="00465117"/>
    <w:rsid w:val="004653D0"/>
    <w:rsid w:val="00465491"/>
    <w:rsid w:val="004661AE"/>
    <w:rsid w:val="004662AE"/>
    <w:rsid w:val="0046690F"/>
    <w:rsid w:val="00466B3A"/>
    <w:rsid w:val="00466D8B"/>
    <w:rsid w:val="004673F5"/>
    <w:rsid w:val="004678DB"/>
    <w:rsid w:val="00470720"/>
    <w:rsid w:val="004708C1"/>
    <w:rsid w:val="00470D4C"/>
    <w:rsid w:val="0047181C"/>
    <w:rsid w:val="00471893"/>
    <w:rsid w:val="00471ABC"/>
    <w:rsid w:val="00472147"/>
    <w:rsid w:val="004727CE"/>
    <w:rsid w:val="00472974"/>
    <w:rsid w:val="00472DF6"/>
    <w:rsid w:val="0047353E"/>
    <w:rsid w:val="00473DF1"/>
    <w:rsid w:val="00474312"/>
    <w:rsid w:val="004748CF"/>
    <w:rsid w:val="00474B20"/>
    <w:rsid w:val="00474E99"/>
    <w:rsid w:val="00475434"/>
    <w:rsid w:val="00476580"/>
    <w:rsid w:val="0047705D"/>
    <w:rsid w:val="0047730A"/>
    <w:rsid w:val="0047772E"/>
    <w:rsid w:val="00477FC5"/>
    <w:rsid w:val="004807B7"/>
    <w:rsid w:val="00481053"/>
    <w:rsid w:val="004814C1"/>
    <w:rsid w:val="00482495"/>
    <w:rsid w:val="0048253A"/>
    <w:rsid w:val="004827DB"/>
    <w:rsid w:val="004831F5"/>
    <w:rsid w:val="00483E44"/>
    <w:rsid w:val="00484EE9"/>
    <w:rsid w:val="00484EFC"/>
    <w:rsid w:val="004851F6"/>
    <w:rsid w:val="00485879"/>
    <w:rsid w:val="00485C70"/>
    <w:rsid w:val="00486629"/>
    <w:rsid w:val="004867E4"/>
    <w:rsid w:val="00486987"/>
    <w:rsid w:val="004869BE"/>
    <w:rsid w:val="00486B97"/>
    <w:rsid w:val="00486CDE"/>
    <w:rsid w:val="00487597"/>
    <w:rsid w:val="004876F7"/>
    <w:rsid w:val="0048788F"/>
    <w:rsid w:val="004878FB"/>
    <w:rsid w:val="00487CF9"/>
    <w:rsid w:val="004901D7"/>
    <w:rsid w:val="0049040E"/>
    <w:rsid w:val="00490B2D"/>
    <w:rsid w:val="004910EB"/>
    <w:rsid w:val="004911BC"/>
    <w:rsid w:val="004913E1"/>
    <w:rsid w:val="0049179A"/>
    <w:rsid w:val="00492348"/>
    <w:rsid w:val="004924E3"/>
    <w:rsid w:val="00492AA8"/>
    <w:rsid w:val="0049442C"/>
    <w:rsid w:val="00494C08"/>
    <w:rsid w:val="00494D4B"/>
    <w:rsid w:val="00495052"/>
    <w:rsid w:val="00495339"/>
    <w:rsid w:val="00495709"/>
    <w:rsid w:val="00495BE6"/>
    <w:rsid w:val="00496803"/>
    <w:rsid w:val="00496861"/>
    <w:rsid w:val="00496C46"/>
    <w:rsid w:val="00496C7E"/>
    <w:rsid w:val="00496CF9"/>
    <w:rsid w:val="00496D22"/>
    <w:rsid w:val="0049706E"/>
    <w:rsid w:val="004972F4"/>
    <w:rsid w:val="004A04D7"/>
    <w:rsid w:val="004A073D"/>
    <w:rsid w:val="004A09AB"/>
    <w:rsid w:val="004A0F6F"/>
    <w:rsid w:val="004A11B3"/>
    <w:rsid w:val="004A1442"/>
    <w:rsid w:val="004A1FBD"/>
    <w:rsid w:val="004A26ED"/>
    <w:rsid w:val="004A2EAE"/>
    <w:rsid w:val="004A307E"/>
    <w:rsid w:val="004A31A5"/>
    <w:rsid w:val="004A3539"/>
    <w:rsid w:val="004A3906"/>
    <w:rsid w:val="004A3AC8"/>
    <w:rsid w:val="004A4266"/>
    <w:rsid w:val="004A486C"/>
    <w:rsid w:val="004A4A5B"/>
    <w:rsid w:val="004A59D8"/>
    <w:rsid w:val="004A5A13"/>
    <w:rsid w:val="004A61F5"/>
    <w:rsid w:val="004A629F"/>
    <w:rsid w:val="004A6477"/>
    <w:rsid w:val="004A6701"/>
    <w:rsid w:val="004A69A5"/>
    <w:rsid w:val="004A6B23"/>
    <w:rsid w:val="004A721D"/>
    <w:rsid w:val="004B0394"/>
    <w:rsid w:val="004B0E64"/>
    <w:rsid w:val="004B10DB"/>
    <w:rsid w:val="004B14FB"/>
    <w:rsid w:val="004B203F"/>
    <w:rsid w:val="004B2042"/>
    <w:rsid w:val="004B281B"/>
    <w:rsid w:val="004B2A13"/>
    <w:rsid w:val="004B3224"/>
    <w:rsid w:val="004B33EA"/>
    <w:rsid w:val="004B371C"/>
    <w:rsid w:val="004B3E4F"/>
    <w:rsid w:val="004B40A2"/>
    <w:rsid w:val="004B4151"/>
    <w:rsid w:val="004B4A0C"/>
    <w:rsid w:val="004B5206"/>
    <w:rsid w:val="004B554A"/>
    <w:rsid w:val="004B5945"/>
    <w:rsid w:val="004B59CD"/>
    <w:rsid w:val="004B5BC5"/>
    <w:rsid w:val="004B76B2"/>
    <w:rsid w:val="004B7BA5"/>
    <w:rsid w:val="004C007F"/>
    <w:rsid w:val="004C042A"/>
    <w:rsid w:val="004C0942"/>
    <w:rsid w:val="004C2060"/>
    <w:rsid w:val="004C2356"/>
    <w:rsid w:val="004C2A88"/>
    <w:rsid w:val="004C2CCC"/>
    <w:rsid w:val="004C3166"/>
    <w:rsid w:val="004C3354"/>
    <w:rsid w:val="004C37CD"/>
    <w:rsid w:val="004C3A1A"/>
    <w:rsid w:val="004C3D6D"/>
    <w:rsid w:val="004C4B92"/>
    <w:rsid w:val="004C5A1F"/>
    <w:rsid w:val="004C5AD8"/>
    <w:rsid w:val="004C5E70"/>
    <w:rsid w:val="004C68D7"/>
    <w:rsid w:val="004C70D7"/>
    <w:rsid w:val="004C73B0"/>
    <w:rsid w:val="004C7771"/>
    <w:rsid w:val="004D002E"/>
    <w:rsid w:val="004D0686"/>
    <w:rsid w:val="004D08C5"/>
    <w:rsid w:val="004D1195"/>
    <w:rsid w:val="004D12E7"/>
    <w:rsid w:val="004D1410"/>
    <w:rsid w:val="004D1472"/>
    <w:rsid w:val="004D158B"/>
    <w:rsid w:val="004D1A2B"/>
    <w:rsid w:val="004D2487"/>
    <w:rsid w:val="004D2570"/>
    <w:rsid w:val="004D310D"/>
    <w:rsid w:val="004D34C6"/>
    <w:rsid w:val="004D3AA9"/>
    <w:rsid w:val="004D3E69"/>
    <w:rsid w:val="004D3EFF"/>
    <w:rsid w:val="004D4271"/>
    <w:rsid w:val="004D4432"/>
    <w:rsid w:val="004D44CC"/>
    <w:rsid w:val="004D4A59"/>
    <w:rsid w:val="004D5A8B"/>
    <w:rsid w:val="004D61D7"/>
    <w:rsid w:val="004D6580"/>
    <w:rsid w:val="004D69CD"/>
    <w:rsid w:val="004D6BF0"/>
    <w:rsid w:val="004D763D"/>
    <w:rsid w:val="004D7664"/>
    <w:rsid w:val="004D7897"/>
    <w:rsid w:val="004D7D04"/>
    <w:rsid w:val="004E03B5"/>
    <w:rsid w:val="004E06AC"/>
    <w:rsid w:val="004E0AF9"/>
    <w:rsid w:val="004E0DC5"/>
    <w:rsid w:val="004E0F02"/>
    <w:rsid w:val="004E2601"/>
    <w:rsid w:val="004E262C"/>
    <w:rsid w:val="004E28B1"/>
    <w:rsid w:val="004E3398"/>
    <w:rsid w:val="004E34D5"/>
    <w:rsid w:val="004E3CF1"/>
    <w:rsid w:val="004E4293"/>
    <w:rsid w:val="004E44AA"/>
    <w:rsid w:val="004E4A9B"/>
    <w:rsid w:val="004E4BD8"/>
    <w:rsid w:val="004E61C4"/>
    <w:rsid w:val="004E6384"/>
    <w:rsid w:val="004E6562"/>
    <w:rsid w:val="004E67E3"/>
    <w:rsid w:val="004E6AD0"/>
    <w:rsid w:val="004E6F8C"/>
    <w:rsid w:val="004E7180"/>
    <w:rsid w:val="004E73C8"/>
    <w:rsid w:val="004E73F0"/>
    <w:rsid w:val="004E757E"/>
    <w:rsid w:val="004E7620"/>
    <w:rsid w:val="004E7D83"/>
    <w:rsid w:val="004F0A65"/>
    <w:rsid w:val="004F0D0B"/>
    <w:rsid w:val="004F0DE5"/>
    <w:rsid w:val="004F17B7"/>
    <w:rsid w:val="004F20DF"/>
    <w:rsid w:val="004F274A"/>
    <w:rsid w:val="004F2AE8"/>
    <w:rsid w:val="004F2BA4"/>
    <w:rsid w:val="004F2D2C"/>
    <w:rsid w:val="004F2D8D"/>
    <w:rsid w:val="004F4AE9"/>
    <w:rsid w:val="004F4F13"/>
    <w:rsid w:val="004F50AC"/>
    <w:rsid w:val="004F6886"/>
    <w:rsid w:val="004F7175"/>
    <w:rsid w:val="004F73E1"/>
    <w:rsid w:val="004F769C"/>
    <w:rsid w:val="004F7790"/>
    <w:rsid w:val="004F7E56"/>
    <w:rsid w:val="005002B7"/>
    <w:rsid w:val="00500790"/>
    <w:rsid w:val="005016BC"/>
    <w:rsid w:val="00501B10"/>
    <w:rsid w:val="00502786"/>
    <w:rsid w:val="0050287F"/>
    <w:rsid w:val="00502A03"/>
    <w:rsid w:val="00502A21"/>
    <w:rsid w:val="00502ACD"/>
    <w:rsid w:val="0050377A"/>
    <w:rsid w:val="0050459B"/>
    <w:rsid w:val="0050488F"/>
    <w:rsid w:val="00504FD3"/>
    <w:rsid w:val="0050595C"/>
    <w:rsid w:val="00506035"/>
    <w:rsid w:val="00506914"/>
    <w:rsid w:val="00506A68"/>
    <w:rsid w:val="00506C20"/>
    <w:rsid w:val="00506D1B"/>
    <w:rsid w:val="005070CB"/>
    <w:rsid w:val="005079B3"/>
    <w:rsid w:val="00510075"/>
    <w:rsid w:val="005106A0"/>
    <w:rsid w:val="00510A88"/>
    <w:rsid w:val="00510B4C"/>
    <w:rsid w:val="00510CA4"/>
    <w:rsid w:val="00511404"/>
    <w:rsid w:val="0051145B"/>
    <w:rsid w:val="00511AA4"/>
    <w:rsid w:val="00511D77"/>
    <w:rsid w:val="005121B5"/>
    <w:rsid w:val="00512210"/>
    <w:rsid w:val="0051233C"/>
    <w:rsid w:val="00513BF5"/>
    <w:rsid w:val="005149B3"/>
    <w:rsid w:val="00514B06"/>
    <w:rsid w:val="00514E35"/>
    <w:rsid w:val="00514F1A"/>
    <w:rsid w:val="00515887"/>
    <w:rsid w:val="00515939"/>
    <w:rsid w:val="00516590"/>
    <w:rsid w:val="0051664F"/>
    <w:rsid w:val="00516BFD"/>
    <w:rsid w:val="0051798A"/>
    <w:rsid w:val="00517DB9"/>
    <w:rsid w:val="00520427"/>
    <w:rsid w:val="00520635"/>
    <w:rsid w:val="0052072E"/>
    <w:rsid w:val="00520A69"/>
    <w:rsid w:val="005219DE"/>
    <w:rsid w:val="00521DD9"/>
    <w:rsid w:val="00522614"/>
    <w:rsid w:val="0052304A"/>
    <w:rsid w:val="00523530"/>
    <w:rsid w:val="0052391B"/>
    <w:rsid w:val="00523EBA"/>
    <w:rsid w:val="00524D27"/>
    <w:rsid w:val="00525124"/>
    <w:rsid w:val="005253ED"/>
    <w:rsid w:val="00525698"/>
    <w:rsid w:val="00525775"/>
    <w:rsid w:val="005259AC"/>
    <w:rsid w:val="00525EFC"/>
    <w:rsid w:val="005261FF"/>
    <w:rsid w:val="0052689D"/>
    <w:rsid w:val="00527015"/>
    <w:rsid w:val="00527C99"/>
    <w:rsid w:val="00527DDD"/>
    <w:rsid w:val="0053013A"/>
    <w:rsid w:val="00531596"/>
    <w:rsid w:val="005316DB"/>
    <w:rsid w:val="0053191F"/>
    <w:rsid w:val="00531C25"/>
    <w:rsid w:val="00531D81"/>
    <w:rsid w:val="00531DB2"/>
    <w:rsid w:val="00532909"/>
    <w:rsid w:val="00532E90"/>
    <w:rsid w:val="0053308B"/>
    <w:rsid w:val="005331AF"/>
    <w:rsid w:val="00533C51"/>
    <w:rsid w:val="00533D14"/>
    <w:rsid w:val="00534546"/>
    <w:rsid w:val="00534779"/>
    <w:rsid w:val="005347BC"/>
    <w:rsid w:val="00534859"/>
    <w:rsid w:val="005370E0"/>
    <w:rsid w:val="00537413"/>
    <w:rsid w:val="005377CF"/>
    <w:rsid w:val="0053786A"/>
    <w:rsid w:val="00537971"/>
    <w:rsid w:val="0054038F"/>
    <w:rsid w:val="0054049F"/>
    <w:rsid w:val="00540B96"/>
    <w:rsid w:val="00540FC1"/>
    <w:rsid w:val="005410E5"/>
    <w:rsid w:val="00542114"/>
    <w:rsid w:val="005427AB"/>
    <w:rsid w:val="00543397"/>
    <w:rsid w:val="005438CF"/>
    <w:rsid w:val="00544399"/>
    <w:rsid w:val="005451FD"/>
    <w:rsid w:val="00545B68"/>
    <w:rsid w:val="00546B74"/>
    <w:rsid w:val="00547322"/>
    <w:rsid w:val="00547764"/>
    <w:rsid w:val="00547966"/>
    <w:rsid w:val="00547B3A"/>
    <w:rsid w:val="00547D60"/>
    <w:rsid w:val="00550261"/>
    <w:rsid w:val="005503DA"/>
    <w:rsid w:val="005504A7"/>
    <w:rsid w:val="00550B42"/>
    <w:rsid w:val="00550CC3"/>
    <w:rsid w:val="005511C2"/>
    <w:rsid w:val="005527FA"/>
    <w:rsid w:val="0055298A"/>
    <w:rsid w:val="005531D3"/>
    <w:rsid w:val="0055325D"/>
    <w:rsid w:val="0055378A"/>
    <w:rsid w:val="00553B32"/>
    <w:rsid w:val="00553C0F"/>
    <w:rsid w:val="00553E71"/>
    <w:rsid w:val="00554E6E"/>
    <w:rsid w:val="00555055"/>
    <w:rsid w:val="0055588C"/>
    <w:rsid w:val="005558C9"/>
    <w:rsid w:val="00555CE8"/>
    <w:rsid w:val="00555D26"/>
    <w:rsid w:val="0055633C"/>
    <w:rsid w:val="0055641C"/>
    <w:rsid w:val="00556818"/>
    <w:rsid w:val="00556986"/>
    <w:rsid w:val="00556F33"/>
    <w:rsid w:val="00557460"/>
    <w:rsid w:val="005574BD"/>
    <w:rsid w:val="005578BF"/>
    <w:rsid w:val="00557951"/>
    <w:rsid w:val="005579DF"/>
    <w:rsid w:val="005601B8"/>
    <w:rsid w:val="00560FFD"/>
    <w:rsid w:val="00561088"/>
    <w:rsid w:val="00561633"/>
    <w:rsid w:val="005620BD"/>
    <w:rsid w:val="00562459"/>
    <w:rsid w:val="00562846"/>
    <w:rsid w:val="00563E7E"/>
    <w:rsid w:val="005644F9"/>
    <w:rsid w:val="0056459B"/>
    <w:rsid w:val="00565322"/>
    <w:rsid w:val="005655D1"/>
    <w:rsid w:val="0056566C"/>
    <w:rsid w:val="00565C62"/>
    <w:rsid w:val="0056695C"/>
    <w:rsid w:val="00566B15"/>
    <w:rsid w:val="00566BB3"/>
    <w:rsid w:val="00566CF4"/>
    <w:rsid w:val="005676F5"/>
    <w:rsid w:val="005677C9"/>
    <w:rsid w:val="00567ADB"/>
    <w:rsid w:val="00567E1B"/>
    <w:rsid w:val="00570D0B"/>
    <w:rsid w:val="00570F3A"/>
    <w:rsid w:val="005711B8"/>
    <w:rsid w:val="00571998"/>
    <w:rsid w:val="00571A12"/>
    <w:rsid w:val="00571BEA"/>
    <w:rsid w:val="00571DC5"/>
    <w:rsid w:val="005723B0"/>
    <w:rsid w:val="00572751"/>
    <w:rsid w:val="005730C7"/>
    <w:rsid w:val="00573408"/>
    <w:rsid w:val="005735B6"/>
    <w:rsid w:val="00573B30"/>
    <w:rsid w:val="00573F4F"/>
    <w:rsid w:val="005754FC"/>
    <w:rsid w:val="00575784"/>
    <w:rsid w:val="005758DD"/>
    <w:rsid w:val="00575997"/>
    <w:rsid w:val="00575B5F"/>
    <w:rsid w:val="00576996"/>
    <w:rsid w:val="00576B43"/>
    <w:rsid w:val="0057722C"/>
    <w:rsid w:val="005776B3"/>
    <w:rsid w:val="00577796"/>
    <w:rsid w:val="00577D25"/>
    <w:rsid w:val="00580659"/>
    <w:rsid w:val="0058177A"/>
    <w:rsid w:val="005818BA"/>
    <w:rsid w:val="00581FBC"/>
    <w:rsid w:val="00581FDD"/>
    <w:rsid w:val="00582428"/>
    <w:rsid w:val="005827BB"/>
    <w:rsid w:val="00582A46"/>
    <w:rsid w:val="00582D9B"/>
    <w:rsid w:val="00582F64"/>
    <w:rsid w:val="005836C9"/>
    <w:rsid w:val="00583768"/>
    <w:rsid w:val="00583CB5"/>
    <w:rsid w:val="00583CD8"/>
    <w:rsid w:val="00583DB6"/>
    <w:rsid w:val="00583E7E"/>
    <w:rsid w:val="00584C16"/>
    <w:rsid w:val="00585AF9"/>
    <w:rsid w:val="00585B55"/>
    <w:rsid w:val="00586029"/>
    <w:rsid w:val="0058606C"/>
    <w:rsid w:val="0058649D"/>
    <w:rsid w:val="005865F4"/>
    <w:rsid w:val="005879D0"/>
    <w:rsid w:val="00587CBA"/>
    <w:rsid w:val="00590037"/>
    <w:rsid w:val="00590844"/>
    <w:rsid w:val="00590EEC"/>
    <w:rsid w:val="005910FE"/>
    <w:rsid w:val="00591B4A"/>
    <w:rsid w:val="00591B66"/>
    <w:rsid w:val="00591C03"/>
    <w:rsid w:val="0059238C"/>
    <w:rsid w:val="00592523"/>
    <w:rsid w:val="00592B05"/>
    <w:rsid w:val="00592D67"/>
    <w:rsid w:val="0059330F"/>
    <w:rsid w:val="005934AA"/>
    <w:rsid w:val="005936F3"/>
    <w:rsid w:val="00593BF2"/>
    <w:rsid w:val="00595713"/>
    <w:rsid w:val="005957A4"/>
    <w:rsid w:val="00595D02"/>
    <w:rsid w:val="00595D98"/>
    <w:rsid w:val="00595EFF"/>
    <w:rsid w:val="0059674E"/>
    <w:rsid w:val="00596D85"/>
    <w:rsid w:val="00597FCE"/>
    <w:rsid w:val="005A013D"/>
    <w:rsid w:val="005A036C"/>
    <w:rsid w:val="005A0A85"/>
    <w:rsid w:val="005A100F"/>
    <w:rsid w:val="005A13BF"/>
    <w:rsid w:val="005A142B"/>
    <w:rsid w:val="005A157A"/>
    <w:rsid w:val="005A18D4"/>
    <w:rsid w:val="005A23F7"/>
    <w:rsid w:val="005A25D9"/>
    <w:rsid w:val="005A28BA"/>
    <w:rsid w:val="005A3015"/>
    <w:rsid w:val="005A3778"/>
    <w:rsid w:val="005A3922"/>
    <w:rsid w:val="005A3A0B"/>
    <w:rsid w:val="005A3EAE"/>
    <w:rsid w:val="005A50AA"/>
    <w:rsid w:val="005A5243"/>
    <w:rsid w:val="005A531B"/>
    <w:rsid w:val="005A5606"/>
    <w:rsid w:val="005A5C0F"/>
    <w:rsid w:val="005A5DE5"/>
    <w:rsid w:val="005A6312"/>
    <w:rsid w:val="005A7313"/>
    <w:rsid w:val="005A7BDF"/>
    <w:rsid w:val="005A7E1F"/>
    <w:rsid w:val="005B08A8"/>
    <w:rsid w:val="005B0BC5"/>
    <w:rsid w:val="005B0E7E"/>
    <w:rsid w:val="005B14FA"/>
    <w:rsid w:val="005B1677"/>
    <w:rsid w:val="005B17BB"/>
    <w:rsid w:val="005B1C8D"/>
    <w:rsid w:val="005B1D7C"/>
    <w:rsid w:val="005B2034"/>
    <w:rsid w:val="005B2236"/>
    <w:rsid w:val="005B2766"/>
    <w:rsid w:val="005B2ED2"/>
    <w:rsid w:val="005B34AE"/>
    <w:rsid w:val="005B3682"/>
    <w:rsid w:val="005B3791"/>
    <w:rsid w:val="005B3ADD"/>
    <w:rsid w:val="005B41E6"/>
    <w:rsid w:val="005B4377"/>
    <w:rsid w:val="005B4866"/>
    <w:rsid w:val="005B4F26"/>
    <w:rsid w:val="005B513F"/>
    <w:rsid w:val="005B51C9"/>
    <w:rsid w:val="005B5630"/>
    <w:rsid w:val="005B586A"/>
    <w:rsid w:val="005B58D1"/>
    <w:rsid w:val="005B642F"/>
    <w:rsid w:val="005B64E7"/>
    <w:rsid w:val="005B7085"/>
    <w:rsid w:val="005B761E"/>
    <w:rsid w:val="005C006F"/>
    <w:rsid w:val="005C04DD"/>
    <w:rsid w:val="005C09F2"/>
    <w:rsid w:val="005C0D98"/>
    <w:rsid w:val="005C0FB6"/>
    <w:rsid w:val="005C11D1"/>
    <w:rsid w:val="005C2537"/>
    <w:rsid w:val="005C25B3"/>
    <w:rsid w:val="005C2741"/>
    <w:rsid w:val="005C2751"/>
    <w:rsid w:val="005C2947"/>
    <w:rsid w:val="005C2B7C"/>
    <w:rsid w:val="005C3587"/>
    <w:rsid w:val="005C3609"/>
    <w:rsid w:val="005C3AA5"/>
    <w:rsid w:val="005C3BA5"/>
    <w:rsid w:val="005C529B"/>
    <w:rsid w:val="005C5B91"/>
    <w:rsid w:val="005C779A"/>
    <w:rsid w:val="005C79E9"/>
    <w:rsid w:val="005D00F9"/>
    <w:rsid w:val="005D0145"/>
    <w:rsid w:val="005D06B9"/>
    <w:rsid w:val="005D0DA7"/>
    <w:rsid w:val="005D11FC"/>
    <w:rsid w:val="005D1C8B"/>
    <w:rsid w:val="005D21D9"/>
    <w:rsid w:val="005D22DF"/>
    <w:rsid w:val="005D297B"/>
    <w:rsid w:val="005D3285"/>
    <w:rsid w:val="005D3801"/>
    <w:rsid w:val="005D385C"/>
    <w:rsid w:val="005D3B58"/>
    <w:rsid w:val="005D3EE1"/>
    <w:rsid w:val="005D4D67"/>
    <w:rsid w:val="005D4DE5"/>
    <w:rsid w:val="005D4F82"/>
    <w:rsid w:val="005D4FE4"/>
    <w:rsid w:val="005D5AFD"/>
    <w:rsid w:val="005D5D76"/>
    <w:rsid w:val="005D5F1F"/>
    <w:rsid w:val="005D694E"/>
    <w:rsid w:val="005D6AA6"/>
    <w:rsid w:val="005D72E4"/>
    <w:rsid w:val="005D7971"/>
    <w:rsid w:val="005D7AA5"/>
    <w:rsid w:val="005D7F78"/>
    <w:rsid w:val="005E0962"/>
    <w:rsid w:val="005E1BA9"/>
    <w:rsid w:val="005E1D49"/>
    <w:rsid w:val="005E2535"/>
    <w:rsid w:val="005E2D5C"/>
    <w:rsid w:val="005E2F32"/>
    <w:rsid w:val="005E498D"/>
    <w:rsid w:val="005E4B56"/>
    <w:rsid w:val="005E4C30"/>
    <w:rsid w:val="005E4E28"/>
    <w:rsid w:val="005E4E3C"/>
    <w:rsid w:val="005E5119"/>
    <w:rsid w:val="005E58F5"/>
    <w:rsid w:val="005E6A03"/>
    <w:rsid w:val="005E6AF3"/>
    <w:rsid w:val="005E6D30"/>
    <w:rsid w:val="005F0174"/>
    <w:rsid w:val="005F0297"/>
    <w:rsid w:val="005F146E"/>
    <w:rsid w:val="005F195B"/>
    <w:rsid w:val="005F19DE"/>
    <w:rsid w:val="005F1AB3"/>
    <w:rsid w:val="005F1CA3"/>
    <w:rsid w:val="005F1F82"/>
    <w:rsid w:val="005F208A"/>
    <w:rsid w:val="005F22FA"/>
    <w:rsid w:val="005F278E"/>
    <w:rsid w:val="005F3398"/>
    <w:rsid w:val="005F33FF"/>
    <w:rsid w:val="005F3607"/>
    <w:rsid w:val="005F38A0"/>
    <w:rsid w:val="005F4001"/>
    <w:rsid w:val="005F42DB"/>
    <w:rsid w:val="005F48CB"/>
    <w:rsid w:val="005F4C2D"/>
    <w:rsid w:val="005F4EE5"/>
    <w:rsid w:val="005F538C"/>
    <w:rsid w:val="005F5DA1"/>
    <w:rsid w:val="005F6489"/>
    <w:rsid w:val="005F6A07"/>
    <w:rsid w:val="005F6A5E"/>
    <w:rsid w:val="005F6F8C"/>
    <w:rsid w:val="006009A0"/>
    <w:rsid w:val="00600E6F"/>
    <w:rsid w:val="006010D8"/>
    <w:rsid w:val="00601290"/>
    <w:rsid w:val="0060149E"/>
    <w:rsid w:val="006023FE"/>
    <w:rsid w:val="00602497"/>
    <w:rsid w:val="00602AD0"/>
    <w:rsid w:val="00602D95"/>
    <w:rsid w:val="00603479"/>
    <w:rsid w:val="00603A30"/>
    <w:rsid w:val="00603B6B"/>
    <w:rsid w:val="00606342"/>
    <w:rsid w:val="0060644C"/>
    <w:rsid w:val="006078BA"/>
    <w:rsid w:val="00607BA1"/>
    <w:rsid w:val="00607F66"/>
    <w:rsid w:val="006100C3"/>
    <w:rsid w:val="00610A95"/>
    <w:rsid w:val="00610F74"/>
    <w:rsid w:val="0061134D"/>
    <w:rsid w:val="006117B1"/>
    <w:rsid w:val="0061218A"/>
    <w:rsid w:val="006123BB"/>
    <w:rsid w:val="00612BEC"/>
    <w:rsid w:val="006134CC"/>
    <w:rsid w:val="00613668"/>
    <w:rsid w:val="006138DC"/>
    <w:rsid w:val="00613DF2"/>
    <w:rsid w:val="006146E5"/>
    <w:rsid w:val="006149DE"/>
    <w:rsid w:val="0061554F"/>
    <w:rsid w:val="00615BCC"/>
    <w:rsid w:val="00615C46"/>
    <w:rsid w:val="0061644B"/>
    <w:rsid w:val="006165CE"/>
    <w:rsid w:val="00616694"/>
    <w:rsid w:val="0061695E"/>
    <w:rsid w:val="00616C4E"/>
    <w:rsid w:val="00616F65"/>
    <w:rsid w:val="00617114"/>
    <w:rsid w:val="006173C6"/>
    <w:rsid w:val="00617749"/>
    <w:rsid w:val="00617884"/>
    <w:rsid w:val="006208D7"/>
    <w:rsid w:val="00620B68"/>
    <w:rsid w:val="00621242"/>
    <w:rsid w:val="006223AE"/>
    <w:rsid w:val="00622912"/>
    <w:rsid w:val="00622EE0"/>
    <w:rsid w:val="00623171"/>
    <w:rsid w:val="0062318D"/>
    <w:rsid w:val="00623467"/>
    <w:rsid w:val="00623956"/>
    <w:rsid w:val="00623B47"/>
    <w:rsid w:val="00623C81"/>
    <w:rsid w:val="0062432A"/>
    <w:rsid w:val="00624624"/>
    <w:rsid w:val="00624B8B"/>
    <w:rsid w:val="00624BD3"/>
    <w:rsid w:val="00624D99"/>
    <w:rsid w:val="00625210"/>
    <w:rsid w:val="00625296"/>
    <w:rsid w:val="006255B5"/>
    <w:rsid w:val="006263C7"/>
    <w:rsid w:val="00626593"/>
    <w:rsid w:val="006267B7"/>
    <w:rsid w:val="00626DF4"/>
    <w:rsid w:val="00627165"/>
    <w:rsid w:val="00627A5A"/>
    <w:rsid w:val="00627FE3"/>
    <w:rsid w:val="0063015A"/>
    <w:rsid w:val="00630407"/>
    <w:rsid w:val="00630659"/>
    <w:rsid w:val="00630F9F"/>
    <w:rsid w:val="0063108E"/>
    <w:rsid w:val="00631824"/>
    <w:rsid w:val="00631B0C"/>
    <w:rsid w:val="00631E8B"/>
    <w:rsid w:val="00632BCD"/>
    <w:rsid w:val="00632D9F"/>
    <w:rsid w:val="0063330E"/>
    <w:rsid w:val="0063361B"/>
    <w:rsid w:val="006337F7"/>
    <w:rsid w:val="00633DB8"/>
    <w:rsid w:val="006349C2"/>
    <w:rsid w:val="00634AC2"/>
    <w:rsid w:val="00634D87"/>
    <w:rsid w:val="00634DE2"/>
    <w:rsid w:val="006354D5"/>
    <w:rsid w:val="00635B27"/>
    <w:rsid w:val="00636CF2"/>
    <w:rsid w:val="0063733F"/>
    <w:rsid w:val="00640191"/>
    <w:rsid w:val="00640515"/>
    <w:rsid w:val="00640C42"/>
    <w:rsid w:val="00641470"/>
    <w:rsid w:val="00641512"/>
    <w:rsid w:val="0064186D"/>
    <w:rsid w:val="00641AB1"/>
    <w:rsid w:val="00641B83"/>
    <w:rsid w:val="006422D5"/>
    <w:rsid w:val="00642300"/>
    <w:rsid w:val="00642373"/>
    <w:rsid w:val="006424E0"/>
    <w:rsid w:val="0064398B"/>
    <w:rsid w:val="006441E7"/>
    <w:rsid w:val="006443FC"/>
    <w:rsid w:val="0064675A"/>
    <w:rsid w:val="00646A55"/>
    <w:rsid w:val="00646C1D"/>
    <w:rsid w:val="00647CB9"/>
    <w:rsid w:val="00650652"/>
    <w:rsid w:val="00650CF6"/>
    <w:rsid w:val="00650FD7"/>
    <w:rsid w:val="00651219"/>
    <w:rsid w:val="0065131E"/>
    <w:rsid w:val="00651A7D"/>
    <w:rsid w:val="00651C5F"/>
    <w:rsid w:val="0065213C"/>
    <w:rsid w:val="00652EF8"/>
    <w:rsid w:val="00652EFF"/>
    <w:rsid w:val="00653167"/>
    <w:rsid w:val="006532C2"/>
    <w:rsid w:val="006536C2"/>
    <w:rsid w:val="006539AB"/>
    <w:rsid w:val="00653A66"/>
    <w:rsid w:val="00653BB6"/>
    <w:rsid w:val="0065431C"/>
    <w:rsid w:val="00654694"/>
    <w:rsid w:val="00654701"/>
    <w:rsid w:val="00654884"/>
    <w:rsid w:val="0065506A"/>
    <w:rsid w:val="0065567F"/>
    <w:rsid w:val="006556F6"/>
    <w:rsid w:val="00655C09"/>
    <w:rsid w:val="00656671"/>
    <w:rsid w:val="006568C3"/>
    <w:rsid w:val="00657515"/>
    <w:rsid w:val="00657E78"/>
    <w:rsid w:val="00660215"/>
    <w:rsid w:val="006605D0"/>
    <w:rsid w:val="0066089F"/>
    <w:rsid w:val="00660B38"/>
    <w:rsid w:val="00660B9F"/>
    <w:rsid w:val="00661217"/>
    <w:rsid w:val="00661463"/>
    <w:rsid w:val="00661634"/>
    <w:rsid w:val="0066275D"/>
    <w:rsid w:val="00663B2A"/>
    <w:rsid w:val="00664D2C"/>
    <w:rsid w:val="00666097"/>
    <w:rsid w:val="006661D5"/>
    <w:rsid w:val="00666937"/>
    <w:rsid w:val="00666E33"/>
    <w:rsid w:val="00666F20"/>
    <w:rsid w:val="00666F2D"/>
    <w:rsid w:val="00666F41"/>
    <w:rsid w:val="006671D0"/>
    <w:rsid w:val="00667795"/>
    <w:rsid w:val="00670E08"/>
    <w:rsid w:val="00671104"/>
    <w:rsid w:val="00671B24"/>
    <w:rsid w:val="00671B76"/>
    <w:rsid w:val="00672E01"/>
    <w:rsid w:val="00673AB3"/>
    <w:rsid w:val="00673B40"/>
    <w:rsid w:val="00673B9B"/>
    <w:rsid w:val="00673D29"/>
    <w:rsid w:val="00673E03"/>
    <w:rsid w:val="00674028"/>
    <w:rsid w:val="00674755"/>
    <w:rsid w:val="00674CAB"/>
    <w:rsid w:val="00674F3F"/>
    <w:rsid w:val="00675092"/>
    <w:rsid w:val="00675C24"/>
    <w:rsid w:val="00675EE7"/>
    <w:rsid w:val="006763E7"/>
    <w:rsid w:val="00676C7C"/>
    <w:rsid w:val="00677502"/>
    <w:rsid w:val="006779C8"/>
    <w:rsid w:val="006802D4"/>
    <w:rsid w:val="00680727"/>
    <w:rsid w:val="006808ED"/>
    <w:rsid w:val="00680A8E"/>
    <w:rsid w:val="00680BD0"/>
    <w:rsid w:val="00680DCA"/>
    <w:rsid w:val="006812FE"/>
    <w:rsid w:val="00681E3D"/>
    <w:rsid w:val="006828DD"/>
    <w:rsid w:val="00682ACE"/>
    <w:rsid w:val="00682B36"/>
    <w:rsid w:val="00682E1F"/>
    <w:rsid w:val="006831DC"/>
    <w:rsid w:val="006832C4"/>
    <w:rsid w:val="006838A4"/>
    <w:rsid w:val="00684253"/>
    <w:rsid w:val="00685B68"/>
    <w:rsid w:val="00685BBB"/>
    <w:rsid w:val="00685ED0"/>
    <w:rsid w:val="00685F5C"/>
    <w:rsid w:val="006861E7"/>
    <w:rsid w:val="006864EF"/>
    <w:rsid w:val="00686813"/>
    <w:rsid w:val="00686AD3"/>
    <w:rsid w:val="00686C02"/>
    <w:rsid w:val="0068777A"/>
    <w:rsid w:val="00687F57"/>
    <w:rsid w:val="00690195"/>
    <w:rsid w:val="00690602"/>
    <w:rsid w:val="00690FA2"/>
    <w:rsid w:val="006915DA"/>
    <w:rsid w:val="00691605"/>
    <w:rsid w:val="00691C4D"/>
    <w:rsid w:val="00692477"/>
    <w:rsid w:val="00692CB9"/>
    <w:rsid w:val="00693258"/>
    <w:rsid w:val="00693928"/>
    <w:rsid w:val="00693DE1"/>
    <w:rsid w:val="0069436E"/>
    <w:rsid w:val="00694719"/>
    <w:rsid w:val="00694EEC"/>
    <w:rsid w:val="00694F2A"/>
    <w:rsid w:val="00695303"/>
    <w:rsid w:val="00695811"/>
    <w:rsid w:val="00695EF0"/>
    <w:rsid w:val="00695FCA"/>
    <w:rsid w:val="006962DD"/>
    <w:rsid w:val="00696910"/>
    <w:rsid w:val="006969D7"/>
    <w:rsid w:val="00696EB2"/>
    <w:rsid w:val="0069725E"/>
    <w:rsid w:val="006977A3"/>
    <w:rsid w:val="00697D98"/>
    <w:rsid w:val="006A04C1"/>
    <w:rsid w:val="006A062F"/>
    <w:rsid w:val="006A065A"/>
    <w:rsid w:val="006A092E"/>
    <w:rsid w:val="006A17BD"/>
    <w:rsid w:val="006A19A5"/>
    <w:rsid w:val="006A1C6D"/>
    <w:rsid w:val="006A1DA1"/>
    <w:rsid w:val="006A20E9"/>
    <w:rsid w:val="006A225E"/>
    <w:rsid w:val="006A2477"/>
    <w:rsid w:val="006A27C4"/>
    <w:rsid w:val="006A2C68"/>
    <w:rsid w:val="006A322C"/>
    <w:rsid w:val="006A3315"/>
    <w:rsid w:val="006A367B"/>
    <w:rsid w:val="006A3750"/>
    <w:rsid w:val="006A37C4"/>
    <w:rsid w:val="006A3D80"/>
    <w:rsid w:val="006A4041"/>
    <w:rsid w:val="006A412F"/>
    <w:rsid w:val="006A4478"/>
    <w:rsid w:val="006A4575"/>
    <w:rsid w:val="006A4934"/>
    <w:rsid w:val="006A4B04"/>
    <w:rsid w:val="006A4EE2"/>
    <w:rsid w:val="006A5546"/>
    <w:rsid w:val="006A5767"/>
    <w:rsid w:val="006A5EB1"/>
    <w:rsid w:val="006A60FC"/>
    <w:rsid w:val="006A70D6"/>
    <w:rsid w:val="006A74A6"/>
    <w:rsid w:val="006A7513"/>
    <w:rsid w:val="006B0011"/>
    <w:rsid w:val="006B0547"/>
    <w:rsid w:val="006B1DD0"/>
    <w:rsid w:val="006B207B"/>
    <w:rsid w:val="006B2105"/>
    <w:rsid w:val="006B2BF2"/>
    <w:rsid w:val="006B2C8E"/>
    <w:rsid w:val="006B32DC"/>
    <w:rsid w:val="006B3536"/>
    <w:rsid w:val="006B3DD9"/>
    <w:rsid w:val="006B4124"/>
    <w:rsid w:val="006B41AB"/>
    <w:rsid w:val="006B486F"/>
    <w:rsid w:val="006B4BAC"/>
    <w:rsid w:val="006B5377"/>
    <w:rsid w:val="006B5723"/>
    <w:rsid w:val="006B5ACC"/>
    <w:rsid w:val="006B5EB2"/>
    <w:rsid w:val="006B6236"/>
    <w:rsid w:val="006B63D3"/>
    <w:rsid w:val="006B651F"/>
    <w:rsid w:val="006B65F2"/>
    <w:rsid w:val="006B6BE5"/>
    <w:rsid w:val="006B74EF"/>
    <w:rsid w:val="006C002E"/>
    <w:rsid w:val="006C0B06"/>
    <w:rsid w:val="006C0F7A"/>
    <w:rsid w:val="006C104A"/>
    <w:rsid w:val="006C14AD"/>
    <w:rsid w:val="006C150C"/>
    <w:rsid w:val="006C1B91"/>
    <w:rsid w:val="006C1E0D"/>
    <w:rsid w:val="006C1E94"/>
    <w:rsid w:val="006C25F3"/>
    <w:rsid w:val="006C2897"/>
    <w:rsid w:val="006C2966"/>
    <w:rsid w:val="006C30A8"/>
    <w:rsid w:val="006C35B7"/>
    <w:rsid w:val="006C39A5"/>
    <w:rsid w:val="006C41A4"/>
    <w:rsid w:val="006C441A"/>
    <w:rsid w:val="006C5F12"/>
    <w:rsid w:val="006C60A1"/>
    <w:rsid w:val="006C63A8"/>
    <w:rsid w:val="006C68CF"/>
    <w:rsid w:val="006C7A70"/>
    <w:rsid w:val="006C7D45"/>
    <w:rsid w:val="006D02C7"/>
    <w:rsid w:val="006D0630"/>
    <w:rsid w:val="006D0B4C"/>
    <w:rsid w:val="006D0BF2"/>
    <w:rsid w:val="006D0C85"/>
    <w:rsid w:val="006D14FC"/>
    <w:rsid w:val="006D1A68"/>
    <w:rsid w:val="006D1C08"/>
    <w:rsid w:val="006D2B7E"/>
    <w:rsid w:val="006D2D12"/>
    <w:rsid w:val="006D2D37"/>
    <w:rsid w:val="006D2E7B"/>
    <w:rsid w:val="006D37A0"/>
    <w:rsid w:val="006D3870"/>
    <w:rsid w:val="006D3E19"/>
    <w:rsid w:val="006D426E"/>
    <w:rsid w:val="006D4392"/>
    <w:rsid w:val="006D4906"/>
    <w:rsid w:val="006D49F3"/>
    <w:rsid w:val="006D519C"/>
    <w:rsid w:val="006D5AB7"/>
    <w:rsid w:val="006D5E01"/>
    <w:rsid w:val="006D6110"/>
    <w:rsid w:val="006D63A7"/>
    <w:rsid w:val="006D686F"/>
    <w:rsid w:val="006D6D24"/>
    <w:rsid w:val="006D6D8C"/>
    <w:rsid w:val="006D6F28"/>
    <w:rsid w:val="006D7335"/>
    <w:rsid w:val="006D7610"/>
    <w:rsid w:val="006D76B8"/>
    <w:rsid w:val="006D772F"/>
    <w:rsid w:val="006E036F"/>
    <w:rsid w:val="006E123F"/>
    <w:rsid w:val="006E1425"/>
    <w:rsid w:val="006E1561"/>
    <w:rsid w:val="006E15EF"/>
    <w:rsid w:val="006E1788"/>
    <w:rsid w:val="006E2214"/>
    <w:rsid w:val="006E2B09"/>
    <w:rsid w:val="006E2CD1"/>
    <w:rsid w:val="006E2D41"/>
    <w:rsid w:val="006E2F39"/>
    <w:rsid w:val="006E3114"/>
    <w:rsid w:val="006E3156"/>
    <w:rsid w:val="006E3E19"/>
    <w:rsid w:val="006E476B"/>
    <w:rsid w:val="006E490B"/>
    <w:rsid w:val="006E4E09"/>
    <w:rsid w:val="006E52A3"/>
    <w:rsid w:val="006E5651"/>
    <w:rsid w:val="006E5E39"/>
    <w:rsid w:val="006E61B3"/>
    <w:rsid w:val="006E65B9"/>
    <w:rsid w:val="006E6820"/>
    <w:rsid w:val="006E6878"/>
    <w:rsid w:val="006E6930"/>
    <w:rsid w:val="006E6FB1"/>
    <w:rsid w:val="006E7A6A"/>
    <w:rsid w:val="006F067F"/>
    <w:rsid w:val="006F087E"/>
    <w:rsid w:val="006F0D07"/>
    <w:rsid w:val="006F0E55"/>
    <w:rsid w:val="006F10B6"/>
    <w:rsid w:val="006F20F8"/>
    <w:rsid w:val="006F2582"/>
    <w:rsid w:val="006F275E"/>
    <w:rsid w:val="006F2CE3"/>
    <w:rsid w:val="006F2F57"/>
    <w:rsid w:val="006F3F28"/>
    <w:rsid w:val="006F489A"/>
    <w:rsid w:val="006F4970"/>
    <w:rsid w:val="006F5253"/>
    <w:rsid w:val="006F5463"/>
    <w:rsid w:val="006F562F"/>
    <w:rsid w:val="006F5BEB"/>
    <w:rsid w:val="006F5C0A"/>
    <w:rsid w:val="006F6024"/>
    <w:rsid w:val="006F6FEA"/>
    <w:rsid w:val="006F740C"/>
    <w:rsid w:val="006F7A85"/>
    <w:rsid w:val="0070066B"/>
    <w:rsid w:val="007006F9"/>
    <w:rsid w:val="00700A24"/>
    <w:rsid w:val="00700C78"/>
    <w:rsid w:val="00700E77"/>
    <w:rsid w:val="007011B0"/>
    <w:rsid w:val="00701496"/>
    <w:rsid w:val="00701553"/>
    <w:rsid w:val="00701680"/>
    <w:rsid w:val="0070247E"/>
    <w:rsid w:val="0070286A"/>
    <w:rsid w:val="00702F42"/>
    <w:rsid w:val="0070316F"/>
    <w:rsid w:val="00703B0C"/>
    <w:rsid w:val="00703E15"/>
    <w:rsid w:val="00704206"/>
    <w:rsid w:val="007042FC"/>
    <w:rsid w:val="0070436F"/>
    <w:rsid w:val="0070501A"/>
    <w:rsid w:val="007051CF"/>
    <w:rsid w:val="007052BD"/>
    <w:rsid w:val="00705702"/>
    <w:rsid w:val="0070640D"/>
    <w:rsid w:val="00706579"/>
    <w:rsid w:val="007067B3"/>
    <w:rsid w:val="00706EF8"/>
    <w:rsid w:val="00706FA2"/>
    <w:rsid w:val="00707017"/>
    <w:rsid w:val="0070728E"/>
    <w:rsid w:val="00707639"/>
    <w:rsid w:val="00707A54"/>
    <w:rsid w:val="00707D35"/>
    <w:rsid w:val="00710256"/>
    <w:rsid w:val="007106C3"/>
    <w:rsid w:val="007123A5"/>
    <w:rsid w:val="0071267D"/>
    <w:rsid w:val="007135A2"/>
    <w:rsid w:val="007135D5"/>
    <w:rsid w:val="007135FC"/>
    <w:rsid w:val="00713E7B"/>
    <w:rsid w:val="007147F2"/>
    <w:rsid w:val="00715B71"/>
    <w:rsid w:val="00715CE8"/>
    <w:rsid w:val="00715D8B"/>
    <w:rsid w:val="00716F0D"/>
    <w:rsid w:val="007178FA"/>
    <w:rsid w:val="00720419"/>
    <w:rsid w:val="00720594"/>
    <w:rsid w:val="0072079A"/>
    <w:rsid w:val="0072086D"/>
    <w:rsid w:val="00720A84"/>
    <w:rsid w:val="00720F97"/>
    <w:rsid w:val="00721A43"/>
    <w:rsid w:val="0072215E"/>
    <w:rsid w:val="007221B5"/>
    <w:rsid w:val="007221D2"/>
    <w:rsid w:val="007224AE"/>
    <w:rsid w:val="0072287C"/>
    <w:rsid w:val="00722CE6"/>
    <w:rsid w:val="00723146"/>
    <w:rsid w:val="0072324D"/>
    <w:rsid w:val="00723349"/>
    <w:rsid w:val="007235FA"/>
    <w:rsid w:val="007237CD"/>
    <w:rsid w:val="0072385A"/>
    <w:rsid w:val="007248A7"/>
    <w:rsid w:val="00725608"/>
    <w:rsid w:val="00725CF6"/>
    <w:rsid w:val="00726FA2"/>
    <w:rsid w:val="0072714F"/>
    <w:rsid w:val="0072725D"/>
    <w:rsid w:val="007272A7"/>
    <w:rsid w:val="0072736F"/>
    <w:rsid w:val="0072748A"/>
    <w:rsid w:val="00727595"/>
    <w:rsid w:val="0072788C"/>
    <w:rsid w:val="00727A95"/>
    <w:rsid w:val="00727B60"/>
    <w:rsid w:val="0073080B"/>
    <w:rsid w:val="00730C44"/>
    <w:rsid w:val="00731937"/>
    <w:rsid w:val="00731AE4"/>
    <w:rsid w:val="00731F0C"/>
    <w:rsid w:val="007320DA"/>
    <w:rsid w:val="0073228B"/>
    <w:rsid w:val="00732781"/>
    <w:rsid w:val="00732B88"/>
    <w:rsid w:val="0073353D"/>
    <w:rsid w:val="007336E2"/>
    <w:rsid w:val="00733784"/>
    <w:rsid w:val="00733FBB"/>
    <w:rsid w:val="0073424B"/>
    <w:rsid w:val="00734379"/>
    <w:rsid w:val="00734818"/>
    <w:rsid w:val="00734C8A"/>
    <w:rsid w:val="00734CE3"/>
    <w:rsid w:val="00735051"/>
    <w:rsid w:val="007351DA"/>
    <w:rsid w:val="0073554E"/>
    <w:rsid w:val="007359C7"/>
    <w:rsid w:val="00735FF1"/>
    <w:rsid w:val="00736C58"/>
    <w:rsid w:val="0073724C"/>
    <w:rsid w:val="00737738"/>
    <w:rsid w:val="00737B76"/>
    <w:rsid w:val="00737EB8"/>
    <w:rsid w:val="00741169"/>
    <w:rsid w:val="00741284"/>
    <w:rsid w:val="007413A1"/>
    <w:rsid w:val="00741518"/>
    <w:rsid w:val="0074193A"/>
    <w:rsid w:val="007426CD"/>
    <w:rsid w:val="00742E8B"/>
    <w:rsid w:val="00744022"/>
    <w:rsid w:val="007442A1"/>
    <w:rsid w:val="00744868"/>
    <w:rsid w:val="00744D35"/>
    <w:rsid w:val="0074538B"/>
    <w:rsid w:val="0074544D"/>
    <w:rsid w:val="00745A38"/>
    <w:rsid w:val="00745D02"/>
    <w:rsid w:val="00745F90"/>
    <w:rsid w:val="00745F9B"/>
    <w:rsid w:val="00746342"/>
    <w:rsid w:val="007467E2"/>
    <w:rsid w:val="00746A48"/>
    <w:rsid w:val="00746C30"/>
    <w:rsid w:val="0074754A"/>
    <w:rsid w:val="00747C07"/>
    <w:rsid w:val="00747FD9"/>
    <w:rsid w:val="00750196"/>
    <w:rsid w:val="007502EC"/>
    <w:rsid w:val="00750579"/>
    <w:rsid w:val="00750983"/>
    <w:rsid w:val="00750E2B"/>
    <w:rsid w:val="0075145A"/>
    <w:rsid w:val="00751B61"/>
    <w:rsid w:val="00751CCD"/>
    <w:rsid w:val="00751F22"/>
    <w:rsid w:val="00752093"/>
    <w:rsid w:val="00752F77"/>
    <w:rsid w:val="00753DC4"/>
    <w:rsid w:val="007545E5"/>
    <w:rsid w:val="0075575D"/>
    <w:rsid w:val="007558B9"/>
    <w:rsid w:val="00755B5A"/>
    <w:rsid w:val="007563C0"/>
    <w:rsid w:val="007563F3"/>
    <w:rsid w:val="00756AA8"/>
    <w:rsid w:val="00756CE3"/>
    <w:rsid w:val="00757655"/>
    <w:rsid w:val="00760540"/>
    <w:rsid w:val="00760C41"/>
    <w:rsid w:val="00760E69"/>
    <w:rsid w:val="0076124D"/>
    <w:rsid w:val="00761339"/>
    <w:rsid w:val="007617F3"/>
    <w:rsid w:val="00761DF3"/>
    <w:rsid w:val="00762A31"/>
    <w:rsid w:val="00762F45"/>
    <w:rsid w:val="0076316F"/>
    <w:rsid w:val="00764234"/>
    <w:rsid w:val="00764F7D"/>
    <w:rsid w:val="0076521A"/>
    <w:rsid w:val="007657C4"/>
    <w:rsid w:val="00765D6D"/>
    <w:rsid w:val="00765FBB"/>
    <w:rsid w:val="007663F4"/>
    <w:rsid w:val="00766496"/>
    <w:rsid w:val="00766A23"/>
    <w:rsid w:val="00767004"/>
    <w:rsid w:val="007675B6"/>
    <w:rsid w:val="00767FC6"/>
    <w:rsid w:val="00770270"/>
    <w:rsid w:val="00770486"/>
    <w:rsid w:val="0077066A"/>
    <w:rsid w:val="0077082D"/>
    <w:rsid w:val="0077213C"/>
    <w:rsid w:val="0077234C"/>
    <w:rsid w:val="00772C16"/>
    <w:rsid w:val="007731F2"/>
    <w:rsid w:val="00773705"/>
    <w:rsid w:val="00773DEF"/>
    <w:rsid w:val="007743C1"/>
    <w:rsid w:val="00774591"/>
    <w:rsid w:val="00774E4B"/>
    <w:rsid w:val="0077518B"/>
    <w:rsid w:val="0077532C"/>
    <w:rsid w:val="007755FD"/>
    <w:rsid w:val="0077567F"/>
    <w:rsid w:val="007756B2"/>
    <w:rsid w:val="00775B23"/>
    <w:rsid w:val="00775E68"/>
    <w:rsid w:val="00775EF4"/>
    <w:rsid w:val="0077607E"/>
    <w:rsid w:val="00776440"/>
    <w:rsid w:val="00776E90"/>
    <w:rsid w:val="007779E8"/>
    <w:rsid w:val="00777AF7"/>
    <w:rsid w:val="007809E9"/>
    <w:rsid w:val="00780BFC"/>
    <w:rsid w:val="007810F6"/>
    <w:rsid w:val="00781EB7"/>
    <w:rsid w:val="0078210B"/>
    <w:rsid w:val="007825F8"/>
    <w:rsid w:val="00782D4A"/>
    <w:rsid w:val="00783250"/>
    <w:rsid w:val="007840E5"/>
    <w:rsid w:val="007842E2"/>
    <w:rsid w:val="00784D2F"/>
    <w:rsid w:val="00785051"/>
    <w:rsid w:val="00785227"/>
    <w:rsid w:val="00785244"/>
    <w:rsid w:val="00785559"/>
    <w:rsid w:val="0078565A"/>
    <w:rsid w:val="00785F26"/>
    <w:rsid w:val="0078607B"/>
    <w:rsid w:val="00786137"/>
    <w:rsid w:val="007865E5"/>
    <w:rsid w:val="0078764D"/>
    <w:rsid w:val="00787C40"/>
    <w:rsid w:val="00790B3A"/>
    <w:rsid w:val="00791098"/>
    <w:rsid w:val="007913D1"/>
    <w:rsid w:val="0079158B"/>
    <w:rsid w:val="00791F16"/>
    <w:rsid w:val="00792334"/>
    <w:rsid w:val="00792447"/>
    <w:rsid w:val="00792B68"/>
    <w:rsid w:val="00792DB6"/>
    <w:rsid w:val="00793D32"/>
    <w:rsid w:val="00793FE0"/>
    <w:rsid w:val="00794065"/>
    <w:rsid w:val="0079416A"/>
    <w:rsid w:val="00794293"/>
    <w:rsid w:val="0079439D"/>
    <w:rsid w:val="00794432"/>
    <w:rsid w:val="00794C62"/>
    <w:rsid w:val="00794E60"/>
    <w:rsid w:val="0079532A"/>
    <w:rsid w:val="0079555B"/>
    <w:rsid w:val="0079559E"/>
    <w:rsid w:val="00795661"/>
    <w:rsid w:val="00795A29"/>
    <w:rsid w:val="00795C5C"/>
    <w:rsid w:val="00795E5B"/>
    <w:rsid w:val="007962DC"/>
    <w:rsid w:val="007965DB"/>
    <w:rsid w:val="007965E0"/>
    <w:rsid w:val="00796AB4"/>
    <w:rsid w:val="00796AC0"/>
    <w:rsid w:val="00796BEA"/>
    <w:rsid w:val="00797033"/>
    <w:rsid w:val="00797476"/>
    <w:rsid w:val="00797515"/>
    <w:rsid w:val="0079798C"/>
    <w:rsid w:val="00797DDC"/>
    <w:rsid w:val="00797F3E"/>
    <w:rsid w:val="007A044C"/>
    <w:rsid w:val="007A059C"/>
    <w:rsid w:val="007A0601"/>
    <w:rsid w:val="007A0709"/>
    <w:rsid w:val="007A1AEB"/>
    <w:rsid w:val="007A230A"/>
    <w:rsid w:val="007A289F"/>
    <w:rsid w:val="007A34E1"/>
    <w:rsid w:val="007A3BF8"/>
    <w:rsid w:val="007A3CCC"/>
    <w:rsid w:val="007A4321"/>
    <w:rsid w:val="007A47F6"/>
    <w:rsid w:val="007A485D"/>
    <w:rsid w:val="007A48AC"/>
    <w:rsid w:val="007A5900"/>
    <w:rsid w:val="007A5F7C"/>
    <w:rsid w:val="007A65CE"/>
    <w:rsid w:val="007A7168"/>
    <w:rsid w:val="007A7518"/>
    <w:rsid w:val="007A7829"/>
    <w:rsid w:val="007A7D6E"/>
    <w:rsid w:val="007A7DC9"/>
    <w:rsid w:val="007A7E92"/>
    <w:rsid w:val="007A7F34"/>
    <w:rsid w:val="007B04EE"/>
    <w:rsid w:val="007B111D"/>
    <w:rsid w:val="007B1328"/>
    <w:rsid w:val="007B1634"/>
    <w:rsid w:val="007B1790"/>
    <w:rsid w:val="007B1CFD"/>
    <w:rsid w:val="007B26C9"/>
    <w:rsid w:val="007B3203"/>
    <w:rsid w:val="007B36DB"/>
    <w:rsid w:val="007B381C"/>
    <w:rsid w:val="007B3A9E"/>
    <w:rsid w:val="007B3C58"/>
    <w:rsid w:val="007B3FA8"/>
    <w:rsid w:val="007B41EA"/>
    <w:rsid w:val="007B4319"/>
    <w:rsid w:val="007B466A"/>
    <w:rsid w:val="007B46B7"/>
    <w:rsid w:val="007B49EC"/>
    <w:rsid w:val="007B520D"/>
    <w:rsid w:val="007B57CE"/>
    <w:rsid w:val="007B65FA"/>
    <w:rsid w:val="007B6ADE"/>
    <w:rsid w:val="007B6D50"/>
    <w:rsid w:val="007B733C"/>
    <w:rsid w:val="007B7814"/>
    <w:rsid w:val="007B792A"/>
    <w:rsid w:val="007C0519"/>
    <w:rsid w:val="007C0B10"/>
    <w:rsid w:val="007C1F24"/>
    <w:rsid w:val="007C1FA8"/>
    <w:rsid w:val="007C2064"/>
    <w:rsid w:val="007C24BF"/>
    <w:rsid w:val="007C24CA"/>
    <w:rsid w:val="007C2CC4"/>
    <w:rsid w:val="007C35AA"/>
    <w:rsid w:val="007C47F3"/>
    <w:rsid w:val="007C4CFC"/>
    <w:rsid w:val="007C4D6F"/>
    <w:rsid w:val="007C58F9"/>
    <w:rsid w:val="007C58FF"/>
    <w:rsid w:val="007C611C"/>
    <w:rsid w:val="007C6E8A"/>
    <w:rsid w:val="007C6F20"/>
    <w:rsid w:val="007C6FC0"/>
    <w:rsid w:val="007C6FCD"/>
    <w:rsid w:val="007C7385"/>
    <w:rsid w:val="007C7B2A"/>
    <w:rsid w:val="007D0010"/>
    <w:rsid w:val="007D0739"/>
    <w:rsid w:val="007D15AF"/>
    <w:rsid w:val="007D1FB5"/>
    <w:rsid w:val="007D218A"/>
    <w:rsid w:val="007D26B9"/>
    <w:rsid w:val="007D298F"/>
    <w:rsid w:val="007D2AF6"/>
    <w:rsid w:val="007D32F4"/>
    <w:rsid w:val="007D33CC"/>
    <w:rsid w:val="007D3611"/>
    <w:rsid w:val="007D3759"/>
    <w:rsid w:val="007D392F"/>
    <w:rsid w:val="007D3A3E"/>
    <w:rsid w:val="007D49FD"/>
    <w:rsid w:val="007D4B94"/>
    <w:rsid w:val="007D4BA3"/>
    <w:rsid w:val="007D4F75"/>
    <w:rsid w:val="007D5016"/>
    <w:rsid w:val="007D60E5"/>
    <w:rsid w:val="007D6631"/>
    <w:rsid w:val="007D6BAC"/>
    <w:rsid w:val="007D6C24"/>
    <w:rsid w:val="007D6FC6"/>
    <w:rsid w:val="007D71A9"/>
    <w:rsid w:val="007E0876"/>
    <w:rsid w:val="007E0AA9"/>
    <w:rsid w:val="007E0AC7"/>
    <w:rsid w:val="007E0E22"/>
    <w:rsid w:val="007E134C"/>
    <w:rsid w:val="007E1416"/>
    <w:rsid w:val="007E1905"/>
    <w:rsid w:val="007E2416"/>
    <w:rsid w:val="007E359F"/>
    <w:rsid w:val="007E3F35"/>
    <w:rsid w:val="007E4724"/>
    <w:rsid w:val="007E4C4B"/>
    <w:rsid w:val="007E583B"/>
    <w:rsid w:val="007E5BE7"/>
    <w:rsid w:val="007E653C"/>
    <w:rsid w:val="007E6F02"/>
    <w:rsid w:val="007E7348"/>
    <w:rsid w:val="007F08EE"/>
    <w:rsid w:val="007F09E3"/>
    <w:rsid w:val="007F1503"/>
    <w:rsid w:val="007F1F8D"/>
    <w:rsid w:val="007F21FA"/>
    <w:rsid w:val="007F2425"/>
    <w:rsid w:val="007F2ABE"/>
    <w:rsid w:val="007F338B"/>
    <w:rsid w:val="007F3FF8"/>
    <w:rsid w:val="007F4165"/>
    <w:rsid w:val="007F46E3"/>
    <w:rsid w:val="007F541D"/>
    <w:rsid w:val="007F58AB"/>
    <w:rsid w:val="007F5F2A"/>
    <w:rsid w:val="007F607E"/>
    <w:rsid w:val="007F63F8"/>
    <w:rsid w:val="007F7301"/>
    <w:rsid w:val="007F78D6"/>
    <w:rsid w:val="007F7CE2"/>
    <w:rsid w:val="0080044F"/>
    <w:rsid w:val="00800AFD"/>
    <w:rsid w:val="00800CB1"/>
    <w:rsid w:val="0080138F"/>
    <w:rsid w:val="00801856"/>
    <w:rsid w:val="00801C69"/>
    <w:rsid w:val="0080227F"/>
    <w:rsid w:val="0080274C"/>
    <w:rsid w:val="0080323F"/>
    <w:rsid w:val="008033FF"/>
    <w:rsid w:val="00803DD2"/>
    <w:rsid w:val="0080430C"/>
    <w:rsid w:val="00804E44"/>
    <w:rsid w:val="00804E5A"/>
    <w:rsid w:val="008052EA"/>
    <w:rsid w:val="008058D6"/>
    <w:rsid w:val="00805D67"/>
    <w:rsid w:val="00806529"/>
    <w:rsid w:val="008065A7"/>
    <w:rsid w:val="008065A9"/>
    <w:rsid w:val="00806A9D"/>
    <w:rsid w:val="00806C70"/>
    <w:rsid w:val="00806CE9"/>
    <w:rsid w:val="00806D9F"/>
    <w:rsid w:val="00806DEF"/>
    <w:rsid w:val="00807342"/>
    <w:rsid w:val="00807487"/>
    <w:rsid w:val="00807663"/>
    <w:rsid w:val="00807BEB"/>
    <w:rsid w:val="008100E1"/>
    <w:rsid w:val="008125E6"/>
    <w:rsid w:val="008135E0"/>
    <w:rsid w:val="00813C7F"/>
    <w:rsid w:val="00813D52"/>
    <w:rsid w:val="00813DEA"/>
    <w:rsid w:val="00814477"/>
    <w:rsid w:val="00814F88"/>
    <w:rsid w:val="00815513"/>
    <w:rsid w:val="008156C9"/>
    <w:rsid w:val="00815873"/>
    <w:rsid w:val="00815888"/>
    <w:rsid w:val="008165A7"/>
    <w:rsid w:val="00816D62"/>
    <w:rsid w:val="00816D67"/>
    <w:rsid w:val="00817013"/>
    <w:rsid w:val="008173AD"/>
    <w:rsid w:val="00817EDE"/>
    <w:rsid w:val="00822147"/>
    <w:rsid w:val="00822512"/>
    <w:rsid w:val="008226F5"/>
    <w:rsid w:val="00822A37"/>
    <w:rsid w:val="00823871"/>
    <w:rsid w:val="00823AFA"/>
    <w:rsid w:val="00823FD9"/>
    <w:rsid w:val="0082529C"/>
    <w:rsid w:val="008256CF"/>
    <w:rsid w:val="00825CF0"/>
    <w:rsid w:val="00826196"/>
    <w:rsid w:val="0082625F"/>
    <w:rsid w:val="008263BD"/>
    <w:rsid w:val="00826582"/>
    <w:rsid w:val="00826F42"/>
    <w:rsid w:val="00827278"/>
    <w:rsid w:val="00827308"/>
    <w:rsid w:val="008274C3"/>
    <w:rsid w:val="00827655"/>
    <w:rsid w:val="00830247"/>
    <w:rsid w:val="008304DE"/>
    <w:rsid w:val="00830C3B"/>
    <w:rsid w:val="008317A2"/>
    <w:rsid w:val="00832878"/>
    <w:rsid w:val="00832933"/>
    <w:rsid w:val="00832A95"/>
    <w:rsid w:val="00833236"/>
    <w:rsid w:val="0083323A"/>
    <w:rsid w:val="00833313"/>
    <w:rsid w:val="008337FF"/>
    <w:rsid w:val="00833937"/>
    <w:rsid w:val="00833EB6"/>
    <w:rsid w:val="00834E70"/>
    <w:rsid w:val="00835031"/>
    <w:rsid w:val="00835219"/>
    <w:rsid w:val="008352FF"/>
    <w:rsid w:val="00835719"/>
    <w:rsid w:val="00835E87"/>
    <w:rsid w:val="0083633B"/>
    <w:rsid w:val="008363BD"/>
    <w:rsid w:val="0083653F"/>
    <w:rsid w:val="008376BA"/>
    <w:rsid w:val="0083791B"/>
    <w:rsid w:val="008379CC"/>
    <w:rsid w:val="00837AA8"/>
    <w:rsid w:val="00840B01"/>
    <w:rsid w:val="00840E7E"/>
    <w:rsid w:val="0084242C"/>
    <w:rsid w:val="0084285B"/>
    <w:rsid w:val="00842D0C"/>
    <w:rsid w:val="00843BAC"/>
    <w:rsid w:val="00843BF6"/>
    <w:rsid w:val="00844155"/>
    <w:rsid w:val="008443BE"/>
    <w:rsid w:val="0084449C"/>
    <w:rsid w:val="0084461C"/>
    <w:rsid w:val="00844A3C"/>
    <w:rsid w:val="00844C7A"/>
    <w:rsid w:val="00844D0E"/>
    <w:rsid w:val="00845C82"/>
    <w:rsid w:val="00845DB7"/>
    <w:rsid w:val="0084625A"/>
    <w:rsid w:val="00846405"/>
    <w:rsid w:val="0084664A"/>
    <w:rsid w:val="008468B0"/>
    <w:rsid w:val="008468B4"/>
    <w:rsid w:val="0084693A"/>
    <w:rsid w:val="00846B21"/>
    <w:rsid w:val="00846E91"/>
    <w:rsid w:val="008477AF"/>
    <w:rsid w:val="00847A02"/>
    <w:rsid w:val="00847A2E"/>
    <w:rsid w:val="00847F28"/>
    <w:rsid w:val="00850405"/>
    <w:rsid w:val="008507E7"/>
    <w:rsid w:val="00851478"/>
    <w:rsid w:val="00851657"/>
    <w:rsid w:val="00851661"/>
    <w:rsid w:val="00851960"/>
    <w:rsid w:val="0085212B"/>
    <w:rsid w:val="00852171"/>
    <w:rsid w:val="008524E2"/>
    <w:rsid w:val="00852A3E"/>
    <w:rsid w:val="00852B7E"/>
    <w:rsid w:val="00852C0D"/>
    <w:rsid w:val="0085367F"/>
    <w:rsid w:val="00853E65"/>
    <w:rsid w:val="008542ED"/>
    <w:rsid w:val="00854521"/>
    <w:rsid w:val="00854F41"/>
    <w:rsid w:val="0085502E"/>
    <w:rsid w:val="00855A05"/>
    <w:rsid w:val="00855D32"/>
    <w:rsid w:val="00855E41"/>
    <w:rsid w:val="008565A8"/>
    <w:rsid w:val="00856606"/>
    <w:rsid w:val="00856625"/>
    <w:rsid w:val="008572C2"/>
    <w:rsid w:val="0085734C"/>
    <w:rsid w:val="008576F0"/>
    <w:rsid w:val="00857870"/>
    <w:rsid w:val="00860262"/>
    <w:rsid w:val="00860838"/>
    <w:rsid w:val="00860B5E"/>
    <w:rsid w:val="00860DF8"/>
    <w:rsid w:val="008611F5"/>
    <w:rsid w:val="008612CA"/>
    <w:rsid w:val="0086204D"/>
    <w:rsid w:val="008628EA"/>
    <w:rsid w:val="00862C33"/>
    <w:rsid w:val="00862D8B"/>
    <w:rsid w:val="00863063"/>
    <w:rsid w:val="00863CE8"/>
    <w:rsid w:val="00863F05"/>
    <w:rsid w:val="00863F18"/>
    <w:rsid w:val="00864509"/>
    <w:rsid w:val="00864532"/>
    <w:rsid w:val="00864778"/>
    <w:rsid w:val="00864851"/>
    <w:rsid w:val="00864D4B"/>
    <w:rsid w:val="00864DDC"/>
    <w:rsid w:val="008651E3"/>
    <w:rsid w:val="00865449"/>
    <w:rsid w:val="00865484"/>
    <w:rsid w:val="008658BE"/>
    <w:rsid w:val="00865C42"/>
    <w:rsid w:val="00865D1B"/>
    <w:rsid w:val="008666D0"/>
    <w:rsid w:val="008669B8"/>
    <w:rsid w:val="008672B5"/>
    <w:rsid w:val="00867615"/>
    <w:rsid w:val="00870942"/>
    <w:rsid w:val="00870C28"/>
    <w:rsid w:val="00871232"/>
    <w:rsid w:val="00871367"/>
    <w:rsid w:val="0087187D"/>
    <w:rsid w:val="00871F61"/>
    <w:rsid w:val="00871FD9"/>
    <w:rsid w:val="00872366"/>
    <w:rsid w:val="008725C9"/>
    <w:rsid w:val="008726E6"/>
    <w:rsid w:val="0087276C"/>
    <w:rsid w:val="008728A6"/>
    <w:rsid w:val="008728BD"/>
    <w:rsid w:val="0087366D"/>
    <w:rsid w:val="008738E5"/>
    <w:rsid w:val="00873C29"/>
    <w:rsid w:val="00873C56"/>
    <w:rsid w:val="00874018"/>
    <w:rsid w:val="00874854"/>
    <w:rsid w:val="00874B9C"/>
    <w:rsid w:val="00875406"/>
    <w:rsid w:val="008759F6"/>
    <w:rsid w:val="00875E37"/>
    <w:rsid w:val="008760D1"/>
    <w:rsid w:val="008761C9"/>
    <w:rsid w:val="008761FA"/>
    <w:rsid w:val="0087668E"/>
    <w:rsid w:val="00876928"/>
    <w:rsid w:val="00876E4C"/>
    <w:rsid w:val="00877246"/>
    <w:rsid w:val="00877910"/>
    <w:rsid w:val="00877C31"/>
    <w:rsid w:val="008800CC"/>
    <w:rsid w:val="00880584"/>
    <w:rsid w:val="00880D2C"/>
    <w:rsid w:val="00881160"/>
    <w:rsid w:val="00881179"/>
    <w:rsid w:val="00881452"/>
    <w:rsid w:val="00881565"/>
    <w:rsid w:val="00881B56"/>
    <w:rsid w:val="00881BA5"/>
    <w:rsid w:val="0088232C"/>
    <w:rsid w:val="00882766"/>
    <w:rsid w:val="00882C7D"/>
    <w:rsid w:val="00882F2C"/>
    <w:rsid w:val="00883B36"/>
    <w:rsid w:val="00883B58"/>
    <w:rsid w:val="00884186"/>
    <w:rsid w:val="008846A2"/>
    <w:rsid w:val="00884C01"/>
    <w:rsid w:val="00884D68"/>
    <w:rsid w:val="0088509F"/>
    <w:rsid w:val="008850D6"/>
    <w:rsid w:val="0088517E"/>
    <w:rsid w:val="00885371"/>
    <w:rsid w:val="00885C32"/>
    <w:rsid w:val="008864FA"/>
    <w:rsid w:val="008866F0"/>
    <w:rsid w:val="008869E4"/>
    <w:rsid w:val="00886A7D"/>
    <w:rsid w:val="00887060"/>
    <w:rsid w:val="00887383"/>
    <w:rsid w:val="00887393"/>
    <w:rsid w:val="008901E1"/>
    <w:rsid w:val="008902E6"/>
    <w:rsid w:val="00890C31"/>
    <w:rsid w:val="00890E05"/>
    <w:rsid w:val="00891693"/>
    <w:rsid w:val="00891BE9"/>
    <w:rsid w:val="00892006"/>
    <w:rsid w:val="00892C4A"/>
    <w:rsid w:val="00892CD7"/>
    <w:rsid w:val="00892D99"/>
    <w:rsid w:val="00892DFB"/>
    <w:rsid w:val="00893643"/>
    <w:rsid w:val="0089376F"/>
    <w:rsid w:val="008938D0"/>
    <w:rsid w:val="00893989"/>
    <w:rsid w:val="00893C72"/>
    <w:rsid w:val="00893CF1"/>
    <w:rsid w:val="008944AC"/>
    <w:rsid w:val="00894752"/>
    <w:rsid w:val="00894759"/>
    <w:rsid w:val="0089495D"/>
    <w:rsid w:val="00894E1E"/>
    <w:rsid w:val="008950D0"/>
    <w:rsid w:val="00895159"/>
    <w:rsid w:val="00895E6D"/>
    <w:rsid w:val="00897165"/>
    <w:rsid w:val="00897333"/>
    <w:rsid w:val="008A0106"/>
    <w:rsid w:val="008A0291"/>
    <w:rsid w:val="008A08A1"/>
    <w:rsid w:val="008A08A4"/>
    <w:rsid w:val="008A14CD"/>
    <w:rsid w:val="008A1F45"/>
    <w:rsid w:val="008A2139"/>
    <w:rsid w:val="008A24A7"/>
    <w:rsid w:val="008A275A"/>
    <w:rsid w:val="008A37B0"/>
    <w:rsid w:val="008A49B9"/>
    <w:rsid w:val="008A49F4"/>
    <w:rsid w:val="008A4F34"/>
    <w:rsid w:val="008A55B0"/>
    <w:rsid w:val="008A5CFE"/>
    <w:rsid w:val="008A66B0"/>
    <w:rsid w:val="008A6746"/>
    <w:rsid w:val="008A6AEB"/>
    <w:rsid w:val="008A6B32"/>
    <w:rsid w:val="008A6F7A"/>
    <w:rsid w:val="008A786A"/>
    <w:rsid w:val="008A7FAF"/>
    <w:rsid w:val="008B00C8"/>
    <w:rsid w:val="008B0121"/>
    <w:rsid w:val="008B0BE9"/>
    <w:rsid w:val="008B27E7"/>
    <w:rsid w:val="008B29AB"/>
    <w:rsid w:val="008B36CE"/>
    <w:rsid w:val="008B3AB1"/>
    <w:rsid w:val="008B3B40"/>
    <w:rsid w:val="008B3CDD"/>
    <w:rsid w:val="008B4C0E"/>
    <w:rsid w:val="008B4F46"/>
    <w:rsid w:val="008B4FD5"/>
    <w:rsid w:val="008B5519"/>
    <w:rsid w:val="008B572B"/>
    <w:rsid w:val="008B5BDB"/>
    <w:rsid w:val="008B5C54"/>
    <w:rsid w:val="008B6979"/>
    <w:rsid w:val="008B6ED5"/>
    <w:rsid w:val="008B7294"/>
    <w:rsid w:val="008B748E"/>
    <w:rsid w:val="008B78E9"/>
    <w:rsid w:val="008B7D45"/>
    <w:rsid w:val="008C025F"/>
    <w:rsid w:val="008C0470"/>
    <w:rsid w:val="008C0661"/>
    <w:rsid w:val="008C0686"/>
    <w:rsid w:val="008C06DE"/>
    <w:rsid w:val="008C0D10"/>
    <w:rsid w:val="008C0D24"/>
    <w:rsid w:val="008C0F1E"/>
    <w:rsid w:val="008C0F3B"/>
    <w:rsid w:val="008C141B"/>
    <w:rsid w:val="008C17A6"/>
    <w:rsid w:val="008C2B3D"/>
    <w:rsid w:val="008C2EF6"/>
    <w:rsid w:val="008C306D"/>
    <w:rsid w:val="008C3545"/>
    <w:rsid w:val="008C42F9"/>
    <w:rsid w:val="008C4525"/>
    <w:rsid w:val="008C45A5"/>
    <w:rsid w:val="008C506A"/>
    <w:rsid w:val="008C58EA"/>
    <w:rsid w:val="008C5979"/>
    <w:rsid w:val="008C6179"/>
    <w:rsid w:val="008C6821"/>
    <w:rsid w:val="008C6F48"/>
    <w:rsid w:val="008C6FA6"/>
    <w:rsid w:val="008C70AE"/>
    <w:rsid w:val="008C70D9"/>
    <w:rsid w:val="008C75A5"/>
    <w:rsid w:val="008D01BC"/>
    <w:rsid w:val="008D0503"/>
    <w:rsid w:val="008D052D"/>
    <w:rsid w:val="008D06F0"/>
    <w:rsid w:val="008D112A"/>
    <w:rsid w:val="008D114E"/>
    <w:rsid w:val="008D1323"/>
    <w:rsid w:val="008D159A"/>
    <w:rsid w:val="008D15A6"/>
    <w:rsid w:val="008D1CB3"/>
    <w:rsid w:val="008D20B1"/>
    <w:rsid w:val="008D25B6"/>
    <w:rsid w:val="008D2B71"/>
    <w:rsid w:val="008D3A59"/>
    <w:rsid w:val="008D3B80"/>
    <w:rsid w:val="008D4053"/>
    <w:rsid w:val="008D4C12"/>
    <w:rsid w:val="008D5281"/>
    <w:rsid w:val="008D53A7"/>
    <w:rsid w:val="008D54F9"/>
    <w:rsid w:val="008D56B9"/>
    <w:rsid w:val="008D5BC1"/>
    <w:rsid w:val="008D5F08"/>
    <w:rsid w:val="008D5F41"/>
    <w:rsid w:val="008D6010"/>
    <w:rsid w:val="008D611C"/>
    <w:rsid w:val="008D61E3"/>
    <w:rsid w:val="008D6330"/>
    <w:rsid w:val="008D6438"/>
    <w:rsid w:val="008D65C2"/>
    <w:rsid w:val="008D6C95"/>
    <w:rsid w:val="008D6E45"/>
    <w:rsid w:val="008D7E57"/>
    <w:rsid w:val="008E0933"/>
    <w:rsid w:val="008E0DBE"/>
    <w:rsid w:val="008E0F0E"/>
    <w:rsid w:val="008E197B"/>
    <w:rsid w:val="008E1EF8"/>
    <w:rsid w:val="008E1F80"/>
    <w:rsid w:val="008E2583"/>
    <w:rsid w:val="008E2C3B"/>
    <w:rsid w:val="008E2D67"/>
    <w:rsid w:val="008E324C"/>
    <w:rsid w:val="008E324D"/>
    <w:rsid w:val="008E3725"/>
    <w:rsid w:val="008E54B2"/>
    <w:rsid w:val="008E5684"/>
    <w:rsid w:val="008E56C8"/>
    <w:rsid w:val="008E5FB5"/>
    <w:rsid w:val="008E6182"/>
    <w:rsid w:val="008E6209"/>
    <w:rsid w:val="008E6250"/>
    <w:rsid w:val="008E6270"/>
    <w:rsid w:val="008E62C1"/>
    <w:rsid w:val="008E659C"/>
    <w:rsid w:val="008E704C"/>
    <w:rsid w:val="008E72D2"/>
    <w:rsid w:val="008E76EB"/>
    <w:rsid w:val="008E77C1"/>
    <w:rsid w:val="008E7B72"/>
    <w:rsid w:val="008E7C67"/>
    <w:rsid w:val="008E7D29"/>
    <w:rsid w:val="008F064C"/>
    <w:rsid w:val="008F0B38"/>
    <w:rsid w:val="008F1A9A"/>
    <w:rsid w:val="008F1D10"/>
    <w:rsid w:val="008F1D71"/>
    <w:rsid w:val="008F24F5"/>
    <w:rsid w:val="008F296B"/>
    <w:rsid w:val="008F45E3"/>
    <w:rsid w:val="008F5911"/>
    <w:rsid w:val="008F59E3"/>
    <w:rsid w:val="008F5C13"/>
    <w:rsid w:val="008F5FBC"/>
    <w:rsid w:val="008F6350"/>
    <w:rsid w:val="008F6B10"/>
    <w:rsid w:val="008F6E31"/>
    <w:rsid w:val="008F75EF"/>
    <w:rsid w:val="008F7F94"/>
    <w:rsid w:val="00900B19"/>
    <w:rsid w:val="00900C33"/>
    <w:rsid w:val="00900E4B"/>
    <w:rsid w:val="00901542"/>
    <w:rsid w:val="00901558"/>
    <w:rsid w:val="00901564"/>
    <w:rsid w:val="0090159D"/>
    <w:rsid w:val="00901788"/>
    <w:rsid w:val="009018D4"/>
    <w:rsid w:val="00901AB9"/>
    <w:rsid w:val="00901CC9"/>
    <w:rsid w:val="00902948"/>
    <w:rsid w:val="0090296C"/>
    <w:rsid w:val="00902C97"/>
    <w:rsid w:val="0090326C"/>
    <w:rsid w:val="00903365"/>
    <w:rsid w:val="00903366"/>
    <w:rsid w:val="0090349D"/>
    <w:rsid w:val="009034E4"/>
    <w:rsid w:val="00903758"/>
    <w:rsid w:val="00903F7F"/>
    <w:rsid w:val="009041CC"/>
    <w:rsid w:val="009041F5"/>
    <w:rsid w:val="00904436"/>
    <w:rsid w:val="00904623"/>
    <w:rsid w:val="00904657"/>
    <w:rsid w:val="00904D11"/>
    <w:rsid w:val="009062B1"/>
    <w:rsid w:val="009063D9"/>
    <w:rsid w:val="00906903"/>
    <w:rsid w:val="00907631"/>
    <w:rsid w:val="0091019D"/>
    <w:rsid w:val="009104B1"/>
    <w:rsid w:val="00910CB5"/>
    <w:rsid w:val="009114C1"/>
    <w:rsid w:val="0091163A"/>
    <w:rsid w:val="0091191B"/>
    <w:rsid w:val="0091223C"/>
    <w:rsid w:val="009133AE"/>
    <w:rsid w:val="00913907"/>
    <w:rsid w:val="00914978"/>
    <w:rsid w:val="00914F9D"/>
    <w:rsid w:val="00915A46"/>
    <w:rsid w:val="00915E23"/>
    <w:rsid w:val="00916336"/>
    <w:rsid w:val="00916597"/>
    <w:rsid w:val="00916B7C"/>
    <w:rsid w:val="009172F6"/>
    <w:rsid w:val="009179BB"/>
    <w:rsid w:val="00917D0A"/>
    <w:rsid w:val="0092076E"/>
    <w:rsid w:val="00920FC0"/>
    <w:rsid w:val="00921667"/>
    <w:rsid w:val="00921CD8"/>
    <w:rsid w:val="00921EC2"/>
    <w:rsid w:val="00921F1F"/>
    <w:rsid w:val="009220CC"/>
    <w:rsid w:val="009221C3"/>
    <w:rsid w:val="00922416"/>
    <w:rsid w:val="0092263F"/>
    <w:rsid w:val="00922A30"/>
    <w:rsid w:val="00922E73"/>
    <w:rsid w:val="00922FA2"/>
    <w:rsid w:val="00923542"/>
    <w:rsid w:val="00923890"/>
    <w:rsid w:val="00923C82"/>
    <w:rsid w:val="0092435B"/>
    <w:rsid w:val="009253DA"/>
    <w:rsid w:val="009257FC"/>
    <w:rsid w:val="0092584C"/>
    <w:rsid w:val="00926570"/>
    <w:rsid w:val="00926880"/>
    <w:rsid w:val="00926AE6"/>
    <w:rsid w:val="00927330"/>
    <w:rsid w:val="00927452"/>
    <w:rsid w:val="009278AF"/>
    <w:rsid w:val="00927CE8"/>
    <w:rsid w:val="00927E6B"/>
    <w:rsid w:val="00930378"/>
    <w:rsid w:val="00930AEA"/>
    <w:rsid w:val="00930F84"/>
    <w:rsid w:val="00931B41"/>
    <w:rsid w:val="00931F6C"/>
    <w:rsid w:val="00932C28"/>
    <w:rsid w:val="00933311"/>
    <w:rsid w:val="00933F96"/>
    <w:rsid w:val="00934079"/>
    <w:rsid w:val="009341DA"/>
    <w:rsid w:val="0093441A"/>
    <w:rsid w:val="009346E6"/>
    <w:rsid w:val="0093499A"/>
    <w:rsid w:val="00934F77"/>
    <w:rsid w:val="00935263"/>
    <w:rsid w:val="0093579F"/>
    <w:rsid w:val="00935C71"/>
    <w:rsid w:val="00935DB1"/>
    <w:rsid w:val="00935EA2"/>
    <w:rsid w:val="00936420"/>
    <w:rsid w:val="0093645A"/>
    <w:rsid w:val="009364E5"/>
    <w:rsid w:val="00936767"/>
    <w:rsid w:val="0093706F"/>
    <w:rsid w:val="0093741C"/>
    <w:rsid w:val="00937AE2"/>
    <w:rsid w:val="00937CE7"/>
    <w:rsid w:val="00940178"/>
    <w:rsid w:val="00940559"/>
    <w:rsid w:val="009405B5"/>
    <w:rsid w:val="0094068A"/>
    <w:rsid w:val="00940CC4"/>
    <w:rsid w:val="00940F9B"/>
    <w:rsid w:val="009416CB"/>
    <w:rsid w:val="00941909"/>
    <w:rsid w:val="0094225E"/>
    <w:rsid w:val="009423A2"/>
    <w:rsid w:val="00942E31"/>
    <w:rsid w:val="00943381"/>
    <w:rsid w:val="0094339C"/>
    <w:rsid w:val="009438E0"/>
    <w:rsid w:val="00944038"/>
    <w:rsid w:val="009442BC"/>
    <w:rsid w:val="00944513"/>
    <w:rsid w:val="009449E0"/>
    <w:rsid w:val="00944D6C"/>
    <w:rsid w:val="0094502A"/>
    <w:rsid w:val="00945420"/>
    <w:rsid w:val="0094586D"/>
    <w:rsid w:val="009460D2"/>
    <w:rsid w:val="009468DE"/>
    <w:rsid w:val="00946EB2"/>
    <w:rsid w:val="009470D4"/>
    <w:rsid w:val="00947406"/>
    <w:rsid w:val="00947912"/>
    <w:rsid w:val="00947B30"/>
    <w:rsid w:val="00947C8E"/>
    <w:rsid w:val="009504C1"/>
    <w:rsid w:val="0095081F"/>
    <w:rsid w:val="00950D9F"/>
    <w:rsid w:val="009511B4"/>
    <w:rsid w:val="0095170F"/>
    <w:rsid w:val="00951CD0"/>
    <w:rsid w:val="00951F77"/>
    <w:rsid w:val="00953266"/>
    <w:rsid w:val="009534E3"/>
    <w:rsid w:val="00953533"/>
    <w:rsid w:val="009537CD"/>
    <w:rsid w:val="009550F1"/>
    <w:rsid w:val="009552D6"/>
    <w:rsid w:val="00955D43"/>
    <w:rsid w:val="00955EB2"/>
    <w:rsid w:val="00955F14"/>
    <w:rsid w:val="00956607"/>
    <w:rsid w:val="009566B7"/>
    <w:rsid w:val="00956FD4"/>
    <w:rsid w:val="0095715F"/>
    <w:rsid w:val="009573BA"/>
    <w:rsid w:val="009578FC"/>
    <w:rsid w:val="00960DE1"/>
    <w:rsid w:val="00961EF5"/>
    <w:rsid w:val="0096216C"/>
    <w:rsid w:val="009621D2"/>
    <w:rsid w:val="009625C1"/>
    <w:rsid w:val="009629B5"/>
    <w:rsid w:val="00962BC4"/>
    <w:rsid w:val="00962D0D"/>
    <w:rsid w:val="009635A2"/>
    <w:rsid w:val="00963866"/>
    <w:rsid w:val="0096393A"/>
    <w:rsid w:val="00963D1E"/>
    <w:rsid w:val="00963FC2"/>
    <w:rsid w:val="0096433D"/>
    <w:rsid w:val="00965095"/>
    <w:rsid w:val="0096514F"/>
    <w:rsid w:val="009657B3"/>
    <w:rsid w:val="00966488"/>
    <w:rsid w:val="00967924"/>
    <w:rsid w:val="00967B81"/>
    <w:rsid w:val="009708F4"/>
    <w:rsid w:val="00970950"/>
    <w:rsid w:val="00970CCF"/>
    <w:rsid w:val="00970CE8"/>
    <w:rsid w:val="009716B5"/>
    <w:rsid w:val="0097188D"/>
    <w:rsid w:val="0097191B"/>
    <w:rsid w:val="0097191E"/>
    <w:rsid w:val="00971DB6"/>
    <w:rsid w:val="00971E20"/>
    <w:rsid w:val="00971EF7"/>
    <w:rsid w:val="00971FFA"/>
    <w:rsid w:val="00972617"/>
    <w:rsid w:val="009726C3"/>
    <w:rsid w:val="00972766"/>
    <w:rsid w:val="00972D90"/>
    <w:rsid w:val="00973C82"/>
    <w:rsid w:val="00974531"/>
    <w:rsid w:val="0097467D"/>
    <w:rsid w:val="009746FE"/>
    <w:rsid w:val="00974BCE"/>
    <w:rsid w:val="00975A10"/>
    <w:rsid w:val="00975ECE"/>
    <w:rsid w:val="00975F32"/>
    <w:rsid w:val="00976562"/>
    <w:rsid w:val="0097665B"/>
    <w:rsid w:val="00976742"/>
    <w:rsid w:val="009767C1"/>
    <w:rsid w:val="00976AFB"/>
    <w:rsid w:val="009773FE"/>
    <w:rsid w:val="0097752A"/>
    <w:rsid w:val="009808D8"/>
    <w:rsid w:val="0098126E"/>
    <w:rsid w:val="009812DA"/>
    <w:rsid w:val="009815D9"/>
    <w:rsid w:val="00981F2C"/>
    <w:rsid w:val="009820DB"/>
    <w:rsid w:val="00982182"/>
    <w:rsid w:val="00982451"/>
    <w:rsid w:val="009829AE"/>
    <w:rsid w:val="00982AC4"/>
    <w:rsid w:val="00982C99"/>
    <w:rsid w:val="0098326A"/>
    <w:rsid w:val="009835B6"/>
    <w:rsid w:val="0098441F"/>
    <w:rsid w:val="00984A1F"/>
    <w:rsid w:val="0098517A"/>
    <w:rsid w:val="00986312"/>
    <w:rsid w:val="00986672"/>
    <w:rsid w:val="00986999"/>
    <w:rsid w:val="00987103"/>
    <w:rsid w:val="0098712F"/>
    <w:rsid w:val="00990169"/>
    <w:rsid w:val="009907E4"/>
    <w:rsid w:val="0099093C"/>
    <w:rsid w:val="00990EF0"/>
    <w:rsid w:val="0099166E"/>
    <w:rsid w:val="00991C9F"/>
    <w:rsid w:val="00991CF7"/>
    <w:rsid w:val="009925F6"/>
    <w:rsid w:val="00992790"/>
    <w:rsid w:val="00992DB0"/>
    <w:rsid w:val="00993710"/>
    <w:rsid w:val="00993DA1"/>
    <w:rsid w:val="00994391"/>
    <w:rsid w:val="00995C42"/>
    <w:rsid w:val="00996C22"/>
    <w:rsid w:val="00996D05"/>
    <w:rsid w:val="00996FDF"/>
    <w:rsid w:val="0099733E"/>
    <w:rsid w:val="009974EB"/>
    <w:rsid w:val="0099767A"/>
    <w:rsid w:val="00997C6D"/>
    <w:rsid w:val="009A0428"/>
    <w:rsid w:val="009A0B85"/>
    <w:rsid w:val="009A0C0F"/>
    <w:rsid w:val="009A1066"/>
    <w:rsid w:val="009A12D2"/>
    <w:rsid w:val="009A1655"/>
    <w:rsid w:val="009A1AEF"/>
    <w:rsid w:val="009A1EE4"/>
    <w:rsid w:val="009A2402"/>
    <w:rsid w:val="009A250F"/>
    <w:rsid w:val="009A29E4"/>
    <w:rsid w:val="009A2CFD"/>
    <w:rsid w:val="009A2EAF"/>
    <w:rsid w:val="009A2EE4"/>
    <w:rsid w:val="009A3187"/>
    <w:rsid w:val="009A346D"/>
    <w:rsid w:val="009A389F"/>
    <w:rsid w:val="009A40DC"/>
    <w:rsid w:val="009A4680"/>
    <w:rsid w:val="009A4CCB"/>
    <w:rsid w:val="009A50FB"/>
    <w:rsid w:val="009A550B"/>
    <w:rsid w:val="009A552C"/>
    <w:rsid w:val="009A561E"/>
    <w:rsid w:val="009A5FD8"/>
    <w:rsid w:val="009A6452"/>
    <w:rsid w:val="009A67DF"/>
    <w:rsid w:val="009A6BB2"/>
    <w:rsid w:val="009A72B2"/>
    <w:rsid w:val="009A73A0"/>
    <w:rsid w:val="009A79C5"/>
    <w:rsid w:val="009A7E2F"/>
    <w:rsid w:val="009B0083"/>
    <w:rsid w:val="009B045F"/>
    <w:rsid w:val="009B05FF"/>
    <w:rsid w:val="009B0621"/>
    <w:rsid w:val="009B07C5"/>
    <w:rsid w:val="009B0846"/>
    <w:rsid w:val="009B1029"/>
    <w:rsid w:val="009B1916"/>
    <w:rsid w:val="009B1C0A"/>
    <w:rsid w:val="009B210B"/>
    <w:rsid w:val="009B23C4"/>
    <w:rsid w:val="009B280F"/>
    <w:rsid w:val="009B2BAB"/>
    <w:rsid w:val="009B3337"/>
    <w:rsid w:val="009B35D2"/>
    <w:rsid w:val="009B3A8E"/>
    <w:rsid w:val="009B5364"/>
    <w:rsid w:val="009B5372"/>
    <w:rsid w:val="009B55BA"/>
    <w:rsid w:val="009B5BE7"/>
    <w:rsid w:val="009B6206"/>
    <w:rsid w:val="009B6250"/>
    <w:rsid w:val="009B69EE"/>
    <w:rsid w:val="009B6D12"/>
    <w:rsid w:val="009B6E8A"/>
    <w:rsid w:val="009B71A1"/>
    <w:rsid w:val="009B72A9"/>
    <w:rsid w:val="009B785C"/>
    <w:rsid w:val="009B7C37"/>
    <w:rsid w:val="009C0330"/>
    <w:rsid w:val="009C065C"/>
    <w:rsid w:val="009C068A"/>
    <w:rsid w:val="009C0B00"/>
    <w:rsid w:val="009C0B74"/>
    <w:rsid w:val="009C2954"/>
    <w:rsid w:val="009C2A1D"/>
    <w:rsid w:val="009C2CBE"/>
    <w:rsid w:val="009C3077"/>
    <w:rsid w:val="009C35F7"/>
    <w:rsid w:val="009C3E88"/>
    <w:rsid w:val="009C4D31"/>
    <w:rsid w:val="009C4DBE"/>
    <w:rsid w:val="009C5913"/>
    <w:rsid w:val="009C5931"/>
    <w:rsid w:val="009C5C47"/>
    <w:rsid w:val="009C61D8"/>
    <w:rsid w:val="009C63D1"/>
    <w:rsid w:val="009C691C"/>
    <w:rsid w:val="009C6956"/>
    <w:rsid w:val="009C69A1"/>
    <w:rsid w:val="009C70A0"/>
    <w:rsid w:val="009C7680"/>
    <w:rsid w:val="009C77FC"/>
    <w:rsid w:val="009C7866"/>
    <w:rsid w:val="009C79B0"/>
    <w:rsid w:val="009C7C25"/>
    <w:rsid w:val="009C7F3C"/>
    <w:rsid w:val="009C7FF2"/>
    <w:rsid w:val="009D04FE"/>
    <w:rsid w:val="009D07EB"/>
    <w:rsid w:val="009D095F"/>
    <w:rsid w:val="009D0AB9"/>
    <w:rsid w:val="009D117A"/>
    <w:rsid w:val="009D1576"/>
    <w:rsid w:val="009D17AA"/>
    <w:rsid w:val="009D1D14"/>
    <w:rsid w:val="009D218C"/>
    <w:rsid w:val="009D2444"/>
    <w:rsid w:val="009D2736"/>
    <w:rsid w:val="009D3767"/>
    <w:rsid w:val="009D41E1"/>
    <w:rsid w:val="009D445A"/>
    <w:rsid w:val="009D46DC"/>
    <w:rsid w:val="009D4A6F"/>
    <w:rsid w:val="009D4E59"/>
    <w:rsid w:val="009D50ED"/>
    <w:rsid w:val="009D5948"/>
    <w:rsid w:val="009D5D30"/>
    <w:rsid w:val="009D5D51"/>
    <w:rsid w:val="009D6BBF"/>
    <w:rsid w:val="009D6DFA"/>
    <w:rsid w:val="009D6FA4"/>
    <w:rsid w:val="009D7E0E"/>
    <w:rsid w:val="009D7F4B"/>
    <w:rsid w:val="009E02BC"/>
    <w:rsid w:val="009E0805"/>
    <w:rsid w:val="009E148E"/>
    <w:rsid w:val="009E1977"/>
    <w:rsid w:val="009E1E7F"/>
    <w:rsid w:val="009E2279"/>
    <w:rsid w:val="009E24E9"/>
    <w:rsid w:val="009E2681"/>
    <w:rsid w:val="009E3069"/>
    <w:rsid w:val="009E377A"/>
    <w:rsid w:val="009E3C85"/>
    <w:rsid w:val="009E3F0E"/>
    <w:rsid w:val="009E4015"/>
    <w:rsid w:val="009E41EF"/>
    <w:rsid w:val="009E4590"/>
    <w:rsid w:val="009E4845"/>
    <w:rsid w:val="009E4E0F"/>
    <w:rsid w:val="009E5331"/>
    <w:rsid w:val="009E5451"/>
    <w:rsid w:val="009E55ED"/>
    <w:rsid w:val="009E5E02"/>
    <w:rsid w:val="009E6063"/>
    <w:rsid w:val="009E6635"/>
    <w:rsid w:val="009E663B"/>
    <w:rsid w:val="009E6913"/>
    <w:rsid w:val="009E7764"/>
    <w:rsid w:val="009E7BD3"/>
    <w:rsid w:val="009E7F5B"/>
    <w:rsid w:val="009F0251"/>
    <w:rsid w:val="009F129E"/>
    <w:rsid w:val="009F138B"/>
    <w:rsid w:val="009F162D"/>
    <w:rsid w:val="009F16B3"/>
    <w:rsid w:val="009F171A"/>
    <w:rsid w:val="009F22C4"/>
    <w:rsid w:val="009F22E9"/>
    <w:rsid w:val="009F23DF"/>
    <w:rsid w:val="009F2753"/>
    <w:rsid w:val="009F2865"/>
    <w:rsid w:val="009F291E"/>
    <w:rsid w:val="009F29F4"/>
    <w:rsid w:val="009F2CB1"/>
    <w:rsid w:val="009F3360"/>
    <w:rsid w:val="009F336F"/>
    <w:rsid w:val="009F3545"/>
    <w:rsid w:val="009F3C3F"/>
    <w:rsid w:val="009F3D0C"/>
    <w:rsid w:val="009F3EB1"/>
    <w:rsid w:val="009F5B9E"/>
    <w:rsid w:val="009F5CF5"/>
    <w:rsid w:val="009F65DD"/>
    <w:rsid w:val="009F6678"/>
    <w:rsid w:val="009F66D3"/>
    <w:rsid w:val="009F6845"/>
    <w:rsid w:val="009F71BF"/>
    <w:rsid w:val="009F77C6"/>
    <w:rsid w:val="009F7B08"/>
    <w:rsid w:val="009F7CA5"/>
    <w:rsid w:val="009F7F32"/>
    <w:rsid w:val="00A00CA2"/>
    <w:rsid w:val="00A00EEE"/>
    <w:rsid w:val="00A00F25"/>
    <w:rsid w:val="00A0119D"/>
    <w:rsid w:val="00A012CB"/>
    <w:rsid w:val="00A0188F"/>
    <w:rsid w:val="00A01CBF"/>
    <w:rsid w:val="00A01D36"/>
    <w:rsid w:val="00A01D75"/>
    <w:rsid w:val="00A01F72"/>
    <w:rsid w:val="00A023AF"/>
    <w:rsid w:val="00A02513"/>
    <w:rsid w:val="00A02AD6"/>
    <w:rsid w:val="00A02DC3"/>
    <w:rsid w:val="00A0340F"/>
    <w:rsid w:val="00A040C2"/>
    <w:rsid w:val="00A04CFE"/>
    <w:rsid w:val="00A053D8"/>
    <w:rsid w:val="00A05A1D"/>
    <w:rsid w:val="00A061E0"/>
    <w:rsid w:val="00A062C6"/>
    <w:rsid w:val="00A067C4"/>
    <w:rsid w:val="00A06B9C"/>
    <w:rsid w:val="00A06D9F"/>
    <w:rsid w:val="00A0744F"/>
    <w:rsid w:val="00A07C7E"/>
    <w:rsid w:val="00A1026C"/>
    <w:rsid w:val="00A1054A"/>
    <w:rsid w:val="00A10618"/>
    <w:rsid w:val="00A10C6C"/>
    <w:rsid w:val="00A11823"/>
    <w:rsid w:val="00A11871"/>
    <w:rsid w:val="00A12B2E"/>
    <w:rsid w:val="00A12B56"/>
    <w:rsid w:val="00A13AD3"/>
    <w:rsid w:val="00A14128"/>
    <w:rsid w:val="00A146B6"/>
    <w:rsid w:val="00A1503A"/>
    <w:rsid w:val="00A15C0A"/>
    <w:rsid w:val="00A160B2"/>
    <w:rsid w:val="00A16670"/>
    <w:rsid w:val="00A1691A"/>
    <w:rsid w:val="00A16BE3"/>
    <w:rsid w:val="00A1704D"/>
    <w:rsid w:val="00A17151"/>
    <w:rsid w:val="00A1718E"/>
    <w:rsid w:val="00A17973"/>
    <w:rsid w:val="00A17BB9"/>
    <w:rsid w:val="00A17D07"/>
    <w:rsid w:val="00A20197"/>
    <w:rsid w:val="00A20847"/>
    <w:rsid w:val="00A208E1"/>
    <w:rsid w:val="00A210CA"/>
    <w:rsid w:val="00A213C5"/>
    <w:rsid w:val="00A21A4B"/>
    <w:rsid w:val="00A21F8E"/>
    <w:rsid w:val="00A21FEA"/>
    <w:rsid w:val="00A22188"/>
    <w:rsid w:val="00A2231E"/>
    <w:rsid w:val="00A22E13"/>
    <w:rsid w:val="00A2328A"/>
    <w:rsid w:val="00A23666"/>
    <w:rsid w:val="00A23832"/>
    <w:rsid w:val="00A24153"/>
    <w:rsid w:val="00A244E1"/>
    <w:rsid w:val="00A24AEC"/>
    <w:rsid w:val="00A24B56"/>
    <w:rsid w:val="00A254A8"/>
    <w:rsid w:val="00A258E8"/>
    <w:rsid w:val="00A259BB"/>
    <w:rsid w:val="00A25BB0"/>
    <w:rsid w:val="00A25DCE"/>
    <w:rsid w:val="00A25E24"/>
    <w:rsid w:val="00A25F60"/>
    <w:rsid w:val="00A261DC"/>
    <w:rsid w:val="00A2642A"/>
    <w:rsid w:val="00A2759A"/>
    <w:rsid w:val="00A27999"/>
    <w:rsid w:val="00A30108"/>
    <w:rsid w:val="00A301CB"/>
    <w:rsid w:val="00A305E4"/>
    <w:rsid w:val="00A307AE"/>
    <w:rsid w:val="00A30A7D"/>
    <w:rsid w:val="00A30ADB"/>
    <w:rsid w:val="00A30BDD"/>
    <w:rsid w:val="00A30F94"/>
    <w:rsid w:val="00A30FFF"/>
    <w:rsid w:val="00A31020"/>
    <w:rsid w:val="00A3143B"/>
    <w:rsid w:val="00A31A52"/>
    <w:rsid w:val="00A31D0F"/>
    <w:rsid w:val="00A3210B"/>
    <w:rsid w:val="00A3229C"/>
    <w:rsid w:val="00A32DB1"/>
    <w:rsid w:val="00A32F67"/>
    <w:rsid w:val="00A33444"/>
    <w:rsid w:val="00A336F0"/>
    <w:rsid w:val="00A33CD5"/>
    <w:rsid w:val="00A34503"/>
    <w:rsid w:val="00A34560"/>
    <w:rsid w:val="00A3472C"/>
    <w:rsid w:val="00A34F8D"/>
    <w:rsid w:val="00A351F4"/>
    <w:rsid w:val="00A357FA"/>
    <w:rsid w:val="00A36818"/>
    <w:rsid w:val="00A36B74"/>
    <w:rsid w:val="00A36EFB"/>
    <w:rsid w:val="00A36FDE"/>
    <w:rsid w:val="00A3764A"/>
    <w:rsid w:val="00A3774E"/>
    <w:rsid w:val="00A37879"/>
    <w:rsid w:val="00A400E3"/>
    <w:rsid w:val="00A40419"/>
    <w:rsid w:val="00A4135F"/>
    <w:rsid w:val="00A420CE"/>
    <w:rsid w:val="00A42155"/>
    <w:rsid w:val="00A4227B"/>
    <w:rsid w:val="00A426D2"/>
    <w:rsid w:val="00A4317A"/>
    <w:rsid w:val="00A43505"/>
    <w:rsid w:val="00A44164"/>
    <w:rsid w:val="00A4446E"/>
    <w:rsid w:val="00A44D3A"/>
    <w:rsid w:val="00A44E47"/>
    <w:rsid w:val="00A4500D"/>
    <w:rsid w:val="00A45066"/>
    <w:rsid w:val="00A4539D"/>
    <w:rsid w:val="00A45AF1"/>
    <w:rsid w:val="00A460D1"/>
    <w:rsid w:val="00A46A71"/>
    <w:rsid w:val="00A47F78"/>
    <w:rsid w:val="00A5097B"/>
    <w:rsid w:val="00A50C04"/>
    <w:rsid w:val="00A50DA0"/>
    <w:rsid w:val="00A50FFD"/>
    <w:rsid w:val="00A5109C"/>
    <w:rsid w:val="00A51429"/>
    <w:rsid w:val="00A5151D"/>
    <w:rsid w:val="00A5181C"/>
    <w:rsid w:val="00A5187D"/>
    <w:rsid w:val="00A522E3"/>
    <w:rsid w:val="00A526C2"/>
    <w:rsid w:val="00A527F2"/>
    <w:rsid w:val="00A52ABA"/>
    <w:rsid w:val="00A52BA5"/>
    <w:rsid w:val="00A53439"/>
    <w:rsid w:val="00A53D12"/>
    <w:rsid w:val="00A54BDC"/>
    <w:rsid w:val="00A5524F"/>
    <w:rsid w:val="00A55824"/>
    <w:rsid w:val="00A5588D"/>
    <w:rsid w:val="00A56BB1"/>
    <w:rsid w:val="00A56DBD"/>
    <w:rsid w:val="00A56DC7"/>
    <w:rsid w:val="00A5716D"/>
    <w:rsid w:val="00A57287"/>
    <w:rsid w:val="00A57519"/>
    <w:rsid w:val="00A576A1"/>
    <w:rsid w:val="00A576F8"/>
    <w:rsid w:val="00A57742"/>
    <w:rsid w:val="00A578CE"/>
    <w:rsid w:val="00A57F07"/>
    <w:rsid w:val="00A60344"/>
    <w:rsid w:val="00A60553"/>
    <w:rsid w:val="00A60B40"/>
    <w:rsid w:val="00A61F39"/>
    <w:rsid w:val="00A6245D"/>
    <w:rsid w:val="00A6269A"/>
    <w:rsid w:val="00A62A68"/>
    <w:rsid w:val="00A62B85"/>
    <w:rsid w:val="00A62F48"/>
    <w:rsid w:val="00A63173"/>
    <w:rsid w:val="00A63322"/>
    <w:rsid w:val="00A63780"/>
    <w:rsid w:val="00A639B5"/>
    <w:rsid w:val="00A63B54"/>
    <w:rsid w:val="00A6401E"/>
    <w:rsid w:val="00A6447B"/>
    <w:rsid w:val="00A65683"/>
    <w:rsid w:val="00A65DBF"/>
    <w:rsid w:val="00A66006"/>
    <w:rsid w:val="00A66A5E"/>
    <w:rsid w:val="00A66B2D"/>
    <w:rsid w:val="00A67262"/>
    <w:rsid w:val="00A6737B"/>
    <w:rsid w:val="00A67544"/>
    <w:rsid w:val="00A67951"/>
    <w:rsid w:val="00A71232"/>
    <w:rsid w:val="00A718EE"/>
    <w:rsid w:val="00A723F1"/>
    <w:rsid w:val="00A73070"/>
    <w:rsid w:val="00A7328A"/>
    <w:rsid w:val="00A73B15"/>
    <w:rsid w:val="00A7430B"/>
    <w:rsid w:val="00A75245"/>
    <w:rsid w:val="00A757BF"/>
    <w:rsid w:val="00A767E7"/>
    <w:rsid w:val="00A76C82"/>
    <w:rsid w:val="00A76D35"/>
    <w:rsid w:val="00A778D9"/>
    <w:rsid w:val="00A77F7F"/>
    <w:rsid w:val="00A8057F"/>
    <w:rsid w:val="00A810DA"/>
    <w:rsid w:val="00A8123E"/>
    <w:rsid w:val="00A81954"/>
    <w:rsid w:val="00A82AEC"/>
    <w:rsid w:val="00A82BE0"/>
    <w:rsid w:val="00A82FA0"/>
    <w:rsid w:val="00A8303E"/>
    <w:rsid w:val="00A8306A"/>
    <w:rsid w:val="00A83AAE"/>
    <w:rsid w:val="00A8473A"/>
    <w:rsid w:val="00A84C1F"/>
    <w:rsid w:val="00A85113"/>
    <w:rsid w:val="00A853E8"/>
    <w:rsid w:val="00A85569"/>
    <w:rsid w:val="00A8560C"/>
    <w:rsid w:val="00A85C64"/>
    <w:rsid w:val="00A863EB"/>
    <w:rsid w:val="00A864C8"/>
    <w:rsid w:val="00A8666B"/>
    <w:rsid w:val="00A86808"/>
    <w:rsid w:val="00A86F1E"/>
    <w:rsid w:val="00A86F65"/>
    <w:rsid w:val="00A87028"/>
    <w:rsid w:val="00A8716A"/>
    <w:rsid w:val="00A87459"/>
    <w:rsid w:val="00A87636"/>
    <w:rsid w:val="00A87686"/>
    <w:rsid w:val="00A87E74"/>
    <w:rsid w:val="00A900D8"/>
    <w:rsid w:val="00A905E5"/>
    <w:rsid w:val="00A90739"/>
    <w:rsid w:val="00A90985"/>
    <w:rsid w:val="00A909FC"/>
    <w:rsid w:val="00A90BEF"/>
    <w:rsid w:val="00A90FAE"/>
    <w:rsid w:val="00A91E7A"/>
    <w:rsid w:val="00A93BEF"/>
    <w:rsid w:val="00A94798"/>
    <w:rsid w:val="00A94870"/>
    <w:rsid w:val="00A949E8"/>
    <w:rsid w:val="00A94C2C"/>
    <w:rsid w:val="00A94D98"/>
    <w:rsid w:val="00A95587"/>
    <w:rsid w:val="00A955ED"/>
    <w:rsid w:val="00A95AC6"/>
    <w:rsid w:val="00A95ADB"/>
    <w:rsid w:val="00A9723E"/>
    <w:rsid w:val="00A97CE6"/>
    <w:rsid w:val="00AA0067"/>
    <w:rsid w:val="00AA017E"/>
    <w:rsid w:val="00AA0808"/>
    <w:rsid w:val="00AA0FF2"/>
    <w:rsid w:val="00AA1339"/>
    <w:rsid w:val="00AA1F79"/>
    <w:rsid w:val="00AA21FE"/>
    <w:rsid w:val="00AA2ADC"/>
    <w:rsid w:val="00AA319B"/>
    <w:rsid w:val="00AA3697"/>
    <w:rsid w:val="00AA412F"/>
    <w:rsid w:val="00AA4BE2"/>
    <w:rsid w:val="00AA4D1E"/>
    <w:rsid w:val="00AA5917"/>
    <w:rsid w:val="00AA5D7A"/>
    <w:rsid w:val="00AA5F70"/>
    <w:rsid w:val="00AA6670"/>
    <w:rsid w:val="00AA7FCC"/>
    <w:rsid w:val="00AB0629"/>
    <w:rsid w:val="00AB06A2"/>
    <w:rsid w:val="00AB0F38"/>
    <w:rsid w:val="00AB1053"/>
    <w:rsid w:val="00AB1821"/>
    <w:rsid w:val="00AB1DC3"/>
    <w:rsid w:val="00AB2AA1"/>
    <w:rsid w:val="00AB323E"/>
    <w:rsid w:val="00AB3476"/>
    <w:rsid w:val="00AB4776"/>
    <w:rsid w:val="00AB48CC"/>
    <w:rsid w:val="00AB49A2"/>
    <w:rsid w:val="00AB50B8"/>
    <w:rsid w:val="00AB53DE"/>
    <w:rsid w:val="00AB54D6"/>
    <w:rsid w:val="00AB66F9"/>
    <w:rsid w:val="00AB6A0E"/>
    <w:rsid w:val="00AB6EEA"/>
    <w:rsid w:val="00AC04D6"/>
    <w:rsid w:val="00AC0EE0"/>
    <w:rsid w:val="00AC14C0"/>
    <w:rsid w:val="00AC188B"/>
    <w:rsid w:val="00AC1FF0"/>
    <w:rsid w:val="00AC2084"/>
    <w:rsid w:val="00AC2681"/>
    <w:rsid w:val="00AC2965"/>
    <w:rsid w:val="00AC2A64"/>
    <w:rsid w:val="00AC2DF7"/>
    <w:rsid w:val="00AC2FCE"/>
    <w:rsid w:val="00AC3491"/>
    <w:rsid w:val="00AC349E"/>
    <w:rsid w:val="00AC3926"/>
    <w:rsid w:val="00AC45DF"/>
    <w:rsid w:val="00AC4F2C"/>
    <w:rsid w:val="00AC5355"/>
    <w:rsid w:val="00AC5425"/>
    <w:rsid w:val="00AC56FF"/>
    <w:rsid w:val="00AC593E"/>
    <w:rsid w:val="00AC5BEC"/>
    <w:rsid w:val="00AC6141"/>
    <w:rsid w:val="00AC619F"/>
    <w:rsid w:val="00AC651E"/>
    <w:rsid w:val="00AC668F"/>
    <w:rsid w:val="00AC67E4"/>
    <w:rsid w:val="00AC6A99"/>
    <w:rsid w:val="00AC7186"/>
    <w:rsid w:val="00AC718B"/>
    <w:rsid w:val="00AC7988"/>
    <w:rsid w:val="00AC7E8F"/>
    <w:rsid w:val="00AD0680"/>
    <w:rsid w:val="00AD0E69"/>
    <w:rsid w:val="00AD0E8E"/>
    <w:rsid w:val="00AD1082"/>
    <w:rsid w:val="00AD19F7"/>
    <w:rsid w:val="00AD1D37"/>
    <w:rsid w:val="00AD217A"/>
    <w:rsid w:val="00AD2FCE"/>
    <w:rsid w:val="00AD3594"/>
    <w:rsid w:val="00AD3AA1"/>
    <w:rsid w:val="00AD4326"/>
    <w:rsid w:val="00AD4336"/>
    <w:rsid w:val="00AD4410"/>
    <w:rsid w:val="00AD593A"/>
    <w:rsid w:val="00AD6019"/>
    <w:rsid w:val="00AD6BA5"/>
    <w:rsid w:val="00AD6FEC"/>
    <w:rsid w:val="00AD7250"/>
    <w:rsid w:val="00AD72DB"/>
    <w:rsid w:val="00AD7398"/>
    <w:rsid w:val="00AD73CF"/>
    <w:rsid w:val="00AD7A9F"/>
    <w:rsid w:val="00AE00C0"/>
    <w:rsid w:val="00AE02AE"/>
    <w:rsid w:val="00AE0431"/>
    <w:rsid w:val="00AE0921"/>
    <w:rsid w:val="00AE2973"/>
    <w:rsid w:val="00AE2A4B"/>
    <w:rsid w:val="00AE2CCC"/>
    <w:rsid w:val="00AE2E17"/>
    <w:rsid w:val="00AE375B"/>
    <w:rsid w:val="00AE386A"/>
    <w:rsid w:val="00AE3E3E"/>
    <w:rsid w:val="00AE4D84"/>
    <w:rsid w:val="00AE5A43"/>
    <w:rsid w:val="00AE6818"/>
    <w:rsid w:val="00AE6A3B"/>
    <w:rsid w:val="00AE6BC5"/>
    <w:rsid w:val="00AE6C1C"/>
    <w:rsid w:val="00AE71CE"/>
    <w:rsid w:val="00AE73C5"/>
    <w:rsid w:val="00AE7554"/>
    <w:rsid w:val="00AE7756"/>
    <w:rsid w:val="00AE7898"/>
    <w:rsid w:val="00AF0A7B"/>
    <w:rsid w:val="00AF0E3F"/>
    <w:rsid w:val="00AF1381"/>
    <w:rsid w:val="00AF1767"/>
    <w:rsid w:val="00AF2945"/>
    <w:rsid w:val="00AF2A82"/>
    <w:rsid w:val="00AF2E66"/>
    <w:rsid w:val="00AF32CB"/>
    <w:rsid w:val="00AF351D"/>
    <w:rsid w:val="00AF37B7"/>
    <w:rsid w:val="00AF3B7D"/>
    <w:rsid w:val="00AF3D2F"/>
    <w:rsid w:val="00AF444E"/>
    <w:rsid w:val="00AF4725"/>
    <w:rsid w:val="00AF4A18"/>
    <w:rsid w:val="00AF4A74"/>
    <w:rsid w:val="00AF5185"/>
    <w:rsid w:val="00AF52E8"/>
    <w:rsid w:val="00AF58A5"/>
    <w:rsid w:val="00AF58F0"/>
    <w:rsid w:val="00AF5944"/>
    <w:rsid w:val="00AF5A0E"/>
    <w:rsid w:val="00AF5D1A"/>
    <w:rsid w:val="00AF6B64"/>
    <w:rsid w:val="00AF6BC1"/>
    <w:rsid w:val="00AF6C0E"/>
    <w:rsid w:val="00AF768D"/>
    <w:rsid w:val="00AF78B4"/>
    <w:rsid w:val="00AF7970"/>
    <w:rsid w:val="00B00193"/>
    <w:rsid w:val="00B007B9"/>
    <w:rsid w:val="00B007F1"/>
    <w:rsid w:val="00B00EF6"/>
    <w:rsid w:val="00B01184"/>
    <w:rsid w:val="00B011C2"/>
    <w:rsid w:val="00B01734"/>
    <w:rsid w:val="00B01816"/>
    <w:rsid w:val="00B01D9E"/>
    <w:rsid w:val="00B021FE"/>
    <w:rsid w:val="00B0280C"/>
    <w:rsid w:val="00B02DF9"/>
    <w:rsid w:val="00B038D7"/>
    <w:rsid w:val="00B03DEA"/>
    <w:rsid w:val="00B043E6"/>
    <w:rsid w:val="00B04486"/>
    <w:rsid w:val="00B04E2F"/>
    <w:rsid w:val="00B05005"/>
    <w:rsid w:val="00B050D7"/>
    <w:rsid w:val="00B05253"/>
    <w:rsid w:val="00B054FA"/>
    <w:rsid w:val="00B05905"/>
    <w:rsid w:val="00B06FEB"/>
    <w:rsid w:val="00B076CE"/>
    <w:rsid w:val="00B07C64"/>
    <w:rsid w:val="00B07E54"/>
    <w:rsid w:val="00B101D8"/>
    <w:rsid w:val="00B10268"/>
    <w:rsid w:val="00B10ADB"/>
    <w:rsid w:val="00B11913"/>
    <w:rsid w:val="00B119CF"/>
    <w:rsid w:val="00B11BC7"/>
    <w:rsid w:val="00B11FD8"/>
    <w:rsid w:val="00B12A29"/>
    <w:rsid w:val="00B130BC"/>
    <w:rsid w:val="00B131CA"/>
    <w:rsid w:val="00B135E2"/>
    <w:rsid w:val="00B139CF"/>
    <w:rsid w:val="00B143BD"/>
    <w:rsid w:val="00B14A0C"/>
    <w:rsid w:val="00B14BA1"/>
    <w:rsid w:val="00B15867"/>
    <w:rsid w:val="00B16374"/>
    <w:rsid w:val="00B164A6"/>
    <w:rsid w:val="00B164D2"/>
    <w:rsid w:val="00B167AE"/>
    <w:rsid w:val="00B16908"/>
    <w:rsid w:val="00B16B91"/>
    <w:rsid w:val="00B16C5B"/>
    <w:rsid w:val="00B17DAC"/>
    <w:rsid w:val="00B17DD6"/>
    <w:rsid w:val="00B2021C"/>
    <w:rsid w:val="00B204DD"/>
    <w:rsid w:val="00B20A8D"/>
    <w:rsid w:val="00B20DF7"/>
    <w:rsid w:val="00B220A4"/>
    <w:rsid w:val="00B22769"/>
    <w:rsid w:val="00B22F8D"/>
    <w:rsid w:val="00B23185"/>
    <w:rsid w:val="00B23615"/>
    <w:rsid w:val="00B23BF4"/>
    <w:rsid w:val="00B240A8"/>
    <w:rsid w:val="00B24211"/>
    <w:rsid w:val="00B2433E"/>
    <w:rsid w:val="00B247D2"/>
    <w:rsid w:val="00B257F8"/>
    <w:rsid w:val="00B25909"/>
    <w:rsid w:val="00B2596F"/>
    <w:rsid w:val="00B26506"/>
    <w:rsid w:val="00B2651F"/>
    <w:rsid w:val="00B27806"/>
    <w:rsid w:val="00B307AD"/>
    <w:rsid w:val="00B30DC1"/>
    <w:rsid w:val="00B313BD"/>
    <w:rsid w:val="00B315E4"/>
    <w:rsid w:val="00B31654"/>
    <w:rsid w:val="00B31884"/>
    <w:rsid w:val="00B327A8"/>
    <w:rsid w:val="00B330CF"/>
    <w:rsid w:val="00B334A5"/>
    <w:rsid w:val="00B338E7"/>
    <w:rsid w:val="00B342C6"/>
    <w:rsid w:val="00B34647"/>
    <w:rsid w:val="00B34923"/>
    <w:rsid w:val="00B34CED"/>
    <w:rsid w:val="00B34DDB"/>
    <w:rsid w:val="00B34E35"/>
    <w:rsid w:val="00B351D6"/>
    <w:rsid w:val="00B3570C"/>
    <w:rsid w:val="00B35E0D"/>
    <w:rsid w:val="00B35F01"/>
    <w:rsid w:val="00B360B3"/>
    <w:rsid w:val="00B365A4"/>
    <w:rsid w:val="00B367BF"/>
    <w:rsid w:val="00B36A9E"/>
    <w:rsid w:val="00B36B2A"/>
    <w:rsid w:val="00B36E26"/>
    <w:rsid w:val="00B375DE"/>
    <w:rsid w:val="00B37C86"/>
    <w:rsid w:val="00B40059"/>
    <w:rsid w:val="00B402FC"/>
    <w:rsid w:val="00B40570"/>
    <w:rsid w:val="00B40A06"/>
    <w:rsid w:val="00B40E14"/>
    <w:rsid w:val="00B40E30"/>
    <w:rsid w:val="00B412F3"/>
    <w:rsid w:val="00B41433"/>
    <w:rsid w:val="00B419C9"/>
    <w:rsid w:val="00B41E91"/>
    <w:rsid w:val="00B42165"/>
    <w:rsid w:val="00B42359"/>
    <w:rsid w:val="00B423FF"/>
    <w:rsid w:val="00B433F2"/>
    <w:rsid w:val="00B444F3"/>
    <w:rsid w:val="00B45040"/>
    <w:rsid w:val="00B45977"/>
    <w:rsid w:val="00B461D5"/>
    <w:rsid w:val="00B4672E"/>
    <w:rsid w:val="00B47B73"/>
    <w:rsid w:val="00B47EE6"/>
    <w:rsid w:val="00B505F6"/>
    <w:rsid w:val="00B5060E"/>
    <w:rsid w:val="00B50F94"/>
    <w:rsid w:val="00B50FD6"/>
    <w:rsid w:val="00B5122B"/>
    <w:rsid w:val="00B512C0"/>
    <w:rsid w:val="00B5147E"/>
    <w:rsid w:val="00B51942"/>
    <w:rsid w:val="00B51AFD"/>
    <w:rsid w:val="00B52610"/>
    <w:rsid w:val="00B527CD"/>
    <w:rsid w:val="00B5295C"/>
    <w:rsid w:val="00B52D60"/>
    <w:rsid w:val="00B53425"/>
    <w:rsid w:val="00B5345E"/>
    <w:rsid w:val="00B53D7E"/>
    <w:rsid w:val="00B54386"/>
    <w:rsid w:val="00B55350"/>
    <w:rsid w:val="00B5595C"/>
    <w:rsid w:val="00B55E15"/>
    <w:rsid w:val="00B55F17"/>
    <w:rsid w:val="00B570DF"/>
    <w:rsid w:val="00B573F7"/>
    <w:rsid w:val="00B57B08"/>
    <w:rsid w:val="00B57CAE"/>
    <w:rsid w:val="00B57E32"/>
    <w:rsid w:val="00B57F8E"/>
    <w:rsid w:val="00B60A5A"/>
    <w:rsid w:val="00B60C32"/>
    <w:rsid w:val="00B60DC1"/>
    <w:rsid w:val="00B6128D"/>
    <w:rsid w:val="00B6178E"/>
    <w:rsid w:val="00B61BAC"/>
    <w:rsid w:val="00B61FA2"/>
    <w:rsid w:val="00B62209"/>
    <w:rsid w:val="00B62919"/>
    <w:rsid w:val="00B64B94"/>
    <w:rsid w:val="00B64F05"/>
    <w:rsid w:val="00B6511E"/>
    <w:rsid w:val="00B654C4"/>
    <w:rsid w:val="00B65952"/>
    <w:rsid w:val="00B6604A"/>
    <w:rsid w:val="00B660CB"/>
    <w:rsid w:val="00B663A6"/>
    <w:rsid w:val="00B66489"/>
    <w:rsid w:val="00B66688"/>
    <w:rsid w:val="00B66966"/>
    <w:rsid w:val="00B66A90"/>
    <w:rsid w:val="00B66D59"/>
    <w:rsid w:val="00B670A6"/>
    <w:rsid w:val="00B67285"/>
    <w:rsid w:val="00B6736F"/>
    <w:rsid w:val="00B67843"/>
    <w:rsid w:val="00B67C38"/>
    <w:rsid w:val="00B67FB1"/>
    <w:rsid w:val="00B700CD"/>
    <w:rsid w:val="00B704D4"/>
    <w:rsid w:val="00B707AC"/>
    <w:rsid w:val="00B70A5F"/>
    <w:rsid w:val="00B70C72"/>
    <w:rsid w:val="00B71A13"/>
    <w:rsid w:val="00B71D37"/>
    <w:rsid w:val="00B71E68"/>
    <w:rsid w:val="00B71F52"/>
    <w:rsid w:val="00B72097"/>
    <w:rsid w:val="00B72719"/>
    <w:rsid w:val="00B728E3"/>
    <w:rsid w:val="00B72D79"/>
    <w:rsid w:val="00B72E85"/>
    <w:rsid w:val="00B73124"/>
    <w:rsid w:val="00B73CCB"/>
    <w:rsid w:val="00B746A0"/>
    <w:rsid w:val="00B74845"/>
    <w:rsid w:val="00B7490A"/>
    <w:rsid w:val="00B74B47"/>
    <w:rsid w:val="00B74F2F"/>
    <w:rsid w:val="00B752A4"/>
    <w:rsid w:val="00B755B7"/>
    <w:rsid w:val="00B75C5E"/>
    <w:rsid w:val="00B76F5C"/>
    <w:rsid w:val="00B7741E"/>
    <w:rsid w:val="00B77594"/>
    <w:rsid w:val="00B805A8"/>
    <w:rsid w:val="00B80F97"/>
    <w:rsid w:val="00B81776"/>
    <w:rsid w:val="00B81C69"/>
    <w:rsid w:val="00B81D43"/>
    <w:rsid w:val="00B82380"/>
    <w:rsid w:val="00B82388"/>
    <w:rsid w:val="00B824E9"/>
    <w:rsid w:val="00B82D7E"/>
    <w:rsid w:val="00B82D8D"/>
    <w:rsid w:val="00B831E7"/>
    <w:rsid w:val="00B83393"/>
    <w:rsid w:val="00B8369F"/>
    <w:rsid w:val="00B836E3"/>
    <w:rsid w:val="00B83DDD"/>
    <w:rsid w:val="00B8402B"/>
    <w:rsid w:val="00B84046"/>
    <w:rsid w:val="00B84199"/>
    <w:rsid w:val="00B8419D"/>
    <w:rsid w:val="00B841D4"/>
    <w:rsid w:val="00B8490E"/>
    <w:rsid w:val="00B84C09"/>
    <w:rsid w:val="00B850EA"/>
    <w:rsid w:val="00B85860"/>
    <w:rsid w:val="00B85C24"/>
    <w:rsid w:val="00B85C49"/>
    <w:rsid w:val="00B8624B"/>
    <w:rsid w:val="00B863AF"/>
    <w:rsid w:val="00B864E7"/>
    <w:rsid w:val="00B87515"/>
    <w:rsid w:val="00B87720"/>
    <w:rsid w:val="00B90471"/>
    <w:rsid w:val="00B9065F"/>
    <w:rsid w:val="00B9116E"/>
    <w:rsid w:val="00B91745"/>
    <w:rsid w:val="00B91AE2"/>
    <w:rsid w:val="00B91C48"/>
    <w:rsid w:val="00B91D78"/>
    <w:rsid w:val="00B91D7F"/>
    <w:rsid w:val="00B91FE2"/>
    <w:rsid w:val="00B92130"/>
    <w:rsid w:val="00B9281B"/>
    <w:rsid w:val="00B929C0"/>
    <w:rsid w:val="00B92A4D"/>
    <w:rsid w:val="00B931B4"/>
    <w:rsid w:val="00B931BD"/>
    <w:rsid w:val="00B93BC1"/>
    <w:rsid w:val="00B93EB5"/>
    <w:rsid w:val="00B94F3E"/>
    <w:rsid w:val="00B95545"/>
    <w:rsid w:val="00B9554B"/>
    <w:rsid w:val="00B968C1"/>
    <w:rsid w:val="00B96ABC"/>
    <w:rsid w:val="00B97C5D"/>
    <w:rsid w:val="00BA004B"/>
    <w:rsid w:val="00BA0075"/>
    <w:rsid w:val="00BA0AD6"/>
    <w:rsid w:val="00BA0E60"/>
    <w:rsid w:val="00BA12EE"/>
    <w:rsid w:val="00BA16DC"/>
    <w:rsid w:val="00BA1825"/>
    <w:rsid w:val="00BA2132"/>
    <w:rsid w:val="00BA22E4"/>
    <w:rsid w:val="00BA3360"/>
    <w:rsid w:val="00BA34F7"/>
    <w:rsid w:val="00BA3796"/>
    <w:rsid w:val="00BA4BB3"/>
    <w:rsid w:val="00BA4D19"/>
    <w:rsid w:val="00BA5177"/>
    <w:rsid w:val="00BA5389"/>
    <w:rsid w:val="00BA5D7E"/>
    <w:rsid w:val="00BA690F"/>
    <w:rsid w:val="00BA695A"/>
    <w:rsid w:val="00BA69C5"/>
    <w:rsid w:val="00BA6F25"/>
    <w:rsid w:val="00BA73F3"/>
    <w:rsid w:val="00BA74F3"/>
    <w:rsid w:val="00BA787D"/>
    <w:rsid w:val="00BA7CF7"/>
    <w:rsid w:val="00BB0B79"/>
    <w:rsid w:val="00BB111F"/>
    <w:rsid w:val="00BB12FF"/>
    <w:rsid w:val="00BB15EC"/>
    <w:rsid w:val="00BB1A0D"/>
    <w:rsid w:val="00BB1C80"/>
    <w:rsid w:val="00BB204E"/>
    <w:rsid w:val="00BB213C"/>
    <w:rsid w:val="00BB2539"/>
    <w:rsid w:val="00BB2E81"/>
    <w:rsid w:val="00BB3101"/>
    <w:rsid w:val="00BB31EB"/>
    <w:rsid w:val="00BB340E"/>
    <w:rsid w:val="00BB3438"/>
    <w:rsid w:val="00BB3617"/>
    <w:rsid w:val="00BB3CED"/>
    <w:rsid w:val="00BB3FFA"/>
    <w:rsid w:val="00BB5C8E"/>
    <w:rsid w:val="00BB5F00"/>
    <w:rsid w:val="00BB6899"/>
    <w:rsid w:val="00BB7002"/>
    <w:rsid w:val="00BB7084"/>
    <w:rsid w:val="00BB7148"/>
    <w:rsid w:val="00BB7B08"/>
    <w:rsid w:val="00BC025C"/>
    <w:rsid w:val="00BC046D"/>
    <w:rsid w:val="00BC0567"/>
    <w:rsid w:val="00BC09C4"/>
    <w:rsid w:val="00BC0F62"/>
    <w:rsid w:val="00BC0F69"/>
    <w:rsid w:val="00BC0FEF"/>
    <w:rsid w:val="00BC1913"/>
    <w:rsid w:val="00BC1BCF"/>
    <w:rsid w:val="00BC1DEF"/>
    <w:rsid w:val="00BC2127"/>
    <w:rsid w:val="00BC2524"/>
    <w:rsid w:val="00BC2640"/>
    <w:rsid w:val="00BC29D7"/>
    <w:rsid w:val="00BC2A2F"/>
    <w:rsid w:val="00BC2A39"/>
    <w:rsid w:val="00BC2DA1"/>
    <w:rsid w:val="00BC31D1"/>
    <w:rsid w:val="00BC32F7"/>
    <w:rsid w:val="00BC456B"/>
    <w:rsid w:val="00BC48B5"/>
    <w:rsid w:val="00BC4A83"/>
    <w:rsid w:val="00BC5077"/>
    <w:rsid w:val="00BC50D0"/>
    <w:rsid w:val="00BC5253"/>
    <w:rsid w:val="00BC5CD2"/>
    <w:rsid w:val="00BC5D75"/>
    <w:rsid w:val="00BC60EE"/>
    <w:rsid w:val="00BC63BE"/>
    <w:rsid w:val="00BC6596"/>
    <w:rsid w:val="00BC685A"/>
    <w:rsid w:val="00BC6C5E"/>
    <w:rsid w:val="00BC6CBF"/>
    <w:rsid w:val="00BC6EE3"/>
    <w:rsid w:val="00BC762F"/>
    <w:rsid w:val="00BC7674"/>
    <w:rsid w:val="00BC77ED"/>
    <w:rsid w:val="00BC7A47"/>
    <w:rsid w:val="00BC7B0B"/>
    <w:rsid w:val="00BD0403"/>
    <w:rsid w:val="00BD043A"/>
    <w:rsid w:val="00BD0B1A"/>
    <w:rsid w:val="00BD0C19"/>
    <w:rsid w:val="00BD1391"/>
    <w:rsid w:val="00BD1917"/>
    <w:rsid w:val="00BD19EA"/>
    <w:rsid w:val="00BD1B6C"/>
    <w:rsid w:val="00BD2377"/>
    <w:rsid w:val="00BD23E3"/>
    <w:rsid w:val="00BD458C"/>
    <w:rsid w:val="00BD4C3B"/>
    <w:rsid w:val="00BD4E77"/>
    <w:rsid w:val="00BD547F"/>
    <w:rsid w:val="00BD5891"/>
    <w:rsid w:val="00BD5FCC"/>
    <w:rsid w:val="00BD66A6"/>
    <w:rsid w:val="00BD67D2"/>
    <w:rsid w:val="00BD6DB4"/>
    <w:rsid w:val="00BD71DA"/>
    <w:rsid w:val="00BD7519"/>
    <w:rsid w:val="00BD7BF1"/>
    <w:rsid w:val="00BE02C2"/>
    <w:rsid w:val="00BE04FF"/>
    <w:rsid w:val="00BE0645"/>
    <w:rsid w:val="00BE0BF0"/>
    <w:rsid w:val="00BE0F38"/>
    <w:rsid w:val="00BE1358"/>
    <w:rsid w:val="00BE2294"/>
    <w:rsid w:val="00BE2BF8"/>
    <w:rsid w:val="00BE301B"/>
    <w:rsid w:val="00BE31BA"/>
    <w:rsid w:val="00BE3398"/>
    <w:rsid w:val="00BE3CA8"/>
    <w:rsid w:val="00BE449F"/>
    <w:rsid w:val="00BE44FD"/>
    <w:rsid w:val="00BE45D2"/>
    <w:rsid w:val="00BE5345"/>
    <w:rsid w:val="00BE6297"/>
    <w:rsid w:val="00BE639A"/>
    <w:rsid w:val="00BE6710"/>
    <w:rsid w:val="00BE6978"/>
    <w:rsid w:val="00BE6DCF"/>
    <w:rsid w:val="00BE7078"/>
    <w:rsid w:val="00BE7149"/>
    <w:rsid w:val="00BE7717"/>
    <w:rsid w:val="00BF02B3"/>
    <w:rsid w:val="00BF0CC6"/>
    <w:rsid w:val="00BF0E1C"/>
    <w:rsid w:val="00BF0F73"/>
    <w:rsid w:val="00BF0F97"/>
    <w:rsid w:val="00BF126C"/>
    <w:rsid w:val="00BF1360"/>
    <w:rsid w:val="00BF1533"/>
    <w:rsid w:val="00BF15B8"/>
    <w:rsid w:val="00BF23B2"/>
    <w:rsid w:val="00BF23F9"/>
    <w:rsid w:val="00BF265A"/>
    <w:rsid w:val="00BF2BDD"/>
    <w:rsid w:val="00BF30EC"/>
    <w:rsid w:val="00BF323E"/>
    <w:rsid w:val="00BF3326"/>
    <w:rsid w:val="00BF4169"/>
    <w:rsid w:val="00BF4BF5"/>
    <w:rsid w:val="00BF4F09"/>
    <w:rsid w:val="00BF5112"/>
    <w:rsid w:val="00BF54DE"/>
    <w:rsid w:val="00BF5597"/>
    <w:rsid w:val="00BF5A01"/>
    <w:rsid w:val="00BF5C9B"/>
    <w:rsid w:val="00BF5E43"/>
    <w:rsid w:val="00BF66CF"/>
    <w:rsid w:val="00BF6768"/>
    <w:rsid w:val="00BF6F85"/>
    <w:rsid w:val="00BF72E1"/>
    <w:rsid w:val="00BF74BD"/>
    <w:rsid w:val="00BF7A4D"/>
    <w:rsid w:val="00C018C1"/>
    <w:rsid w:val="00C018C2"/>
    <w:rsid w:val="00C01A46"/>
    <w:rsid w:val="00C01B76"/>
    <w:rsid w:val="00C01E18"/>
    <w:rsid w:val="00C01F3D"/>
    <w:rsid w:val="00C02398"/>
    <w:rsid w:val="00C02DD4"/>
    <w:rsid w:val="00C0327B"/>
    <w:rsid w:val="00C036EB"/>
    <w:rsid w:val="00C03E21"/>
    <w:rsid w:val="00C0425C"/>
    <w:rsid w:val="00C0451E"/>
    <w:rsid w:val="00C0456C"/>
    <w:rsid w:val="00C047F3"/>
    <w:rsid w:val="00C04BA6"/>
    <w:rsid w:val="00C04BB8"/>
    <w:rsid w:val="00C05222"/>
    <w:rsid w:val="00C05348"/>
    <w:rsid w:val="00C0546E"/>
    <w:rsid w:val="00C05A79"/>
    <w:rsid w:val="00C05CE8"/>
    <w:rsid w:val="00C05EEB"/>
    <w:rsid w:val="00C063B7"/>
    <w:rsid w:val="00C06D82"/>
    <w:rsid w:val="00C076F3"/>
    <w:rsid w:val="00C07B3A"/>
    <w:rsid w:val="00C102E3"/>
    <w:rsid w:val="00C10751"/>
    <w:rsid w:val="00C10990"/>
    <w:rsid w:val="00C11335"/>
    <w:rsid w:val="00C11395"/>
    <w:rsid w:val="00C11464"/>
    <w:rsid w:val="00C1256C"/>
    <w:rsid w:val="00C12874"/>
    <w:rsid w:val="00C12D3C"/>
    <w:rsid w:val="00C14084"/>
    <w:rsid w:val="00C142B1"/>
    <w:rsid w:val="00C14AD3"/>
    <w:rsid w:val="00C14B39"/>
    <w:rsid w:val="00C14FDD"/>
    <w:rsid w:val="00C152C2"/>
    <w:rsid w:val="00C1539E"/>
    <w:rsid w:val="00C15523"/>
    <w:rsid w:val="00C157CE"/>
    <w:rsid w:val="00C15B39"/>
    <w:rsid w:val="00C15DF2"/>
    <w:rsid w:val="00C164AD"/>
    <w:rsid w:val="00C16917"/>
    <w:rsid w:val="00C17BDB"/>
    <w:rsid w:val="00C20482"/>
    <w:rsid w:val="00C207D5"/>
    <w:rsid w:val="00C2090C"/>
    <w:rsid w:val="00C20DB1"/>
    <w:rsid w:val="00C20DBE"/>
    <w:rsid w:val="00C20DC6"/>
    <w:rsid w:val="00C21CD3"/>
    <w:rsid w:val="00C21D8A"/>
    <w:rsid w:val="00C21E05"/>
    <w:rsid w:val="00C21FD4"/>
    <w:rsid w:val="00C222DC"/>
    <w:rsid w:val="00C22409"/>
    <w:rsid w:val="00C226D7"/>
    <w:rsid w:val="00C22A39"/>
    <w:rsid w:val="00C237DD"/>
    <w:rsid w:val="00C23B81"/>
    <w:rsid w:val="00C23E2B"/>
    <w:rsid w:val="00C23FD2"/>
    <w:rsid w:val="00C24844"/>
    <w:rsid w:val="00C248EE"/>
    <w:rsid w:val="00C24A6A"/>
    <w:rsid w:val="00C2515C"/>
    <w:rsid w:val="00C25C41"/>
    <w:rsid w:val="00C261BB"/>
    <w:rsid w:val="00C2631F"/>
    <w:rsid w:val="00C26420"/>
    <w:rsid w:val="00C26EEE"/>
    <w:rsid w:val="00C27136"/>
    <w:rsid w:val="00C272F9"/>
    <w:rsid w:val="00C274AC"/>
    <w:rsid w:val="00C2768E"/>
    <w:rsid w:val="00C30B40"/>
    <w:rsid w:val="00C312CB"/>
    <w:rsid w:val="00C323FA"/>
    <w:rsid w:val="00C327E9"/>
    <w:rsid w:val="00C32F26"/>
    <w:rsid w:val="00C3342E"/>
    <w:rsid w:val="00C33552"/>
    <w:rsid w:val="00C34142"/>
    <w:rsid w:val="00C3416D"/>
    <w:rsid w:val="00C34532"/>
    <w:rsid w:val="00C34C98"/>
    <w:rsid w:val="00C35D02"/>
    <w:rsid w:val="00C35F80"/>
    <w:rsid w:val="00C36390"/>
    <w:rsid w:val="00C36B47"/>
    <w:rsid w:val="00C36DDC"/>
    <w:rsid w:val="00C37235"/>
    <w:rsid w:val="00C37903"/>
    <w:rsid w:val="00C37EC2"/>
    <w:rsid w:val="00C40205"/>
    <w:rsid w:val="00C40296"/>
    <w:rsid w:val="00C40597"/>
    <w:rsid w:val="00C406B4"/>
    <w:rsid w:val="00C40EE8"/>
    <w:rsid w:val="00C41481"/>
    <w:rsid w:val="00C42D85"/>
    <w:rsid w:val="00C43226"/>
    <w:rsid w:val="00C434D1"/>
    <w:rsid w:val="00C44E4E"/>
    <w:rsid w:val="00C457B7"/>
    <w:rsid w:val="00C45990"/>
    <w:rsid w:val="00C46159"/>
    <w:rsid w:val="00C4624B"/>
    <w:rsid w:val="00C46647"/>
    <w:rsid w:val="00C4753E"/>
    <w:rsid w:val="00C475AD"/>
    <w:rsid w:val="00C477BB"/>
    <w:rsid w:val="00C478A7"/>
    <w:rsid w:val="00C50102"/>
    <w:rsid w:val="00C503EE"/>
    <w:rsid w:val="00C50655"/>
    <w:rsid w:val="00C506E8"/>
    <w:rsid w:val="00C51005"/>
    <w:rsid w:val="00C5124B"/>
    <w:rsid w:val="00C516CF"/>
    <w:rsid w:val="00C518F1"/>
    <w:rsid w:val="00C51BE6"/>
    <w:rsid w:val="00C521AB"/>
    <w:rsid w:val="00C528DF"/>
    <w:rsid w:val="00C52C5C"/>
    <w:rsid w:val="00C52D6E"/>
    <w:rsid w:val="00C53161"/>
    <w:rsid w:val="00C53307"/>
    <w:rsid w:val="00C53870"/>
    <w:rsid w:val="00C5410F"/>
    <w:rsid w:val="00C5492C"/>
    <w:rsid w:val="00C549DD"/>
    <w:rsid w:val="00C54BF7"/>
    <w:rsid w:val="00C55216"/>
    <w:rsid w:val="00C554E7"/>
    <w:rsid w:val="00C5557C"/>
    <w:rsid w:val="00C5581F"/>
    <w:rsid w:val="00C55B28"/>
    <w:rsid w:val="00C55C4E"/>
    <w:rsid w:val="00C55F16"/>
    <w:rsid w:val="00C561D5"/>
    <w:rsid w:val="00C568FA"/>
    <w:rsid w:val="00C56A79"/>
    <w:rsid w:val="00C56B1B"/>
    <w:rsid w:val="00C57058"/>
    <w:rsid w:val="00C570DD"/>
    <w:rsid w:val="00C5742E"/>
    <w:rsid w:val="00C575A8"/>
    <w:rsid w:val="00C604F5"/>
    <w:rsid w:val="00C6055B"/>
    <w:rsid w:val="00C60B6B"/>
    <w:rsid w:val="00C610D3"/>
    <w:rsid w:val="00C61478"/>
    <w:rsid w:val="00C6195C"/>
    <w:rsid w:val="00C62252"/>
    <w:rsid w:val="00C62423"/>
    <w:rsid w:val="00C627B0"/>
    <w:rsid w:val="00C62F27"/>
    <w:rsid w:val="00C632C0"/>
    <w:rsid w:val="00C63546"/>
    <w:rsid w:val="00C63F8C"/>
    <w:rsid w:val="00C64744"/>
    <w:rsid w:val="00C64B23"/>
    <w:rsid w:val="00C64CCF"/>
    <w:rsid w:val="00C6566D"/>
    <w:rsid w:val="00C6777A"/>
    <w:rsid w:val="00C67AD7"/>
    <w:rsid w:val="00C70444"/>
    <w:rsid w:val="00C708D6"/>
    <w:rsid w:val="00C70F70"/>
    <w:rsid w:val="00C71898"/>
    <w:rsid w:val="00C71E5D"/>
    <w:rsid w:val="00C71E74"/>
    <w:rsid w:val="00C72A15"/>
    <w:rsid w:val="00C72AB4"/>
    <w:rsid w:val="00C72FB7"/>
    <w:rsid w:val="00C73186"/>
    <w:rsid w:val="00C748AD"/>
    <w:rsid w:val="00C74ABB"/>
    <w:rsid w:val="00C74F20"/>
    <w:rsid w:val="00C75321"/>
    <w:rsid w:val="00C75986"/>
    <w:rsid w:val="00C75AFE"/>
    <w:rsid w:val="00C75EE2"/>
    <w:rsid w:val="00C75F72"/>
    <w:rsid w:val="00C76195"/>
    <w:rsid w:val="00C767FB"/>
    <w:rsid w:val="00C7689F"/>
    <w:rsid w:val="00C76939"/>
    <w:rsid w:val="00C76B48"/>
    <w:rsid w:val="00C76B56"/>
    <w:rsid w:val="00C76BDE"/>
    <w:rsid w:val="00C777BF"/>
    <w:rsid w:val="00C77D0D"/>
    <w:rsid w:val="00C77E17"/>
    <w:rsid w:val="00C804D6"/>
    <w:rsid w:val="00C8080C"/>
    <w:rsid w:val="00C80B30"/>
    <w:rsid w:val="00C80B50"/>
    <w:rsid w:val="00C81E5F"/>
    <w:rsid w:val="00C8211C"/>
    <w:rsid w:val="00C8217C"/>
    <w:rsid w:val="00C82BE2"/>
    <w:rsid w:val="00C82DE9"/>
    <w:rsid w:val="00C830B8"/>
    <w:rsid w:val="00C83ACC"/>
    <w:rsid w:val="00C840AA"/>
    <w:rsid w:val="00C8416E"/>
    <w:rsid w:val="00C84361"/>
    <w:rsid w:val="00C8436B"/>
    <w:rsid w:val="00C84562"/>
    <w:rsid w:val="00C845F9"/>
    <w:rsid w:val="00C8483E"/>
    <w:rsid w:val="00C85379"/>
    <w:rsid w:val="00C85581"/>
    <w:rsid w:val="00C85EE8"/>
    <w:rsid w:val="00C8710C"/>
    <w:rsid w:val="00C87F49"/>
    <w:rsid w:val="00C9001F"/>
    <w:rsid w:val="00C909E1"/>
    <w:rsid w:val="00C90CA9"/>
    <w:rsid w:val="00C90FD2"/>
    <w:rsid w:val="00C9124C"/>
    <w:rsid w:val="00C91632"/>
    <w:rsid w:val="00C91669"/>
    <w:rsid w:val="00C925C1"/>
    <w:rsid w:val="00C9334F"/>
    <w:rsid w:val="00C9360C"/>
    <w:rsid w:val="00C93BFA"/>
    <w:rsid w:val="00C93DF3"/>
    <w:rsid w:val="00C94701"/>
    <w:rsid w:val="00C9546C"/>
    <w:rsid w:val="00C95DFD"/>
    <w:rsid w:val="00C95F23"/>
    <w:rsid w:val="00C9694D"/>
    <w:rsid w:val="00C96C36"/>
    <w:rsid w:val="00C9700E"/>
    <w:rsid w:val="00C97169"/>
    <w:rsid w:val="00C9718A"/>
    <w:rsid w:val="00C971B8"/>
    <w:rsid w:val="00C9746F"/>
    <w:rsid w:val="00C97748"/>
    <w:rsid w:val="00C977BC"/>
    <w:rsid w:val="00CA0B09"/>
    <w:rsid w:val="00CA0D2A"/>
    <w:rsid w:val="00CA1372"/>
    <w:rsid w:val="00CA1424"/>
    <w:rsid w:val="00CA193A"/>
    <w:rsid w:val="00CA2181"/>
    <w:rsid w:val="00CA2C5B"/>
    <w:rsid w:val="00CA31B8"/>
    <w:rsid w:val="00CA38FD"/>
    <w:rsid w:val="00CA3DD4"/>
    <w:rsid w:val="00CA41BA"/>
    <w:rsid w:val="00CA4367"/>
    <w:rsid w:val="00CA4E5F"/>
    <w:rsid w:val="00CA539A"/>
    <w:rsid w:val="00CA54BF"/>
    <w:rsid w:val="00CA58B6"/>
    <w:rsid w:val="00CA5CA1"/>
    <w:rsid w:val="00CA61E9"/>
    <w:rsid w:val="00CA6579"/>
    <w:rsid w:val="00CA6F05"/>
    <w:rsid w:val="00CA6F49"/>
    <w:rsid w:val="00CA77DD"/>
    <w:rsid w:val="00CA7C65"/>
    <w:rsid w:val="00CB0037"/>
    <w:rsid w:val="00CB00AD"/>
    <w:rsid w:val="00CB01E5"/>
    <w:rsid w:val="00CB0C44"/>
    <w:rsid w:val="00CB0E0B"/>
    <w:rsid w:val="00CB109B"/>
    <w:rsid w:val="00CB1A6D"/>
    <w:rsid w:val="00CB2369"/>
    <w:rsid w:val="00CB23C7"/>
    <w:rsid w:val="00CB24F5"/>
    <w:rsid w:val="00CB2ED8"/>
    <w:rsid w:val="00CB2FB8"/>
    <w:rsid w:val="00CB331C"/>
    <w:rsid w:val="00CB3517"/>
    <w:rsid w:val="00CB3687"/>
    <w:rsid w:val="00CB36EF"/>
    <w:rsid w:val="00CB4589"/>
    <w:rsid w:val="00CB4CFE"/>
    <w:rsid w:val="00CB50A2"/>
    <w:rsid w:val="00CB51AC"/>
    <w:rsid w:val="00CB5234"/>
    <w:rsid w:val="00CB52B1"/>
    <w:rsid w:val="00CB52BE"/>
    <w:rsid w:val="00CB5476"/>
    <w:rsid w:val="00CB558F"/>
    <w:rsid w:val="00CB562B"/>
    <w:rsid w:val="00CB59B6"/>
    <w:rsid w:val="00CB6655"/>
    <w:rsid w:val="00CB6A55"/>
    <w:rsid w:val="00CB6B41"/>
    <w:rsid w:val="00CB74AF"/>
    <w:rsid w:val="00CB7578"/>
    <w:rsid w:val="00CB79D4"/>
    <w:rsid w:val="00CB7FA7"/>
    <w:rsid w:val="00CC023C"/>
    <w:rsid w:val="00CC03A5"/>
    <w:rsid w:val="00CC097A"/>
    <w:rsid w:val="00CC0CD3"/>
    <w:rsid w:val="00CC18D8"/>
    <w:rsid w:val="00CC234F"/>
    <w:rsid w:val="00CC27B4"/>
    <w:rsid w:val="00CC2A2E"/>
    <w:rsid w:val="00CC2C68"/>
    <w:rsid w:val="00CC3362"/>
    <w:rsid w:val="00CC3581"/>
    <w:rsid w:val="00CC3694"/>
    <w:rsid w:val="00CC3FEE"/>
    <w:rsid w:val="00CC43B6"/>
    <w:rsid w:val="00CC4A2C"/>
    <w:rsid w:val="00CC4BE5"/>
    <w:rsid w:val="00CC522D"/>
    <w:rsid w:val="00CC5328"/>
    <w:rsid w:val="00CC5348"/>
    <w:rsid w:val="00CC57FF"/>
    <w:rsid w:val="00CC5A11"/>
    <w:rsid w:val="00CC5B79"/>
    <w:rsid w:val="00CC5C9D"/>
    <w:rsid w:val="00CC6803"/>
    <w:rsid w:val="00CC6B11"/>
    <w:rsid w:val="00CC6B4C"/>
    <w:rsid w:val="00CC6D16"/>
    <w:rsid w:val="00CC6F08"/>
    <w:rsid w:val="00CC7E8B"/>
    <w:rsid w:val="00CD01AD"/>
    <w:rsid w:val="00CD09D2"/>
    <w:rsid w:val="00CD115F"/>
    <w:rsid w:val="00CD12D2"/>
    <w:rsid w:val="00CD1373"/>
    <w:rsid w:val="00CD1445"/>
    <w:rsid w:val="00CD184E"/>
    <w:rsid w:val="00CD197F"/>
    <w:rsid w:val="00CD2FAC"/>
    <w:rsid w:val="00CD347F"/>
    <w:rsid w:val="00CD361A"/>
    <w:rsid w:val="00CD391B"/>
    <w:rsid w:val="00CD45F1"/>
    <w:rsid w:val="00CD52C5"/>
    <w:rsid w:val="00CD6E7E"/>
    <w:rsid w:val="00CD746C"/>
    <w:rsid w:val="00CD7A53"/>
    <w:rsid w:val="00CD7F77"/>
    <w:rsid w:val="00CE08C2"/>
    <w:rsid w:val="00CE0A35"/>
    <w:rsid w:val="00CE0DB7"/>
    <w:rsid w:val="00CE2AD6"/>
    <w:rsid w:val="00CE3242"/>
    <w:rsid w:val="00CE36B8"/>
    <w:rsid w:val="00CE3D2C"/>
    <w:rsid w:val="00CE3F58"/>
    <w:rsid w:val="00CE3F6C"/>
    <w:rsid w:val="00CE3FFE"/>
    <w:rsid w:val="00CE412C"/>
    <w:rsid w:val="00CE44F2"/>
    <w:rsid w:val="00CE5023"/>
    <w:rsid w:val="00CE5333"/>
    <w:rsid w:val="00CE5798"/>
    <w:rsid w:val="00CE57B4"/>
    <w:rsid w:val="00CE59F8"/>
    <w:rsid w:val="00CE610C"/>
    <w:rsid w:val="00CE6154"/>
    <w:rsid w:val="00CE7B76"/>
    <w:rsid w:val="00CF03D4"/>
    <w:rsid w:val="00CF05A3"/>
    <w:rsid w:val="00CF093C"/>
    <w:rsid w:val="00CF0B87"/>
    <w:rsid w:val="00CF0BF5"/>
    <w:rsid w:val="00CF0EFD"/>
    <w:rsid w:val="00CF1BBD"/>
    <w:rsid w:val="00CF1C40"/>
    <w:rsid w:val="00CF1F16"/>
    <w:rsid w:val="00CF2623"/>
    <w:rsid w:val="00CF2995"/>
    <w:rsid w:val="00CF3362"/>
    <w:rsid w:val="00CF3436"/>
    <w:rsid w:val="00CF34BD"/>
    <w:rsid w:val="00CF3A6A"/>
    <w:rsid w:val="00CF3AA4"/>
    <w:rsid w:val="00CF4133"/>
    <w:rsid w:val="00CF4685"/>
    <w:rsid w:val="00CF47CD"/>
    <w:rsid w:val="00CF4F4B"/>
    <w:rsid w:val="00CF5447"/>
    <w:rsid w:val="00CF5808"/>
    <w:rsid w:val="00CF5A80"/>
    <w:rsid w:val="00CF5E14"/>
    <w:rsid w:val="00CF6260"/>
    <w:rsid w:val="00CF69C3"/>
    <w:rsid w:val="00CF708E"/>
    <w:rsid w:val="00CF70FB"/>
    <w:rsid w:val="00CF71AF"/>
    <w:rsid w:val="00CF74D7"/>
    <w:rsid w:val="00D001BB"/>
    <w:rsid w:val="00D004C0"/>
    <w:rsid w:val="00D005F6"/>
    <w:rsid w:val="00D00778"/>
    <w:rsid w:val="00D00ACF"/>
    <w:rsid w:val="00D00CBC"/>
    <w:rsid w:val="00D00EE4"/>
    <w:rsid w:val="00D00F72"/>
    <w:rsid w:val="00D016A1"/>
    <w:rsid w:val="00D02F60"/>
    <w:rsid w:val="00D03389"/>
    <w:rsid w:val="00D033DE"/>
    <w:rsid w:val="00D0341D"/>
    <w:rsid w:val="00D03975"/>
    <w:rsid w:val="00D042BC"/>
    <w:rsid w:val="00D04708"/>
    <w:rsid w:val="00D05E42"/>
    <w:rsid w:val="00D05F89"/>
    <w:rsid w:val="00D0607F"/>
    <w:rsid w:val="00D0615C"/>
    <w:rsid w:val="00D06606"/>
    <w:rsid w:val="00D06E7B"/>
    <w:rsid w:val="00D0703D"/>
    <w:rsid w:val="00D07E7E"/>
    <w:rsid w:val="00D10140"/>
    <w:rsid w:val="00D10295"/>
    <w:rsid w:val="00D104C1"/>
    <w:rsid w:val="00D10A3D"/>
    <w:rsid w:val="00D10AE8"/>
    <w:rsid w:val="00D115D5"/>
    <w:rsid w:val="00D1272C"/>
    <w:rsid w:val="00D13D00"/>
    <w:rsid w:val="00D14688"/>
    <w:rsid w:val="00D146EE"/>
    <w:rsid w:val="00D14CCB"/>
    <w:rsid w:val="00D15247"/>
    <w:rsid w:val="00D15262"/>
    <w:rsid w:val="00D15381"/>
    <w:rsid w:val="00D15D3D"/>
    <w:rsid w:val="00D161B3"/>
    <w:rsid w:val="00D16593"/>
    <w:rsid w:val="00D16F6F"/>
    <w:rsid w:val="00D17470"/>
    <w:rsid w:val="00D1777C"/>
    <w:rsid w:val="00D178C3"/>
    <w:rsid w:val="00D17CE1"/>
    <w:rsid w:val="00D17DFE"/>
    <w:rsid w:val="00D202DF"/>
    <w:rsid w:val="00D20668"/>
    <w:rsid w:val="00D2068F"/>
    <w:rsid w:val="00D209EC"/>
    <w:rsid w:val="00D21448"/>
    <w:rsid w:val="00D21852"/>
    <w:rsid w:val="00D218E4"/>
    <w:rsid w:val="00D21FA1"/>
    <w:rsid w:val="00D21FE1"/>
    <w:rsid w:val="00D224BC"/>
    <w:rsid w:val="00D22704"/>
    <w:rsid w:val="00D23A52"/>
    <w:rsid w:val="00D23CAA"/>
    <w:rsid w:val="00D23DF8"/>
    <w:rsid w:val="00D2417A"/>
    <w:rsid w:val="00D24686"/>
    <w:rsid w:val="00D24738"/>
    <w:rsid w:val="00D2475C"/>
    <w:rsid w:val="00D25893"/>
    <w:rsid w:val="00D2614E"/>
    <w:rsid w:val="00D26B91"/>
    <w:rsid w:val="00D270A2"/>
    <w:rsid w:val="00D27532"/>
    <w:rsid w:val="00D276FB"/>
    <w:rsid w:val="00D27A3B"/>
    <w:rsid w:val="00D27AA1"/>
    <w:rsid w:val="00D302A1"/>
    <w:rsid w:val="00D30DAB"/>
    <w:rsid w:val="00D320CF"/>
    <w:rsid w:val="00D324A0"/>
    <w:rsid w:val="00D32975"/>
    <w:rsid w:val="00D32D8E"/>
    <w:rsid w:val="00D32F3F"/>
    <w:rsid w:val="00D338C5"/>
    <w:rsid w:val="00D33DA2"/>
    <w:rsid w:val="00D343D3"/>
    <w:rsid w:val="00D34A6D"/>
    <w:rsid w:val="00D350D2"/>
    <w:rsid w:val="00D351BE"/>
    <w:rsid w:val="00D353D5"/>
    <w:rsid w:val="00D36388"/>
    <w:rsid w:val="00D3659D"/>
    <w:rsid w:val="00D36AE0"/>
    <w:rsid w:val="00D36E73"/>
    <w:rsid w:val="00D36F25"/>
    <w:rsid w:val="00D3704E"/>
    <w:rsid w:val="00D37A4B"/>
    <w:rsid w:val="00D37ED0"/>
    <w:rsid w:val="00D400F3"/>
    <w:rsid w:val="00D4045C"/>
    <w:rsid w:val="00D4120D"/>
    <w:rsid w:val="00D4147C"/>
    <w:rsid w:val="00D41C4D"/>
    <w:rsid w:val="00D41DAE"/>
    <w:rsid w:val="00D420FC"/>
    <w:rsid w:val="00D42321"/>
    <w:rsid w:val="00D4245D"/>
    <w:rsid w:val="00D424FE"/>
    <w:rsid w:val="00D4368D"/>
    <w:rsid w:val="00D436BA"/>
    <w:rsid w:val="00D439E0"/>
    <w:rsid w:val="00D43E4D"/>
    <w:rsid w:val="00D44083"/>
    <w:rsid w:val="00D44195"/>
    <w:rsid w:val="00D44C33"/>
    <w:rsid w:val="00D4523B"/>
    <w:rsid w:val="00D4535D"/>
    <w:rsid w:val="00D4539F"/>
    <w:rsid w:val="00D460BE"/>
    <w:rsid w:val="00D46900"/>
    <w:rsid w:val="00D46935"/>
    <w:rsid w:val="00D469E6"/>
    <w:rsid w:val="00D4789B"/>
    <w:rsid w:val="00D47E50"/>
    <w:rsid w:val="00D47EA5"/>
    <w:rsid w:val="00D50E9D"/>
    <w:rsid w:val="00D5115C"/>
    <w:rsid w:val="00D525E2"/>
    <w:rsid w:val="00D52783"/>
    <w:rsid w:val="00D52893"/>
    <w:rsid w:val="00D52B67"/>
    <w:rsid w:val="00D52D86"/>
    <w:rsid w:val="00D5359D"/>
    <w:rsid w:val="00D537F2"/>
    <w:rsid w:val="00D53F2F"/>
    <w:rsid w:val="00D54158"/>
    <w:rsid w:val="00D545F7"/>
    <w:rsid w:val="00D54B42"/>
    <w:rsid w:val="00D54EC0"/>
    <w:rsid w:val="00D55543"/>
    <w:rsid w:val="00D55590"/>
    <w:rsid w:val="00D55BC1"/>
    <w:rsid w:val="00D55F15"/>
    <w:rsid w:val="00D567AF"/>
    <w:rsid w:val="00D57099"/>
    <w:rsid w:val="00D577AA"/>
    <w:rsid w:val="00D57ADA"/>
    <w:rsid w:val="00D57C31"/>
    <w:rsid w:val="00D60169"/>
    <w:rsid w:val="00D61370"/>
    <w:rsid w:val="00D61437"/>
    <w:rsid w:val="00D620CA"/>
    <w:rsid w:val="00D6218E"/>
    <w:rsid w:val="00D6244F"/>
    <w:rsid w:val="00D62661"/>
    <w:rsid w:val="00D62FC6"/>
    <w:rsid w:val="00D63457"/>
    <w:rsid w:val="00D64715"/>
    <w:rsid w:val="00D64842"/>
    <w:rsid w:val="00D64E80"/>
    <w:rsid w:val="00D64EE7"/>
    <w:rsid w:val="00D656CD"/>
    <w:rsid w:val="00D65870"/>
    <w:rsid w:val="00D65BA3"/>
    <w:rsid w:val="00D66633"/>
    <w:rsid w:val="00D66AC1"/>
    <w:rsid w:val="00D66B5C"/>
    <w:rsid w:val="00D66D63"/>
    <w:rsid w:val="00D66DF9"/>
    <w:rsid w:val="00D67DDA"/>
    <w:rsid w:val="00D702A1"/>
    <w:rsid w:val="00D70440"/>
    <w:rsid w:val="00D70B11"/>
    <w:rsid w:val="00D71056"/>
    <w:rsid w:val="00D71087"/>
    <w:rsid w:val="00D71EA4"/>
    <w:rsid w:val="00D72163"/>
    <w:rsid w:val="00D721F3"/>
    <w:rsid w:val="00D72C55"/>
    <w:rsid w:val="00D73594"/>
    <w:rsid w:val="00D73A9A"/>
    <w:rsid w:val="00D73BA7"/>
    <w:rsid w:val="00D73E5C"/>
    <w:rsid w:val="00D74581"/>
    <w:rsid w:val="00D74795"/>
    <w:rsid w:val="00D74AB2"/>
    <w:rsid w:val="00D75069"/>
    <w:rsid w:val="00D75C16"/>
    <w:rsid w:val="00D75E7F"/>
    <w:rsid w:val="00D760B6"/>
    <w:rsid w:val="00D76620"/>
    <w:rsid w:val="00D76B6F"/>
    <w:rsid w:val="00D774D0"/>
    <w:rsid w:val="00D77EF4"/>
    <w:rsid w:val="00D8070B"/>
    <w:rsid w:val="00D808B0"/>
    <w:rsid w:val="00D80D45"/>
    <w:rsid w:val="00D80FE8"/>
    <w:rsid w:val="00D81090"/>
    <w:rsid w:val="00D8160F"/>
    <w:rsid w:val="00D81690"/>
    <w:rsid w:val="00D818BA"/>
    <w:rsid w:val="00D8192C"/>
    <w:rsid w:val="00D81DDE"/>
    <w:rsid w:val="00D81E0A"/>
    <w:rsid w:val="00D824AE"/>
    <w:rsid w:val="00D82766"/>
    <w:rsid w:val="00D829ED"/>
    <w:rsid w:val="00D82D12"/>
    <w:rsid w:val="00D832FC"/>
    <w:rsid w:val="00D833D6"/>
    <w:rsid w:val="00D8366D"/>
    <w:rsid w:val="00D83866"/>
    <w:rsid w:val="00D83A58"/>
    <w:rsid w:val="00D83E30"/>
    <w:rsid w:val="00D8470D"/>
    <w:rsid w:val="00D84BA2"/>
    <w:rsid w:val="00D84EAC"/>
    <w:rsid w:val="00D84EF5"/>
    <w:rsid w:val="00D8579E"/>
    <w:rsid w:val="00D85AF6"/>
    <w:rsid w:val="00D85C88"/>
    <w:rsid w:val="00D86430"/>
    <w:rsid w:val="00D86A70"/>
    <w:rsid w:val="00D86D4C"/>
    <w:rsid w:val="00D87CF9"/>
    <w:rsid w:val="00D87D46"/>
    <w:rsid w:val="00D90DA8"/>
    <w:rsid w:val="00D90ED8"/>
    <w:rsid w:val="00D91184"/>
    <w:rsid w:val="00D91344"/>
    <w:rsid w:val="00D915E4"/>
    <w:rsid w:val="00D917D7"/>
    <w:rsid w:val="00D91A2D"/>
    <w:rsid w:val="00D91AC3"/>
    <w:rsid w:val="00D91E62"/>
    <w:rsid w:val="00D92490"/>
    <w:rsid w:val="00D933BF"/>
    <w:rsid w:val="00D94245"/>
    <w:rsid w:val="00D94C19"/>
    <w:rsid w:val="00D94F1B"/>
    <w:rsid w:val="00D957C7"/>
    <w:rsid w:val="00D957C8"/>
    <w:rsid w:val="00D96151"/>
    <w:rsid w:val="00D966D0"/>
    <w:rsid w:val="00D970FD"/>
    <w:rsid w:val="00D977B7"/>
    <w:rsid w:val="00D97A72"/>
    <w:rsid w:val="00D97CB9"/>
    <w:rsid w:val="00DA05D5"/>
    <w:rsid w:val="00DA0A91"/>
    <w:rsid w:val="00DA106A"/>
    <w:rsid w:val="00DA11D0"/>
    <w:rsid w:val="00DA1394"/>
    <w:rsid w:val="00DA1A2B"/>
    <w:rsid w:val="00DA1E46"/>
    <w:rsid w:val="00DA2220"/>
    <w:rsid w:val="00DA2604"/>
    <w:rsid w:val="00DA2A34"/>
    <w:rsid w:val="00DA3547"/>
    <w:rsid w:val="00DA3811"/>
    <w:rsid w:val="00DA3C78"/>
    <w:rsid w:val="00DA3ECA"/>
    <w:rsid w:val="00DA4512"/>
    <w:rsid w:val="00DA4799"/>
    <w:rsid w:val="00DA49B4"/>
    <w:rsid w:val="00DA4C3C"/>
    <w:rsid w:val="00DA547C"/>
    <w:rsid w:val="00DA5D49"/>
    <w:rsid w:val="00DA6236"/>
    <w:rsid w:val="00DA6381"/>
    <w:rsid w:val="00DA676C"/>
    <w:rsid w:val="00DA6B48"/>
    <w:rsid w:val="00DA6BD3"/>
    <w:rsid w:val="00DA6F9C"/>
    <w:rsid w:val="00DA794C"/>
    <w:rsid w:val="00DA7F0E"/>
    <w:rsid w:val="00DB0724"/>
    <w:rsid w:val="00DB0864"/>
    <w:rsid w:val="00DB08D9"/>
    <w:rsid w:val="00DB0D6E"/>
    <w:rsid w:val="00DB0D74"/>
    <w:rsid w:val="00DB108F"/>
    <w:rsid w:val="00DB115F"/>
    <w:rsid w:val="00DB1E05"/>
    <w:rsid w:val="00DB2B56"/>
    <w:rsid w:val="00DB2F46"/>
    <w:rsid w:val="00DB3128"/>
    <w:rsid w:val="00DB3923"/>
    <w:rsid w:val="00DB3FEC"/>
    <w:rsid w:val="00DB4276"/>
    <w:rsid w:val="00DB4444"/>
    <w:rsid w:val="00DB44F8"/>
    <w:rsid w:val="00DB46D1"/>
    <w:rsid w:val="00DB4CDE"/>
    <w:rsid w:val="00DB5273"/>
    <w:rsid w:val="00DB52DF"/>
    <w:rsid w:val="00DB540C"/>
    <w:rsid w:val="00DB59B3"/>
    <w:rsid w:val="00DB5B63"/>
    <w:rsid w:val="00DB69CD"/>
    <w:rsid w:val="00DB718F"/>
    <w:rsid w:val="00DB78B4"/>
    <w:rsid w:val="00DB7949"/>
    <w:rsid w:val="00DC03AF"/>
    <w:rsid w:val="00DC12AD"/>
    <w:rsid w:val="00DC13FC"/>
    <w:rsid w:val="00DC1517"/>
    <w:rsid w:val="00DC1C12"/>
    <w:rsid w:val="00DC1F70"/>
    <w:rsid w:val="00DC2307"/>
    <w:rsid w:val="00DC237C"/>
    <w:rsid w:val="00DC2EDA"/>
    <w:rsid w:val="00DC3516"/>
    <w:rsid w:val="00DC454F"/>
    <w:rsid w:val="00DC459A"/>
    <w:rsid w:val="00DC5AFB"/>
    <w:rsid w:val="00DC5B69"/>
    <w:rsid w:val="00DC5BD6"/>
    <w:rsid w:val="00DC5E54"/>
    <w:rsid w:val="00DC5FBA"/>
    <w:rsid w:val="00DC6138"/>
    <w:rsid w:val="00DC6928"/>
    <w:rsid w:val="00DC69CD"/>
    <w:rsid w:val="00DC6D12"/>
    <w:rsid w:val="00DC7192"/>
    <w:rsid w:val="00DC75A7"/>
    <w:rsid w:val="00DC7D55"/>
    <w:rsid w:val="00DD00DC"/>
    <w:rsid w:val="00DD01BC"/>
    <w:rsid w:val="00DD0543"/>
    <w:rsid w:val="00DD054F"/>
    <w:rsid w:val="00DD0CB8"/>
    <w:rsid w:val="00DD15E7"/>
    <w:rsid w:val="00DD1EC4"/>
    <w:rsid w:val="00DD20A7"/>
    <w:rsid w:val="00DD21B7"/>
    <w:rsid w:val="00DD3109"/>
    <w:rsid w:val="00DD3236"/>
    <w:rsid w:val="00DD33CB"/>
    <w:rsid w:val="00DD3EDD"/>
    <w:rsid w:val="00DD3F56"/>
    <w:rsid w:val="00DD402E"/>
    <w:rsid w:val="00DD4EBC"/>
    <w:rsid w:val="00DD4EF9"/>
    <w:rsid w:val="00DD506D"/>
    <w:rsid w:val="00DD50EC"/>
    <w:rsid w:val="00DD5206"/>
    <w:rsid w:val="00DD56C7"/>
    <w:rsid w:val="00DD5BB8"/>
    <w:rsid w:val="00DD5C4B"/>
    <w:rsid w:val="00DD62CF"/>
    <w:rsid w:val="00DD67C8"/>
    <w:rsid w:val="00DD68CE"/>
    <w:rsid w:val="00DD6E96"/>
    <w:rsid w:val="00DD70D3"/>
    <w:rsid w:val="00DE041D"/>
    <w:rsid w:val="00DE0571"/>
    <w:rsid w:val="00DE0AA3"/>
    <w:rsid w:val="00DE0FC5"/>
    <w:rsid w:val="00DE117B"/>
    <w:rsid w:val="00DE11A5"/>
    <w:rsid w:val="00DE164F"/>
    <w:rsid w:val="00DE1788"/>
    <w:rsid w:val="00DE1C7F"/>
    <w:rsid w:val="00DE1E2A"/>
    <w:rsid w:val="00DE1FF5"/>
    <w:rsid w:val="00DE22B8"/>
    <w:rsid w:val="00DE348A"/>
    <w:rsid w:val="00DE37C9"/>
    <w:rsid w:val="00DE3E90"/>
    <w:rsid w:val="00DE44B0"/>
    <w:rsid w:val="00DE4763"/>
    <w:rsid w:val="00DE52FE"/>
    <w:rsid w:val="00DE57E5"/>
    <w:rsid w:val="00DE5A07"/>
    <w:rsid w:val="00DE607F"/>
    <w:rsid w:val="00DE6548"/>
    <w:rsid w:val="00DE6618"/>
    <w:rsid w:val="00DE66BB"/>
    <w:rsid w:val="00DE6A50"/>
    <w:rsid w:val="00DE6E09"/>
    <w:rsid w:val="00DE6ECD"/>
    <w:rsid w:val="00DE70A1"/>
    <w:rsid w:val="00DE7501"/>
    <w:rsid w:val="00DE7543"/>
    <w:rsid w:val="00DE775E"/>
    <w:rsid w:val="00DE784C"/>
    <w:rsid w:val="00DF0888"/>
    <w:rsid w:val="00DF0F72"/>
    <w:rsid w:val="00DF1201"/>
    <w:rsid w:val="00DF1DF9"/>
    <w:rsid w:val="00DF1FEC"/>
    <w:rsid w:val="00DF2443"/>
    <w:rsid w:val="00DF2A5B"/>
    <w:rsid w:val="00DF3324"/>
    <w:rsid w:val="00DF3A1E"/>
    <w:rsid w:val="00DF3BCF"/>
    <w:rsid w:val="00DF3FC8"/>
    <w:rsid w:val="00DF4062"/>
    <w:rsid w:val="00DF4A2B"/>
    <w:rsid w:val="00DF4D24"/>
    <w:rsid w:val="00DF4F59"/>
    <w:rsid w:val="00DF5232"/>
    <w:rsid w:val="00DF53BE"/>
    <w:rsid w:val="00DF6623"/>
    <w:rsid w:val="00DF67A1"/>
    <w:rsid w:val="00DF7481"/>
    <w:rsid w:val="00DF7C49"/>
    <w:rsid w:val="00DF7E0C"/>
    <w:rsid w:val="00E00274"/>
    <w:rsid w:val="00E0031E"/>
    <w:rsid w:val="00E0063E"/>
    <w:rsid w:val="00E00CA8"/>
    <w:rsid w:val="00E00CC4"/>
    <w:rsid w:val="00E00E34"/>
    <w:rsid w:val="00E011F7"/>
    <w:rsid w:val="00E01AED"/>
    <w:rsid w:val="00E01FA3"/>
    <w:rsid w:val="00E02563"/>
    <w:rsid w:val="00E02577"/>
    <w:rsid w:val="00E0308C"/>
    <w:rsid w:val="00E03926"/>
    <w:rsid w:val="00E03E26"/>
    <w:rsid w:val="00E040D5"/>
    <w:rsid w:val="00E045F8"/>
    <w:rsid w:val="00E049B4"/>
    <w:rsid w:val="00E04C8A"/>
    <w:rsid w:val="00E05798"/>
    <w:rsid w:val="00E05A6C"/>
    <w:rsid w:val="00E05B68"/>
    <w:rsid w:val="00E05D8A"/>
    <w:rsid w:val="00E06CBA"/>
    <w:rsid w:val="00E078BB"/>
    <w:rsid w:val="00E07DE1"/>
    <w:rsid w:val="00E07FAD"/>
    <w:rsid w:val="00E10267"/>
    <w:rsid w:val="00E1031A"/>
    <w:rsid w:val="00E10470"/>
    <w:rsid w:val="00E10773"/>
    <w:rsid w:val="00E10870"/>
    <w:rsid w:val="00E10B80"/>
    <w:rsid w:val="00E11212"/>
    <w:rsid w:val="00E11399"/>
    <w:rsid w:val="00E11D8D"/>
    <w:rsid w:val="00E128E2"/>
    <w:rsid w:val="00E13272"/>
    <w:rsid w:val="00E13736"/>
    <w:rsid w:val="00E1391A"/>
    <w:rsid w:val="00E13BFB"/>
    <w:rsid w:val="00E140D7"/>
    <w:rsid w:val="00E14643"/>
    <w:rsid w:val="00E1505A"/>
    <w:rsid w:val="00E15DDA"/>
    <w:rsid w:val="00E15FEC"/>
    <w:rsid w:val="00E16250"/>
    <w:rsid w:val="00E16485"/>
    <w:rsid w:val="00E167F0"/>
    <w:rsid w:val="00E16A06"/>
    <w:rsid w:val="00E17893"/>
    <w:rsid w:val="00E178F5"/>
    <w:rsid w:val="00E210CF"/>
    <w:rsid w:val="00E210DB"/>
    <w:rsid w:val="00E21A84"/>
    <w:rsid w:val="00E22678"/>
    <w:rsid w:val="00E238BA"/>
    <w:rsid w:val="00E23FF2"/>
    <w:rsid w:val="00E23FF8"/>
    <w:rsid w:val="00E2424B"/>
    <w:rsid w:val="00E244D0"/>
    <w:rsid w:val="00E247FA"/>
    <w:rsid w:val="00E24CA0"/>
    <w:rsid w:val="00E25276"/>
    <w:rsid w:val="00E2582C"/>
    <w:rsid w:val="00E25958"/>
    <w:rsid w:val="00E2597A"/>
    <w:rsid w:val="00E25D65"/>
    <w:rsid w:val="00E260FD"/>
    <w:rsid w:val="00E261D8"/>
    <w:rsid w:val="00E273BD"/>
    <w:rsid w:val="00E277D0"/>
    <w:rsid w:val="00E277FD"/>
    <w:rsid w:val="00E30EFB"/>
    <w:rsid w:val="00E31338"/>
    <w:rsid w:val="00E3167B"/>
    <w:rsid w:val="00E31885"/>
    <w:rsid w:val="00E322EA"/>
    <w:rsid w:val="00E325E6"/>
    <w:rsid w:val="00E326B9"/>
    <w:rsid w:val="00E332A1"/>
    <w:rsid w:val="00E333B8"/>
    <w:rsid w:val="00E3365E"/>
    <w:rsid w:val="00E33851"/>
    <w:rsid w:val="00E33CED"/>
    <w:rsid w:val="00E33FF5"/>
    <w:rsid w:val="00E3417B"/>
    <w:rsid w:val="00E343E9"/>
    <w:rsid w:val="00E348A7"/>
    <w:rsid w:val="00E34910"/>
    <w:rsid w:val="00E3577D"/>
    <w:rsid w:val="00E358D6"/>
    <w:rsid w:val="00E358F4"/>
    <w:rsid w:val="00E36296"/>
    <w:rsid w:val="00E362CB"/>
    <w:rsid w:val="00E367CB"/>
    <w:rsid w:val="00E36A38"/>
    <w:rsid w:val="00E36DEA"/>
    <w:rsid w:val="00E36ECD"/>
    <w:rsid w:val="00E3728F"/>
    <w:rsid w:val="00E37E3B"/>
    <w:rsid w:val="00E37F3C"/>
    <w:rsid w:val="00E37FE2"/>
    <w:rsid w:val="00E40286"/>
    <w:rsid w:val="00E4032E"/>
    <w:rsid w:val="00E40385"/>
    <w:rsid w:val="00E40AC6"/>
    <w:rsid w:val="00E41557"/>
    <w:rsid w:val="00E415B1"/>
    <w:rsid w:val="00E41E65"/>
    <w:rsid w:val="00E421B4"/>
    <w:rsid w:val="00E42584"/>
    <w:rsid w:val="00E42651"/>
    <w:rsid w:val="00E42C56"/>
    <w:rsid w:val="00E44B19"/>
    <w:rsid w:val="00E44C58"/>
    <w:rsid w:val="00E44F3D"/>
    <w:rsid w:val="00E45DFF"/>
    <w:rsid w:val="00E4631E"/>
    <w:rsid w:val="00E4697D"/>
    <w:rsid w:val="00E469F3"/>
    <w:rsid w:val="00E46CBC"/>
    <w:rsid w:val="00E46E54"/>
    <w:rsid w:val="00E4779C"/>
    <w:rsid w:val="00E47AC8"/>
    <w:rsid w:val="00E47EDD"/>
    <w:rsid w:val="00E47FDA"/>
    <w:rsid w:val="00E50D07"/>
    <w:rsid w:val="00E51059"/>
    <w:rsid w:val="00E51170"/>
    <w:rsid w:val="00E512AE"/>
    <w:rsid w:val="00E52468"/>
    <w:rsid w:val="00E52B24"/>
    <w:rsid w:val="00E52F8C"/>
    <w:rsid w:val="00E530F6"/>
    <w:rsid w:val="00E53341"/>
    <w:rsid w:val="00E53510"/>
    <w:rsid w:val="00E53715"/>
    <w:rsid w:val="00E54444"/>
    <w:rsid w:val="00E54A12"/>
    <w:rsid w:val="00E54DC1"/>
    <w:rsid w:val="00E54FFC"/>
    <w:rsid w:val="00E55035"/>
    <w:rsid w:val="00E553AA"/>
    <w:rsid w:val="00E55E26"/>
    <w:rsid w:val="00E55E6C"/>
    <w:rsid w:val="00E56617"/>
    <w:rsid w:val="00E56908"/>
    <w:rsid w:val="00E56960"/>
    <w:rsid w:val="00E569BF"/>
    <w:rsid w:val="00E56AAF"/>
    <w:rsid w:val="00E56BF7"/>
    <w:rsid w:val="00E57A59"/>
    <w:rsid w:val="00E57DAA"/>
    <w:rsid w:val="00E601BD"/>
    <w:rsid w:val="00E60593"/>
    <w:rsid w:val="00E61826"/>
    <w:rsid w:val="00E61E29"/>
    <w:rsid w:val="00E62263"/>
    <w:rsid w:val="00E623D7"/>
    <w:rsid w:val="00E62A3A"/>
    <w:rsid w:val="00E62F75"/>
    <w:rsid w:val="00E62FED"/>
    <w:rsid w:val="00E63034"/>
    <w:rsid w:val="00E632EF"/>
    <w:rsid w:val="00E63563"/>
    <w:rsid w:val="00E63B48"/>
    <w:rsid w:val="00E63E4B"/>
    <w:rsid w:val="00E640EF"/>
    <w:rsid w:val="00E651A3"/>
    <w:rsid w:val="00E6538A"/>
    <w:rsid w:val="00E654F7"/>
    <w:rsid w:val="00E6551F"/>
    <w:rsid w:val="00E6579B"/>
    <w:rsid w:val="00E657F7"/>
    <w:rsid w:val="00E65C5C"/>
    <w:rsid w:val="00E65DB3"/>
    <w:rsid w:val="00E664AF"/>
    <w:rsid w:val="00E66CFF"/>
    <w:rsid w:val="00E67C0A"/>
    <w:rsid w:val="00E67C59"/>
    <w:rsid w:val="00E67F46"/>
    <w:rsid w:val="00E70374"/>
    <w:rsid w:val="00E70458"/>
    <w:rsid w:val="00E70E0F"/>
    <w:rsid w:val="00E7198B"/>
    <w:rsid w:val="00E71B88"/>
    <w:rsid w:val="00E71DD6"/>
    <w:rsid w:val="00E71E5C"/>
    <w:rsid w:val="00E72420"/>
    <w:rsid w:val="00E72754"/>
    <w:rsid w:val="00E72B4C"/>
    <w:rsid w:val="00E73618"/>
    <w:rsid w:val="00E73969"/>
    <w:rsid w:val="00E73CA9"/>
    <w:rsid w:val="00E74C8E"/>
    <w:rsid w:val="00E74DBC"/>
    <w:rsid w:val="00E74E0E"/>
    <w:rsid w:val="00E75713"/>
    <w:rsid w:val="00E768E8"/>
    <w:rsid w:val="00E77264"/>
    <w:rsid w:val="00E77694"/>
    <w:rsid w:val="00E776A3"/>
    <w:rsid w:val="00E778D0"/>
    <w:rsid w:val="00E77E3E"/>
    <w:rsid w:val="00E80148"/>
    <w:rsid w:val="00E802FF"/>
    <w:rsid w:val="00E80608"/>
    <w:rsid w:val="00E806A1"/>
    <w:rsid w:val="00E8084C"/>
    <w:rsid w:val="00E80AE2"/>
    <w:rsid w:val="00E80DF5"/>
    <w:rsid w:val="00E8121E"/>
    <w:rsid w:val="00E813FE"/>
    <w:rsid w:val="00E818D6"/>
    <w:rsid w:val="00E81F64"/>
    <w:rsid w:val="00E81FAC"/>
    <w:rsid w:val="00E8213E"/>
    <w:rsid w:val="00E824BA"/>
    <w:rsid w:val="00E828FF"/>
    <w:rsid w:val="00E82AE2"/>
    <w:rsid w:val="00E83175"/>
    <w:rsid w:val="00E83328"/>
    <w:rsid w:val="00E8365B"/>
    <w:rsid w:val="00E83B21"/>
    <w:rsid w:val="00E846FB"/>
    <w:rsid w:val="00E84852"/>
    <w:rsid w:val="00E84F99"/>
    <w:rsid w:val="00E85CB7"/>
    <w:rsid w:val="00E862AB"/>
    <w:rsid w:val="00E86AB7"/>
    <w:rsid w:val="00E86B85"/>
    <w:rsid w:val="00E86D9B"/>
    <w:rsid w:val="00E86F22"/>
    <w:rsid w:val="00E87060"/>
    <w:rsid w:val="00E8778C"/>
    <w:rsid w:val="00E90849"/>
    <w:rsid w:val="00E910F5"/>
    <w:rsid w:val="00E91950"/>
    <w:rsid w:val="00E92044"/>
    <w:rsid w:val="00E934D3"/>
    <w:rsid w:val="00E93A96"/>
    <w:rsid w:val="00E93B84"/>
    <w:rsid w:val="00E93C55"/>
    <w:rsid w:val="00E93F69"/>
    <w:rsid w:val="00E942DF"/>
    <w:rsid w:val="00E94706"/>
    <w:rsid w:val="00E94F31"/>
    <w:rsid w:val="00E9557E"/>
    <w:rsid w:val="00E95990"/>
    <w:rsid w:val="00E9603E"/>
    <w:rsid w:val="00E9604C"/>
    <w:rsid w:val="00E966C6"/>
    <w:rsid w:val="00E9670C"/>
    <w:rsid w:val="00E9678F"/>
    <w:rsid w:val="00E96A04"/>
    <w:rsid w:val="00E96F4F"/>
    <w:rsid w:val="00E97050"/>
    <w:rsid w:val="00E977AB"/>
    <w:rsid w:val="00E97BBE"/>
    <w:rsid w:val="00EA04E2"/>
    <w:rsid w:val="00EA10CD"/>
    <w:rsid w:val="00EA119D"/>
    <w:rsid w:val="00EA2715"/>
    <w:rsid w:val="00EA2B94"/>
    <w:rsid w:val="00EA2E55"/>
    <w:rsid w:val="00EA2EBD"/>
    <w:rsid w:val="00EA321C"/>
    <w:rsid w:val="00EA442C"/>
    <w:rsid w:val="00EA4988"/>
    <w:rsid w:val="00EA5291"/>
    <w:rsid w:val="00EA5298"/>
    <w:rsid w:val="00EA55DF"/>
    <w:rsid w:val="00EA6025"/>
    <w:rsid w:val="00EA6112"/>
    <w:rsid w:val="00EA63B6"/>
    <w:rsid w:val="00EA692E"/>
    <w:rsid w:val="00EA6CF5"/>
    <w:rsid w:val="00EA6CFD"/>
    <w:rsid w:val="00EA6FA9"/>
    <w:rsid w:val="00EA743F"/>
    <w:rsid w:val="00EA75F4"/>
    <w:rsid w:val="00EA7A82"/>
    <w:rsid w:val="00EB08FA"/>
    <w:rsid w:val="00EB11A2"/>
    <w:rsid w:val="00EB281F"/>
    <w:rsid w:val="00EB2930"/>
    <w:rsid w:val="00EB2C07"/>
    <w:rsid w:val="00EB2D41"/>
    <w:rsid w:val="00EB2ECE"/>
    <w:rsid w:val="00EB3321"/>
    <w:rsid w:val="00EB34B6"/>
    <w:rsid w:val="00EB3EC6"/>
    <w:rsid w:val="00EB41D1"/>
    <w:rsid w:val="00EB45D7"/>
    <w:rsid w:val="00EB4A6F"/>
    <w:rsid w:val="00EB4F51"/>
    <w:rsid w:val="00EB5982"/>
    <w:rsid w:val="00EB59D9"/>
    <w:rsid w:val="00EB5C57"/>
    <w:rsid w:val="00EB6512"/>
    <w:rsid w:val="00EB6C8D"/>
    <w:rsid w:val="00EB717B"/>
    <w:rsid w:val="00EC02FF"/>
    <w:rsid w:val="00EC04C3"/>
    <w:rsid w:val="00EC0A61"/>
    <w:rsid w:val="00EC0B3B"/>
    <w:rsid w:val="00EC14EC"/>
    <w:rsid w:val="00EC1993"/>
    <w:rsid w:val="00EC1A45"/>
    <w:rsid w:val="00EC1B0D"/>
    <w:rsid w:val="00EC1CCA"/>
    <w:rsid w:val="00EC1D12"/>
    <w:rsid w:val="00EC2DA1"/>
    <w:rsid w:val="00EC35C0"/>
    <w:rsid w:val="00EC3BEE"/>
    <w:rsid w:val="00EC4B3B"/>
    <w:rsid w:val="00EC4F43"/>
    <w:rsid w:val="00EC532E"/>
    <w:rsid w:val="00EC55CC"/>
    <w:rsid w:val="00EC5809"/>
    <w:rsid w:val="00EC6A38"/>
    <w:rsid w:val="00EC6D04"/>
    <w:rsid w:val="00EC76C8"/>
    <w:rsid w:val="00ED04B1"/>
    <w:rsid w:val="00ED057D"/>
    <w:rsid w:val="00ED07CF"/>
    <w:rsid w:val="00ED0A35"/>
    <w:rsid w:val="00ED0CCA"/>
    <w:rsid w:val="00ED0F12"/>
    <w:rsid w:val="00ED103D"/>
    <w:rsid w:val="00ED18F5"/>
    <w:rsid w:val="00ED1AAE"/>
    <w:rsid w:val="00ED1AEB"/>
    <w:rsid w:val="00ED202B"/>
    <w:rsid w:val="00ED2721"/>
    <w:rsid w:val="00ED2D50"/>
    <w:rsid w:val="00ED2FA0"/>
    <w:rsid w:val="00ED3304"/>
    <w:rsid w:val="00ED3313"/>
    <w:rsid w:val="00ED3411"/>
    <w:rsid w:val="00ED3C56"/>
    <w:rsid w:val="00ED4A17"/>
    <w:rsid w:val="00ED4BC2"/>
    <w:rsid w:val="00ED58D2"/>
    <w:rsid w:val="00ED593B"/>
    <w:rsid w:val="00ED6BDF"/>
    <w:rsid w:val="00ED6ECA"/>
    <w:rsid w:val="00ED71E2"/>
    <w:rsid w:val="00ED749E"/>
    <w:rsid w:val="00ED7972"/>
    <w:rsid w:val="00ED7FCD"/>
    <w:rsid w:val="00EE0678"/>
    <w:rsid w:val="00EE0739"/>
    <w:rsid w:val="00EE0FE3"/>
    <w:rsid w:val="00EE19CD"/>
    <w:rsid w:val="00EE1B1A"/>
    <w:rsid w:val="00EE1B44"/>
    <w:rsid w:val="00EE1C2A"/>
    <w:rsid w:val="00EE20A5"/>
    <w:rsid w:val="00EE2279"/>
    <w:rsid w:val="00EE23C9"/>
    <w:rsid w:val="00EE26DF"/>
    <w:rsid w:val="00EE2D18"/>
    <w:rsid w:val="00EE34FE"/>
    <w:rsid w:val="00EE3641"/>
    <w:rsid w:val="00EE39C4"/>
    <w:rsid w:val="00EE419A"/>
    <w:rsid w:val="00EE4262"/>
    <w:rsid w:val="00EE4930"/>
    <w:rsid w:val="00EE4A62"/>
    <w:rsid w:val="00EE55CD"/>
    <w:rsid w:val="00EE5759"/>
    <w:rsid w:val="00EE5E66"/>
    <w:rsid w:val="00EE6617"/>
    <w:rsid w:val="00EE675E"/>
    <w:rsid w:val="00EE6A9C"/>
    <w:rsid w:val="00EE704F"/>
    <w:rsid w:val="00EE76CB"/>
    <w:rsid w:val="00EF0E35"/>
    <w:rsid w:val="00EF11F8"/>
    <w:rsid w:val="00EF17DE"/>
    <w:rsid w:val="00EF1D7F"/>
    <w:rsid w:val="00EF1E1B"/>
    <w:rsid w:val="00EF1F53"/>
    <w:rsid w:val="00EF2F6D"/>
    <w:rsid w:val="00EF2FD9"/>
    <w:rsid w:val="00EF3192"/>
    <w:rsid w:val="00EF36CC"/>
    <w:rsid w:val="00EF3DA4"/>
    <w:rsid w:val="00EF3DE8"/>
    <w:rsid w:val="00EF432D"/>
    <w:rsid w:val="00EF44B2"/>
    <w:rsid w:val="00EF4596"/>
    <w:rsid w:val="00EF4BC1"/>
    <w:rsid w:val="00EF4EC6"/>
    <w:rsid w:val="00EF4F3B"/>
    <w:rsid w:val="00EF4F7B"/>
    <w:rsid w:val="00EF5578"/>
    <w:rsid w:val="00EF5C3C"/>
    <w:rsid w:val="00EF5F34"/>
    <w:rsid w:val="00EF6C12"/>
    <w:rsid w:val="00EF6ECC"/>
    <w:rsid w:val="00EF744B"/>
    <w:rsid w:val="00EF7B17"/>
    <w:rsid w:val="00EF7BFB"/>
    <w:rsid w:val="00F00C40"/>
    <w:rsid w:val="00F00C5A"/>
    <w:rsid w:val="00F00CBA"/>
    <w:rsid w:val="00F00DB5"/>
    <w:rsid w:val="00F01919"/>
    <w:rsid w:val="00F01C2B"/>
    <w:rsid w:val="00F01C52"/>
    <w:rsid w:val="00F01C65"/>
    <w:rsid w:val="00F01C6F"/>
    <w:rsid w:val="00F01D30"/>
    <w:rsid w:val="00F01E46"/>
    <w:rsid w:val="00F02B4C"/>
    <w:rsid w:val="00F02FBD"/>
    <w:rsid w:val="00F03725"/>
    <w:rsid w:val="00F0586A"/>
    <w:rsid w:val="00F061C6"/>
    <w:rsid w:val="00F068BC"/>
    <w:rsid w:val="00F06F92"/>
    <w:rsid w:val="00F07415"/>
    <w:rsid w:val="00F0746F"/>
    <w:rsid w:val="00F07874"/>
    <w:rsid w:val="00F1032A"/>
    <w:rsid w:val="00F10E5D"/>
    <w:rsid w:val="00F119E8"/>
    <w:rsid w:val="00F11C1E"/>
    <w:rsid w:val="00F120D7"/>
    <w:rsid w:val="00F12E02"/>
    <w:rsid w:val="00F12E2C"/>
    <w:rsid w:val="00F1328C"/>
    <w:rsid w:val="00F13604"/>
    <w:rsid w:val="00F13749"/>
    <w:rsid w:val="00F13761"/>
    <w:rsid w:val="00F1399A"/>
    <w:rsid w:val="00F13ABA"/>
    <w:rsid w:val="00F13E86"/>
    <w:rsid w:val="00F14609"/>
    <w:rsid w:val="00F148C4"/>
    <w:rsid w:val="00F1493D"/>
    <w:rsid w:val="00F152ED"/>
    <w:rsid w:val="00F15953"/>
    <w:rsid w:val="00F15B84"/>
    <w:rsid w:val="00F160E0"/>
    <w:rsid w:val="00F1620C"/>
    <w:rsid w:val="00F16580"/>
    <w:rsid w:val="00F165BD"/>
    <w:rsid w:val="00F1697B"/>
    <w:rsid w:val="00F16C6A"/>
    <w:rsid w:val="00F16CFA"/>
    <w:rsid w:val="00F170AB"/>
    <w:rsid w:val="00F17105"/>
    <w:rsid w:val="00F17B82"/>
    <w:rsid w:val="00F17CB3"/>
    <w:rsid w:val="00F17FEE"/>
    <w:rsid w:val="00F20734"/>
    <w:rsid w:val="00F21E0B"/>
    <w:rsid w:val="00F21E30"/>
    <w:rsid w:val="00F2276C"/>
    <w:rsid w:val="00F22BA6"/>
    <w:rsid w:val="00F22EAA"/>
    <w:rsid w:val="00F23162"/>
    <w:rsid w:val="00F24016"/>
    <w:rsid w:val="00F24360"/>
    <w:rsid w:val="00F247F2"/>
    <w:rsid w:val="00F24BDB"/>
    <w:rsid w:val="00F24CC2"/>
    <w:rsid w:val="00F253B0"/>
    <w:rsid w:val="00F255A3"/>
    <w:rsid w:val="00F255E6"/>
    <w:rsid w:val="00F257F5"/>
    <w:rsid w:val="00F258A4"/>
    <w:rsid w:val="00F262E8"/>
    <w:rsid w:val="00F268B2"/>
    <w:rsid w:val="00F26A69"/>
    <w:rsid w:val="00F27330"/>
    <w:rsid w:val="00F2766C"/>
    <w:rsid w:val="00F27B0E"/>
    <w:rsid w:val="00F27B63"/>
    <w:rsid w:val="00F27D2C"/>
    <w:rsid w:val="00F27DC3"/>
    <w:rsid w:val="00F3029E"/>
    <w:rsid w:val="00F302C8"/>
    <w:rsid w:val="00F30936"/>
    <w:rsid w:val="00F30B19"/>
    <w:rsid w:val="00F31B3D"/>
    <w:rsid w:val="00F31EE3"/>
    <w:rsid w:val="00F31F22"/>
    <w:rsid w:val="00F3291F"/>
    <w:rsid w:val="00F32AA1"/>
    <w:rsid w:val="00F32AE1"/>
    <w:rsid w:val="00F32F87"/>
    <w:rsid w:val="00F3331C"/>
    <w:rsid w:val="00F33553"/>
    <w:rsid w:val="00F33592"/>
    <w:rsid w:val="00F33713"/>
    <w:rsid w:val="00F33D47"/>
    <w:rsid w:val="00F34002"/>
    <w:rsid w:val="00F34286"/>
    <w:rsid w:val="00F344E6"/>
    <w:rsid w:val="00F34F3B"/>
    <w:rsid w:val="00F351CE"/>
    <w:rsid w:val="00F35564"/>
    <w:rsid w:val="00F3556E"/>
    <w:rsid w:val="00F3558E"/>
    <w:rsid w:val="00F3606E"/>
    <w:rsid w:val="00F36182"/>
    <w:rsid w:val="00F3637C"/>
    <w:rsid w:val="00F367B3"/>
    <w:rsid w:val="00F36860"/>
    <w:rsid w:val="00F36F63"/>
    <w:rsid w:val="00F37723"/>
    <w:rsid w:val="00F40A1D"/>
    <w:rsid w:val="00F40C9D"/>
    <w:rsid w:val="00F40D42"/>
    <w:rsid w:val="00F411EA"/>
    <w:rsid w:val="00F41888"/>
    <w:rsid w:val="00F41E56"/>
    <w:rsid w:val="00F42134"/>
    <w:rsid w:val="00F422ED"/>
    <w:rsid w:val="00F42956"/>
    <w:rsid w:val="00F429E7"/>
    <w:rsid w:val="00F42CE3"/>
    <w:rsid w:val="00F42E8A"/>
    <w:rsid w:val="00F43B43"/>
    <w:rsid w:val="00F43BB5"/>
    <w:rsid w:val="00F43C59"/>
    <w:rsid w:val="00F4429E"/>
    <w:rsid w:val="00F44374"/>
    <w:rsid w:val="00F44BDD"/>
    <w:rsid w:val="00F45577"/>
    <w:rsid w:val="00F45682"/>
    <w:rsid w:val="00F47181"/>
    <w:rsid w:val="00F47576"/>
    <w:rsid w:val="00F4764D"/>
    <w:rsid w:val="00F4777B"/>
    <w:rsid w:val="00F47DCA"/>
    <w:rsid w:val="00F47F2F"/>
    <w:rsid w:val="00F50FCB"/>
    <w:rsid w:val="00F51C5D"/>
    <w:rsid w:val="00F51FF1"/>
    <w:rsid w:val="00F525C5"/>
    <w:rsid w:val="00F526F6"/>
    <w:rsid w:val="00F52B96"/>
    <w:rsid w:val="00F53557"/>
    <w:rsid w:val="00F53612"/>
    <w:rsid w:val="00F53898"/>
    <w:rsid w:val="00F541C8"/>
    <w:rsid w:val="00F541E2"/>
    <w:rsid w:val="00F542AD"/>
    <w:rsid w:val="00F54380"/>
    <w:rsid w:val="00F54DD2"/>
    <w:rsid w:val="00F5527A"/>
    <w:rsid w:val="00F55285"/>
    <w:rsid w:val="00F556A2"/>
    <w:rsid w:val="00F5583D"/>
    <w:rsid w:val="00F558C3"/>
    <w:rsid w:val="00F55C10"/>
    <w:rsid w:val="00F571F9"/>
    <w:rsid w:val="00F57D98"/>
    <w:rsid w:val="00F6002C"/>
    <w:rsid w:val="00F60076"/>
    <w:rsid w:val="00F6037D"/>
    <w:rsid w:val="00F60531"/>
    <w:rsid w:val="00F605E1"/>
    <w:rsid w:val="00F60E9F"/>
    <w:rsid w:val="00F6160C"/>
    <w:rsid w:val="00F618AE"/>
    <w:rsid w:val="00F62066"/>
    <w:rsid w:val="00F6214D"/>
    <w:rsid w:val="00F62C19"/>
    <w:rsid w:val="00F63189"/>
    <w:rsid w:val="00F6459E"/>
    <w:rsid w:val="00F64860"/>
    <w:rsid w:val="00F64CD7"/>
    <w:rsid w:val="00F64DFB"/>
    <w:rsid w:val="00F64EBE"/>
    <w:rsid w:val="00F65256"/>
    <w:rsid w:val="00F6541D"/>
    <w:rsid w:val="00F657AF"/>
    <w:rsid w:val="00F657C6"/>
    <w:rsid w:val="00F65946"/>
    <w:rsid w:val="00F65C63"/>
    <w:rsid w:val="00F65FD9"/>
    <w:rsid w:val="00F662E1"/>
    <w:rsid w:val="00F66516"/>
    <w:rsid w:val="00F66D38"/>
    <w:rsid w:val="00F67100"/>
    <w:rsid w:val="00F6750F"/>
    <w:rsid w:val="00F678E2"/>
    <w:rsid w:val="00F70292"/>
    <w:rsid w:val="00F70797"/>
    <w:rsid w:val="00F70BE6"/>
    <w:rsid w:val="00F70F5E"/>
    <w:rsid w:val="00F7100D"/>
    <w:rsid w:val="00F71556"/>
    <w:rsid w:val="00F71E2B"/>
    <w:rsid w:val="00F720B6"/>
    <w:rsid w:val="00F7297F"/>
    <w:rsid w:val="00F72B91"/>
    <w:rsid w:val="00F72EEF"/>
    <w:rsid w:val="00F7360A"/>
    <w:rsid w:val="00F73ADF"/>
    <w:rsid w:val="00F74401"/>
    <w:rsid w:val="00F7470A"/>
    <w:rsid w:val="00F74736"/>
    <w:rsid w:val="00F74955"/>
    <w:rsid w:val="00F7497E"/>
    <w:rsid w:val="00F76547"/>
    <w:rsid w:val="00F766F4"/>
    <w:rsid w:val="00F768EC"/>
    <w:rsid w:val="00F76948"/>
    <w:rsid w:val="00F772C8"/>
    <w:rsid w:val="00F777AE"/>
    <w:rsid w:val="00F77FA2"/>
    <w:rsid w:val="00F810F9"/>
    <w:rsid w:val="00F81E06"/>
    <w:rsid w:val="00F822B5"/>
    <w:rsid w:val="00F82914"/>
    <w:rsid w:val="00F82986"/>
    <w:rsid w:val="00F829A7"/>
    <w:rsid w:val="00F82A67"/>
    <w:rsid w:val="00F82B3D"/>
    <w:rsid w:val="00F8346A"/>
    <w:rsid w:val="00F83720"/>
    <w:rsid w:val="00F83A8B"/>
    <w:rsid w:val="00F8433D"/>
    <w:rsid w:val="00F8456B"/>
    <w:rsid w:val="00F847FA"/>
    <w:rsid w:val="00F8506C"/>
    <w:rsid w:val="00F8634A"/>
    <w:rsid w:val="00F86672"/>
    <w:rsid w:val="00F86AB9"/>
    <w:rsid w:val="00F87184"/>
    <w:rsid w:val="00F87187"/>
    <w:rsid w:val="00F87372"/>
    <w:rsid w:val="00F900CE"/>
    <w:rsid w:val="00F90170"/>
    <w:rsid w:val="00F90641"/>
    <w:rsid w:val="00F9084A"/>
    <w:rsid w:val="00F9147B"/>
    <w:rsid w:val="00F91930"/>
    <w:rsid w:val="00F91BF1"/>
    <w:rsid w:val="00F91D96"/>
    <w:rsid w:val="00F91F2C"/>
    <w:rsid w:val="00F927A7"/>
    <w:rsid w:val="00F92B96"/>
    <w:rsid w:val="00F92DFB"/>
    <w:rsid w:val="00F933FA"/>
    <w:rsid w:val="00F943DA"/>
    <w:rsid w:val="00F952B3"/>
    <w:rsid w:val="00F95714"/>
    <w:rsid w:val="00F9631E"/>
    <w:rsid w:val="00F96411"/>
    <w:rsid w:val="00F9662C"/>
    <w:rsid w:val="00F9678F"/>
    <w:rsid w:val="00F96A21"/>
    <w:rsid w:val="00F97322"/>
    <w:rsid w:val="00F97719"/>
    <w:rsid w:val="00F97C86"/>
    <w:rsid w:val="00F97C9F"/>
    <w:rsid w:val="00FA0278"/>
    <w:rsid w:val="00FA053D"/>
    <w:rsid w:val="00FA0952"/>
    <w:rsid w:val="00FA0B04"/>
    <w:rsid w:val="00FA1490"/>
    <w:rsid w:val="00FA16CA"/>
    <w:rsid w:val="00FA1879"/>
    <w:rsid w:val="00FA1D5D"/>
    <w:rsid w:val="00FA2006"/>
    <w:rsid w:val="00FA2ACB"/>
    <w:rsid w:val="00FA3C79"/>
    <w:rsid w:val="00FA3E5D"/>
    <w:rsid w:val="00FA4B7C"/>
    <w:rsid w:val="00FA54CA"/>
    <w:rsid w:val="00FA5665"/>
    <w:rsid w:val="00FA5DD2"/>
    <w:rsid w:val="00FA67B9"/>
    <w:rsid w:val="00FA67D5"/>
    <w:rsid w:val="00FA6AC3"/>
    <w:rsid w:val="00FA6C0B"/>
    <w:rsid w:val="00FA6FA9"/>
    <w:rsid w:val="00FA7104"/>
    <w:rsid w:val="00FA7AD2"/>
    <w:rsid w:val="00FB00A4"/>
    <w:rsid w:val="00FB01CA"/>
    <w:rsid w:val="00FB0AE8"/>
    <w:rsid w:val="00FB0E4F"/>
    <w:rsid w:val="00FB1F78"/>
    <w:rsid w:val="00FB1FEC"/>
    <w:rsid w:val="00FB2C5F"/>
    <w:rsid w:val="00FB326B"/>
    <w:rsid w:val="00FB330D"/>
    <w:rsid w:val="00FB3447"/>
    <w:rsid w:val="00FB3893"/>
    <w:rsid w:val="00FB3EEC"/>
    <w:rsid w:val="00FB3F59"/>
    <w:rsid w:val="00FB4400"/>
    <w:rsid w:val="00FB4480"/>
    <w:rsid w:val="00FB482C"/>
    <w:rsid w:val="00FB4FA8"/>
    <w:rsid w:val="00FB507E"/>
    <w:rsid w:val="00FB5737"/>
    <w:rsid w:val="00FB5EF5"/>
    <w:rsid w:val="00FB6288"/>
    <w:rsid w:val="00FB675A"/>
    <w:rsid w:val="00FB6EF6"/>
    <w:rsid w:val="00FB7DD7"/>
    <w:rsid w:val="00FC0414"/>
    <w:rsid w:val="00FC0CB2"/>
    <w:rsid w:val="00FC0E3C"/>
    <w:rsid w:val="00FC1294"/>
    <w:rsid w:val="00FC178C"/>
    <w:rsid w:val="00FC1CB4"/>
    <w:rsid w:val="00FC1FFD"/>
    <w:rsid w:val="00FC29BF"/>
    <w:rsid w:val="00FC2A2A"/>
    <w:rsid w:val="00FC3001"/>
    <w:rsid w:val="00FC32AE"/>
    <w:rsid w:val="00FC386C"/>
    <w:rsid w:val="00FC43BB"/>
    <w:rsid w:val="00FC51AC"/>
    <w:rsid w:val="00FC5F8B"/>
    <w:rsid w:val="00FC610D"/>
    <w:rsid w:val="00FC62D2"/>
    <w:rsid w:val="00FC639C"/>
    <w:rsid w:val="00FC6C19"/>
    <w:rsid w:val="00FC7F91"/>
    <w:rsid w:val="00FD0BC9"/>
    <w:rsid w:val="00FD0D8B"/>
    <w:rsid w:val="00FD0E47"/>
    <w:rsid w:val="00FD1059"/>
    <w:rsid w:val="00FD12FA"/>
    <w:rsid w:val="00FD174F"/>
    <w:rsid w:val="00FD1E54"/>
    <w:rsid w:val="00FD22D0"/>
    <w:rsid w:val="00FD2344"/>
    <w:rsid w:val="00FD2C49"/>
    <w:rsid w:val="00FD3EAF"/>
    <w:rsid w:val="00FD43F4"/>
    <w:rsid w:val="00FD4402"/>
    <w:rsid w:val="00FD46DF"/>
    <w:rsid w:val="00FD4721"/>
    <w:rsid w:val="00FD57DC"/>
    <w:rsid w:val="00FD5E4C"/>
    <w:rsid w:val="00FD5FA5"/>
    <w:rsid w:val="00FD635F"/>
    <w:rsid w:val="00FD674D"/>
    <w:rsid w:val="00FD6A8D"/>
    <w:rsid w:val="00FD6FFC"/>
    <w:rsid w:val="00FD722A"/>
    <w:rsid w:val="00FD7777"/>
    <w:rsid w:val="00FD77C3"/>
    <w:rsid w:val="00FE0362"/>
    <w:rsid w:val="00FE041C"/>
    <w:rsid w:val="00FE1051"/>
    <w:rsid w:val="00FE10F4"/>
    <w:rsid w:val="00FE16C7"/>
    <w:rsid w:val="00FE183E"/>
    <w:rsid w:val="00FE21D6"/>
    <w:rsid w:val="00FE22D4"/>
    <w:rsid w:val="00FE2447"/>
    <w:rsid w:val="00FE2E48"/>
    <w:rsid w:val="00FE2F10"/>
    <w:rsid w:val="00FE345D"/>
    <w:rsid w:val="00FE3525"/>
    <w:rsid w:val="00FE3A28"/>
    <w:rsid w:val="00FE4176"/>
    <w:rsid w:val="00FE4761"/>
    <w:rsid w:val="00FE481F"/>
    <w:rsid w:val="00FE4BAB"/>
    <w:rsid w:val="00FE5026"/>
    <w:rsid w:val="00FE5FF7"/>
    <w:rsid w:val="00FE681B"/>
    <w:rsid w:val="00FE6BF0"/>
    <w:rsid w:val="00FE7BA3"/>
    <w:rsid w:val="00FE7D67"/>
    <w:rsid w:val="00FF01B0"/>
    <w:rsid w:val="00FF0299"/>
    <w:rsid w:val="00FF02CE"/>
    <w:rsid w:val="00FF0386"/>
    <w:rsid w:val="00FF0538"/>
    <w:rsid w:val="00FF0A89"/>
    <w:rsid w:val="00FF1928"/>
    <w:rsid w:val="00FF1B0E"/>
    <w:rsid w:val="00FF20CD"/>
    <w:rsid w:val="00FF2667"/>
    <w:rsid w:val="00FF27BF"/>
    <w:rsid w:val="00FF2895"/>
    <w:rsid w:val="00FF2E60"/>
    <w:rsid w:val="00FF2E88"/>
    <w:rsid w:val="00FF30E1"/>
    <w:rsid w:val="00FF34D3"/>
    <w:rsid w:val="00FF3615"/>
    <w:rsid w:val="00FF3666"/>
    <w:rsid w:val="00FF377C"/>
    <w:rsid w:val="00FF3A21"/>
    <w:rsid w:val="00FF3EAB"/>
    <w:rsid w:val="00FF3F08"/>
    <w:rsid w:val="00FF40DC"/>
    <w:rsid w:val="00FF434F"/>
    <w:rsid w:val="00FF4B31"/>
    <w:rsid w:val="00FF5163"/>
    <w:rsid w:val="00FF54EC"/>
    <w:rsid w:val="00FF596E"/>
    <w:rsid w:val="00FF64E6"/>
    <w:rsid w:val="00FF6557"/>
    <w:rsid w:val="00FF65F2"/>
    <w:rsid w:val="00FF6CA6"/>
    <w:rsid w:val="00FF7555"/>
    <w:rsid w:val="00FF7F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D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lsdException w:name="Medium List 1" w:uiPriority="65"/>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212EAD"/>
    <w:pPr>
      <w:widowControl w:val="0"/>
      <w:adjustRightInd w:val="0"/>
      <w:snapToGrid w:val="0"/>
      <w:ind w:firstLineChars="100" w:firstLine="100"/>
      <w:jc w:val="both"/>
    </w:pPr>
    <w:rPr>
      <w:rFonts w:ascii="游ゴシック" w:eastAsia="游ゴシック"/>
      <w:szCs w:val="21"/>
    </w:rPr>
  </w:style>
  <w:style w:type="paragraph" w:styleId="1">
    <w:name w:val="heading 1"/>
    <w:basedOn w:val="a3"/>
    <w:next w:val="a4"/>
    <w:link w:val="10"/>
    <w:uiPriority w:val="9"/>
    <w:qFormat/>
    <w:rsid w:val="00C80B30"/>
    <w:pPr>
      <w:keepNext/>
      <w:pageBreakBefore/>
      <w:numPr>
        <w:numId w:val="20"/>
      </w:numPr>
      <w:shd w:val="clear" w:color="auto" w:fill="000000" w:themeFill="text1"/>
      <w:tabs>
        <w:tab w:val="left" w:pos="567"/>
      </w:tabs>
      <w:spacing w:beforeLines="50" w:before="50" w:afterLines="50" w:after="50"/>
      <w:ind w:firstLineChars="0"/>
      <w:outlineLvl w:val="0"/>
    </w:pPr>
    <w:rPr>
      <w:b/>
      <w:sz w:val="28"/>
      <w:szCs w:val="28"/>
    </w:rPr>
  </w:style>
  <w:style w:type="paragraph" w:styleId="21">
    <w:name w:val="heading 2"/>
    <w:basedOn w:val="a3"/>
    <w:next w:val="a4"/>
    <w:link w:val="22"/>
    <w:uiPriority w:val="9"/>
    <w:qFormat/>
    <w:rsid w:val="00CF4133"/>
    <w:pPr>
      <w:keepNext/>
      <w:numPr>
        <w:ilvl w:val="1"/>
        <w:numId w:val="20"/>
      </w:numPr>
      <w:snapToGrid/>
      <w:spacing w:beforeLines="50" w:before="180" w:afterLines="50" w:after="180" w:line="360" w:lineRule="exact"/>
      <w:ind w:firstLineChars="0"/>
      <w:outlineLvl w:val="1"/>
    </w:pPr>
    <w:rPr>
      <w:b/>
      <w:sz w:val="24"/>
      <w:szCs w:val="24"/>
    </w:rPr>
  </w:style>
  <w:style w:type="paragraph" w:styleId="31">
    <w:name w:val="heading 3"/>
    <w:basedOn w:val="a3"/>
    <w:next w:val="a4"/>
    <w:link w:val="32"/>
    <w:uiPriority w:val="9"/>
    <w:qFormat/>
    <w:rsid w:val="00C80B30"/>
    <w:pPr>
      <w:keepNext/>
      <w:numPr>
        <w:ilvl w:val="2"/>
        <w:numId w:val="20"/>
      </w:numPr>
      <w:spacing w:beforeLines="50" w:before="50" w:afterLines="50" w:after="50"/>
      <w:ind w:firstLineChars="0" w:firstLine="0"/>
      <w:outlineLvl w:val="2"/>
    </w:pPr>
    <w:rPr>
      <w:rFonts w:hAnsi="Arial" w:cs="Times New Roman"/>
      <w:sz w:val="22"/>
    </w:rPr>
  </w:style>
  <w:style w:type="paragraph" w:styleId="41">
    <w:name w:val="heading 4"/>
    <w:basedOn w:val="a3"/>
    <w:next w:val="a4"/>
    <w:link w:val="42"/>
    <w:uiPriority w:val="9"/>
    <w:qFormat/>
    <w:rsid w:val="00C80B30"/>
    <w:pPr>
      <w:keepNext/>
      <w:numPr>
        <w:ilvl w:val="3"/>
        <w:numId w:val="20"/>
      </w:numPr>
      <w:tabs>
        <w:tab w:val="left" w:pos="284"/>
      </w:tabs>
      <w:spacing w:beforeLines="50" w:before="50" w:afterLines="50" w:after="50"/>
      <w:ind w:firstLineChars="0"/>
      <w:outlineLvl w:val="3"/>
    </w:pPr>
  </w:style>
  <w:style w:type="paragraph" w:styleId="51">
    <w:name w:val="heading 5"/>
    <w:basedOn w:val="a3"/>
    <w:next w:val="11"/>
    <w:link w:val="52"/>
    <w:uiPriority w:val="9"/>
    <w:qFormat/>
    <w:rsid w:val="00A47F78"/>
    <w:pPr>
      <w:keepNext/>
      <w:numPr>
        <w:ilvl w:val="4"/>
        <w:numId w:val="20"/>
      </w:numPr>
      <w:spacing w:beforeLines="50" w:before="50"/>
      <w:ind w:firstLineChars="0" w:firstLine="0"/>
      <w:outlineLvl w:val="4"/>
    </w:pPr>
  </w:style>
  <w:style w:type="paragraph" w:styleId="6">
    <w:name w:val="heading 6"/>
    <w:basedOn w:val="a3"/>
    <w:next w:val="a5"/>
    <w:link w:val="60"/>
    <w:uiPriority w:val="9"/>
    <w:qFormat/>
    <w:rsid w:val="00A47F78"/>
    <w:pPr>
      <w:keepNext/>
      <w:numPr>
        <w:ilvl w:val="5"/>
        <w:numId w:val="20"/>
      </w:numPr>
      <w:spacing w:beforeLines="50" w:before="50"/>
      <w:ind w:firstLineChars="0"/>
      <w:outlineLvl w:val="5"/>
    </w:pPr>
    <w:rPr>
      <w:rFonts w:hAnsi="Arial" w:cs="Times New Roman"/>
      <w:bCs/>
    </w:rPr>
  </w:style>
  <w:style w:type="paragraph" w:styleId="7">
    <w:name w:val="heading 7"/>
    <w:basedOn w:val="a3"/>
    <w:next w:val="a4"/>
    <w:link w:val="70"/>
    <w:uiPriority w:val="9"/>
    <w:qFormat/>
    <w:rsid w:val="004F2BA4"/>
    <w:pPr>
      <w:keepNext/>
      <w:numPr>
        <w:ilvl w:val="6"/>
        <w:numId w:val="20"/>
      </w:numPr>
      <w:spacing w:beforeLines="100" w:afterLines="50" w:line="288" w:lineRule="auto"/>
      <w:ind w:firstLineChars="0" w:firstLine="0"/>
      <w:outlineLvl w:val="6"/>
    </w:pPr>
    <w:rPr>
      <w:rFonts w:ascii="Arial" w:eastAsia="ＭＳ ゴシック" w:hAnsi="Arial" w:cs="Times New Roman"/>
    </w:rPr>
  </w:style>
  <w:style w:type="paragraph" w:styleId="8">
    <w:name w:val="heading 8"/>
    <w:basedOn w:val="a3"/>
    <w:next w:val="a4"/>
    <w:link w:val="80"/>
    <w:uiPriority w:val="9"/>
    <w:qFormat/>
    <w:rsid w:val="004F2BA4"/>
    <w:pPr>
      <w:keepNext/>
      <w:numPr>
        <w:ilvl w:val="7"/>
        <w:numId w:val="20"/>
      </w:numPr>
      <w:spacing w:beforeLines="100" w:afterLines="50" w:line="288" w:lineRule="auto"/>
      <w:ind w:firstLineChars="0" w:firstLine="0"/>
      <w:outlineLvl w:val="7"/>
    </w:pPr>
    <w:rPr>
      <w:rFonts w:ascii="Arial" w:eastAsia="ＭＳ ゴシック" w:hAnsi="Arial" w:cs="Times New Roman"/>
      <w:sz w:val="24"/>
    </w:rPr>
  </w:style>
  <w:style w:type="paragraph" w:styleId="9">
    <w:name w:val="heading 9"/>
    <w:basedOn w:val="1"/>
    <w:next w:val="a4"/>
    <w:link w:val="90"/>
    <w:uiPriority w:val="9"/>
    <w:qFormat/>
    <w:rsid w:val="004F2BA4"/>
    <w:pPr>
      <w:numPr>
        <w:ilvl w:val="8"/>
      </w:numPr>
      <w:spacing w:beforeLines="100" w:line="288" w:lineRule="auto"/>
      <w:outlineLvl w:val="8"/>
    </w:pPr>
    <w:rPr>
      <w:rFonts w:ascii="Arial" w:eastAsia="ＭＳ ゴシック"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6"/>
    <w:link w:val="1"/>
    <w:uiPriority w:val="9"/>
    <w:rsid w:val="00C80B30"/>
    <w:rPr>
      <w:rFonts w:ascii="游ゴシック" w:eastAsia="游ゴシック"/>
      <w:b/>
      <w:sz w:val="28"/>
      <w:szCs w:val="28"/>
      <w:shd w:val="clear" w:color="auto" w:fill="000000" w:themeFill="text1"/>
    </w:rPr>
  </w:style>
  <w:style w:type="character" w:customStyle="1" w:styleId="22">
    <w:name w:val="見出し 2 (文字)"/>
    <w:basedOn w:val="a6"/>
    <w:link w:val="21"/>
    <w:uiPriority w:val="9"/>
    <w:rsid w:val="00CF4133"/>
    <w:rPr>
      <w:rFonts w:ascii="游ゴシック" w:eastAsia="游ゴシック"/>
      <w:b/>
      <w:sz w:val="24"/>
      <w:szCs w:val="24"/>
    </w:rPr>
  </w:style>
  <w:style w:type="character" w:customStyle="1" w:styleId="32">
    <w:name w:val="見出し 3 (文字)"/>
    <w:basedOn w:val="a6"/>
    <w:link w:val="31"/>
    <w:uiPriority w:val="9"/>
    <w:rsid w:val="00C80B30"/>
    <w:rPr>
      <w:rFonts w:ascii="游ゴシック" w:eastAsia="游ゴシック" w:hAnsi="Arial" w:cs="Times New Roman"/>
      <w:sz w:val="22"/>
      <w:szCs w:val="21"/>
    </w:rPr>
  </w:style>
  <w:style w:type="character" w:customStyle="1" w:styleId="42">
    <w:name w:val="見出し 4 (文字)"/>
    <w:basedOn w:val="a6"/>
    <w:link w:val="41"/>
    <w:uiPriority w:val="9"/>
    <w:rsid w:val="00C80B30"/>
    <w:rPr>
      <w:rFonts w:ascii="游ゴシック" w:eastAsia="游ゴシック"/>
      <w:szCs w:val="21"/>
    </w:rPr>
  </w:style>
  <w:style w:type="character" w:customStyle="1" w:styleId="52">
    <w:name w:val="見出し 5 (文字)"/>
    <w:basedOn w:val="a6"/>
    <w:link w:val="51"/>
    <w:uiPriority w:val="9"/>
    <w:rsid w:val="00A47F78"/>
    <w:rPr>
      <w:rFonts w:ascii="游ゴシック" w:eastAsia="游ゴシック"/>
      <w:szCs w:val="21"/>
    </w:rPr>
  </w:style>
  <w:style w:type="character" w:customStyle="1" w:styleId="60">
    <w:name w:val="見出し 6 (文字)"/>
    <w:basedOn w:val="a6"/>
    <w:link w:val="6"/>
    <w:uiPriority w:val="9"/>
    <w:rsid w:val="00A47F78"/>
    <w:rPr>
      <w:rFonts w:ascii="游ゴシック" w:eastAsia="游ゴシック" w:hAnsi="Arial" w:cs="Times New Roman"/>
      <w:bCs/>
      <w:szCs w:val="21"/>
    </w:rPr>
  </w:style>
  <w:style w:type="character" w:customStyle="1" w:styleId="70">
    <w:name w:val="見出し 7 (文字)"/>
    <w:basedOn w:val="a6"/>
    <w:link w:val="7"/>
    <w:uiPriority w:val="9"/>
    <w:rsid w:val="004F2BA4"/>
    <w:rPr>
      <w:rFonts w:ascii="Arial" w:eastAsia="ＭＳ ゴシック" w:hAnsi="Arial" w:cs="Times New Roman"/>
      <w:szCs w:val="21"/>
    </w:rPr>
  </w:style>
  <w:style w:type="character" w:customStyle="1" w:styleId="80">
    <w:name w:val="見出し 8 (文字)"/>
    <w:basedOn w:val="a6"/>
    <w:link w:val="8"/>
    <w:uiPriority w:val="9"/>
    <w:rsid w:val="004F2BA4"/>
    <w:rPr>
      <w:rFonts w:ascii="Arial" w:eastAsia="ＭＳ ゴシック" w:hAnsi="Arial" w:cs="Times New Roman"/>
      <w:sz w:val="24"/>
      <w:szCs w:val="21"/>
    </w:rPr>
  </w:style>
  <w:style w:type="character" w:customStyle="1" w:styleId="90">
    <w:name w:val="見出し 9 (文字)"/>
    <w:basedOn w:val="a6"/>
    <w:link w:val="9"/>
    <w:uiPriority w:val="9"/>
    <w:rsid w:val="004F2BA4"/>
    <w:rPr>
      <w:rFonts w:ascii="Arial" w:eastAsia="ＭＳ ゴシック" w:hAnsi="Arial" w:cs="Times New Roman"/>
      <w:b/>
      <w:sz w:val="28"/>
      <w:szCs w:val="28"/>
      <w:shd w:val="clear" w:color="auto" w:fill="000000" w:themeFill="text1"/>
    </w:rPr>
  </w:style>
  <w:style w:type="paragraph" w:styleId="Web">
    <w:name w:val="Normal (Web)"/>
    <w:basedOn w:val="a3"/>
    <w:uiPriority w:val="99"/>
    <w:unhideWhenUsed/>
    <w:rsid w:val="004F2BA4"/>
    <w:pPr>
      <w:snapToGrid/>
      <w:spacing w:before="100" w:beforeAutospacing="1" w:after="100" w:afterAutospacing="1"/>
    </w:pPr>
    <w:rPr>
      <w:rFonts w:ascii="ＭＳ Ｐゴシック" w:eastAsia="ＭＳ Ｐゴシック" w:hAnsi="ＭＳ Ｐゴシック" w:cs="ＭＳ Ｐゴシック"/>
      <w:sz w:val="24"/>
      <w:szCs w:val="24"/>
    </w:rPr>
  </w:style>
  <w:style w:type="paragraph" w:styleId="a9">
    <w:name w:val="List Paragraph"/>
    <w:basedOn w:val="a3"/>
    <w:uiPriority w:val="34"/>
    <w:qFormat/>
    <w:rsid w:val="004F2BA4"/>
    <w:pPr>
      <w:ind w:leftChars="400" w:left="400"/>
    </w:pPr>
    <w:rPr>
      <w:rFonts w:hAnsi="ＭＳ Ｐゴシック" w:cs="ＭＳ Ｐゴシック"/>
      <w:szCs w:val="24"/>
    </w:rPr>
  </w:style>
  <w:style w:type="paragraph" w:styleId="a4">
    <w:name w:val="Body Text"/>
    <w:aliases w:val="A本文"/>
    <w:basedOn w:val="a3"/>
    <w:link w:val="aa"/>
    <w:qFormat/>
    <w:rsid w:val="001B7EBE"/>
    <w:pPr>
      <w:widowControl/>
      <w:spacing w:line="288" w:lineRule="auto"/>
      <w:ind w:leftChars="100" w:left="100"/>
    </w:pPr>
    <w:rPr>
      <w:rFonts w:ascii="游明朝" w:eastAsia="游明朝" w:hAnsi="Times New Roman" w:cs="Times New Roman"/>
    </w:rPr>
  </w:style>
  <w:style w:type="character" w:customStyle="1" w:styleId="aa">
    <w:name w:val="本文 (文字)"/>
    <w:aliases w:val="A本文 (文字)"/>
    <w:basedOn w:val="a6"/>
    <w:link w:val="a4"/>
    <w:rsid w:val="001B7EBE"/>
    <w:rPr>
      <w:rFonts w:ascii="游明朝" w:eastAsia="游明朝" w:hAnsi="Times New Roman" w:cs="Times New Roman"/>
      <w:szCs w:val="21"/>
    </w:rPr>
  </w:style>
  <w:style w:type="paragraph" w:styleId="ab">
    <w:name w:val="footnote text"/>
    <w:basedOn w:val="a3"/>
    <w:link w:val="ac"/>
    <w:rsid w:val="004F2BA4"/>
    <w:pPr>
      <w:spacing w:line="200" w:lineRule="exact"/>
    </w:pPr>
    <w:rPr>
      <w:sz w:val="18"/>
    </w:rPr>
  </w:style>
  <w:style w:type="character" w:customStyle="1" w:styleId="ac">
    <w:name w:val="脚注文字列 (文字)"/>
    <w:basedOn w:val="a6"/>
    <w:link w:val="ab"/>
    <w:rsid w:val="004F2BA4"/>
    <w:rPr>
      <w:sz w:val="18"/>
      <w:szCs w:val="21"/>
    </w:rPr>
  </w:style>
  <w:style w:type="character" w:styleId="ad">
    <w:name w:val="footnote reference"/>
    <w:rsid w:val="004F2BA4"/>
    <w:rPr>
      <w:vertAlign w:val="superscript"/>
    </w:rPr>
  </w:style>
  <w:style w:type="paragraph" w:styleId="ae">
    <w:name w:val="caption"/>
    <w:basedOn w:val="a3"/>
    <w:next w:val="a4"/>
    <w:link w:val="af"/>
    <w:uiPriority w:val="99"/>
    <w:qFormat/>
    <w:rsid w:val="001A3C66"/>
    <w:pPr>
      <w:spacing w:beforeLines="50" w:before="50"/>
      <w:ind w:leftChars="100" w:left="100" w:firstLineChars="0" w:firstLine="0"/>
      <w:jc w:val="center"/>
    </w:pPr>
    <w:rPr>
      <w:bCs/>
    </w:rPr>
  </w:style>
  <w:style w:type="character" w:customStyle="1" w:styleId="af">
    <w:name w:val="図表番号 (文字)"/>
    <w:link w:val="ae"/>
    <w:uiPriority w:val="99"/>
    <w:rsid w:val="001A3C66"/>
    <w:rPr>
      <w:rFonts w:ascii="游ゴシック" w:eastAsia="游ゴシック"/>
      <w:bCs/>
      <w:szCs w:val="21"/>
    </w:rPr>
  </w:style>
  <w:style w:type="paragraph" w:styleId="af0">
    <w:name w:val="Plain Text"/>
    <w:basedOn w:val="a3"/>
    <w:link w:val="af1"/>
    <w:uiPriority w:val="99"/>
    <w:unhideWhenUsed/>
    <w:rsid w:val="004F2BA4"/>
    <w:pPr>
      <w:snapToGrid/>
      <w:jc w:val="left"/>
    </w:pPr>
    <w:rPr>
      <w:rFonts w:ascii="ＭＳ ゴシック" w:eastAsia="ＭＳ ゴシック" w:hAnsi="Courier New" w:cs="Courier New"/>
      <w:sz w:val="20"/>
    </w:rPr>
  </w:style>
  <w:style w:type="character" w:customStyle="1" w:styleId="af1">
    <w:name w:val="書式なし (文字)"/>
    <w:basedOn w:val="a6"/>
    <w:link w:val="af0"/>
    <w:uiPriority w:val="99"/>
    <w:rsid w:val="004F2BA4"/>
    <w:rPr>
      <w:rFonts w:ascii="ＭＳ ゴシック" w:eastAsia="ＭＳ ゴシック" w:hAnsi="Courier New" w:cs="Courier New"/>
      <w:sz w:val="20"/>
      <w:szCs w:val="21"/>
    </w:rPr>
  </w:style>
  <w:style w:type="paragraph" w:styleId="af2">
    <w:name w:val="Body Text First Indent"/>
    <w:basedOn w:val="a4"/>
    <w:link w:val="af3"/>
    <w:unhideWhenUsed/>
    <w:rsid w:val="004F2BA4"/>
    <w:pPr>
      <w:adjustRightInd/>
      <w:spacing w:line="209" w:lineRule="auto"/>
      <w:ind w:firstLine="210"/>
    </w:pPr>
    <w:rPr>
      <w:rFonts w:asciiTheme="majorEastAsia" w:eastAsiaTheme="majorEastAsia" w:cstheme="minorHAnsi"/>
    </w:rPr>
  </w:style>
  <w:style w:type="character" w:customStyle="1" w:styleId="af3">
    <w:name w:val="本文字下げ (文字)"/>
    <w:basedOn w:val="aa"/>
    <w:link w:val="af2"/>
    <w:rsid w:val="004F2BA4"/>
    <w:rPr>
      <w:rFonts w:asciiTheme="majorEastAsia" w:eastAsiaTheme="majorEastAsia" w:hAnsi="Times New Roman" w:cstheme="minorHAnsi"/>
      <w:szCs w:val="21"/>
    </w:rPr>
  </w:style>
  <w:style w:type="paragraph" w:customStyle="1" w:styleId="BBody">
    <w:name w:val="B.Body"/>
    <w:link w:val="BBody0"/>
    <w:uiPriority w:val="99"/>
    <w:rsid w:val="004F2BA4"/>
    <w:pPr>
      <w:widowControl w:val="0"/>
      <w:autoSpaceDE w:val="0"/>
      <w:autoSpaceDN w:val="0"/>
      <w:adjustRightInd w:val="0"/>
      <w:spacing w:before="120" w:after="40" w:line="280" w:lineRule="atLeast"/>
    </w:pPr>
    <w:rPr>
      <w:rFonts w:ascii="Times New Roman" w:eastAsia="ＭＳ 明朝" w:hAnsi="Times New Roman" w:cs="Times New Roman"/>
      <w:kern w:val="0"/>
      <w:sz w:val="20"/>
      <w:szCs w:val="24"/>
    </w:rPr>
  </w:style>
  <w:style w:type="paragraph" w:customStyle="1" w:styleId="B1Bullet">
    <w:name w:val="B1.Bullet"/>
    <w:rsid w:val="004F2BA4"/>
    <w:pPr>
      <w:widowControl w:val="0"/>
      <w:numPr>
        <w:numId w:val="3"/>
      </w:numPr>
      <w:autoSpaceDE w:val="0"/>
      <w:autoSpaceDN w:val="0"/>
      <w:adjustRightInd w:val="0"/>
      <w:spacing w:before="120" w:after="40" w:line="260" w:lineRule="atLeast"/>
    </w:pPr>
    <w:rPr>
      <w:rFonts w:ascii="Times New Roman" w:eastAsia="ＭＳ 明朝" w:hAnsi="Times New Roman" w:cs="Times New Roman"/>
      <w:kern w:val="0"/>
      <w:sz w:val="20"/>
      <w:szCs w:val="24"/>
    </w:rPr>
  </w:style>
  <w:style w:type="paragraph" w:customStyle="1" w:styleId="B2BulletSub">
    <w:name w:val="B2.BulletSub"/>
    <w:rsid w:val="004F2BA4"/>
    <w:pPr>
      <w:widowControl w:val="0"/>
      <w:numPr>
        <w:numId w:val="4"/>
      </w:numPr>
      <w:autoSpaceDE w:val="0"/>
      <w:autoSpaceDN w:val="0"/>
      <w:adjustRightInd w:val="0"/>
      <w:spacing w:before="120" w:after="40" w:line="260" w:lineRule="atLeast"/>
    </w:pPr>
    <w:rPr>
      <w:rFonts w:ascii="Times New Roman" w:eastAsia="ＭＳ 明朝" w:hAnsi="Times New Roman" w:cs="Times New Roman"/>
      <w:kern w:val="0"/>
      <w:sz w:val="20"/>
      <w:szCs w:val="24"/>
    </w:rPr>
  </w:style>
  <w:style w:type="paragraph" w:customStyle="1" w:styleId="BTBulletTable">
    <w:name w:val="BT.BulletTable"/>
    <w:rsid w:val="004F2BA4"/>
    <w:pPr>
      <w:widowControl w:val="0"/>
      <w:numPr>
        <w:numId w:val="5"/>
      </w:numPr>
      <w:autoSpaceDE w:val="0"/>
      <w:autoSpaceDN w:val="0"/>
      <w:adjustRightInd w:val="0"/>
      <w:spacing w:before="60" w:after="40" w:line="260" w:lineRule="atLeast"/>
    </w:pPr>
    <w:rPr>
      <w:rFonts w:ascii="Times New Roman" w:eastAsia="ＭＳ 明朝" w:hAnsi="Times New Roman" w:cs="Times New Roman"/>
      <w:kern w:val="0"/>
      <w:sz w:val="20"/>
      <w:szCs w:val="24"/>
    </w:rPr>
  </w:style>
  <w:style w:type="paragraph" w:customStyle="1" w:styleId="12">
    <w:name w:val="図表番号1"/>
    <w:next w:val="BBody"/>
    <w:link w:val="Caption"/>
    <w:rsid w:val="004F2BA4"/>
    <w:pPr>
      <w:keepNext/>
      <w:widowControl w:val="0"/>
      <w:autoSpaceDE w:val="0"/>
      <w:autoSpaceDN w:val="0"/>
      <w:adjustRightInd w:val="0"/>
      <w:spacing w:before="240" w:after="120" w:line="260" w:lineRule="exact"/>
    </w:pPr>
    <w:rPr>
      <w:rFonts w:ascii="Arial" w:eastAsia="ＭＳ ゴシック" w:hAnsi="Arial" w:cs="Arial"/>
      <w:b/>
      <w:bCs/>
      <w:kern w:val="0"/>
      <w:sz w:val="20"/>
      <w:szCs w:val="24"/>
    </w:rPr>
  </w:style>
  <w:style w:type="paragraph" w:customStyle="1" w:styleId="CFCodefirst">
    <w:name w:val="CF.Code first"/>
    <w:next w:val="CRCodereg"/>
    <w:rsid w:val="004F2BA4"/>
    <w:pPr>
      <w:keepNext/>
      <w:widowControl w:val="0"/>
      <w:pBdr>
        <w:top w:val="single" w:sz="8" w:space="1" w:color="auto"/>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s>
      <w:autoSpaceDE w:val="0"/>
      <w:autoSpaceDN w:val="0"/>
      <w:adjustRightInd w:val="0"/>
      <w:spacing w:line="240" w:lineRule="atLeast"/>
    </w:pPr>
    <w:rPr>
      <w:rFonts w:ascii="Courier New" w:eastAsia="ＭＳ 明朝" w:hAnsi="Courier New" w:cs="Courier New"/>
      <w:kern w:val="0"/>
      <w:sz w:val="20"/>
      <w:szCs w:val="20"/>
    </w:rPr>
  </w:style>
  <w:style w:type="paragraph" w:customStyle="1" w:styleId="CRCodereg">
    <w:name w:val="CR.Code reg"/>
    <w:rsid w:val="004F2BA4"/>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s>
      <w:autoSpaceDE w:val="0"/>
      <w:autoSpaceDN w:val="0"/>
      <w:adjustRightInd w:val="0"/>
      <w:spacing w:line="240" w:lineRule="atLeast"/>
    </w:pPr>
    <w:rPr>
      <w:rFonts w:ascii="Courier New" w:eastAsia="ＭＳ 明朝" w:hAnsi="Courier New" w:cs="Courier New"/>
      <w:kern w:val="0"/>
      <w:sz w:val="20"/>
      <w:szCs w:val="20"/>
    </w:rPr>
  </w:style>
  <w:style w:type="paragraph" w:customStyle="1" w:styleId="ChChapterTitle">
    <w:name w:val="Ch.Chapter Title"/>
    <w:next w:val="BBody"/>
    <w:semiHidden/>
    <w:rsid w:val="004F2BA4"/>
    <w:pPr>
      <w:keepNext/>
      <w:widowControl w:val="0"/>
      <w:pBdr>
        <w:bottom w:val="single" w:sz="18" w:space="1" w:color="auto"/>
      </w:pBdr>
      <w:autoSpaceDE w:val="0"/>
      <w:autoSpaceDN w:val="0"/>
      <w:adjustRightInd w:val="0"/>
      <w:spacing w:before="480" w:after="360" w:line="240" w:lineRule="atLeast"/>
      <w:ind w:left="-720"/>
    </w:pPr>
    <w:rPr>
      <w:rFonts w:ascii="Arial" w:eastAsia="ＭＳ ゴシック" w:hAnsi="Arial" w:cs="Arial"/>
      <w:b/>
      <w:bCs/>
      <w:kern w:val="0"/>
      <w:sz w:val="72"/>
      <w:szCs w:val="72"/>
      <w:lang w:eastAsia="en-US"/>
    </w:rPr>
  </w:style>
  <w:style w:type="paragraph" w:customStyle="1" w:styleId="CLCodelast">
    <w:name w:val="CL.Code last"/>
    <w:next w:val="BBody"/>
    <w:rsid w:val="004F2BA4"/>
    <w:pPr>
      <w:widowControl w:val="0"/>
      <w:pBdr>
        <w:bottom w:val="single" w:sz="8" w:space="1" w:color="auto"/>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s>
      <w:autoSpaceDE w:val="0"/>
      <w:autoSpaceDN w:val="0"/>
      <w:adjustRightInd w:val="0"/>
      <w:spacing w:after="180" w:line="240" w:lineRule="atLeast"/>
    </w:pPr>
    <w:rPr>
      <w:rFonts w:ascii="Courier New" w:eastAsia="ＭＳ 明朝" w:hAnsi="Courier New" w:cs="Courier New"/>
      <w:kern w:val="0"/>
      <w:sz w:val="20"/>
      <w:szCs w:val="20"/>
    </w:rPr>
  </w:style>
  <w:style w:type="paragraph" w:customStyle="1" w:styleId="COCodeoneline">
    <w:name w:val="CO.Code one line"/>
    <w:next w:val="BBody"/>
    <w:rsid w:val="004F2BA4"/>
    <w:pPr>
      <w:widowControl w:val="0"/>
      <w:pBdr>
        <w:top w:val="single" w:sz="8" w:space="1" w:color="auto"/>
        <w:bottom w:val="single" w:sz="8" w:space="1" w:color="auto"/>
      </w:pBdr>
      <w:autoSpaceDE w:val="0"/>
      <w:autoSpaceDN w:val="0"/>
      <w:adjustRightInd w:val="0"/>
      <w:spacing w:before="40" w:after="40" w:line="240" w:lineRule="atLeast"/>
    </w:pPr>
    <w:rPr>
      <w:rFonts w:ascii="Courier New" w:eastAsia="ＭＳ 明朝" w:hAnsi="Courier New" w:cs="Courier New"/>
      <w:kern w:val="0"/>
      <w:sz w:val="20"/>
      <w:szCs w:val="20"/>
    </w:rPr>
  </w:style>
  <w:style w:type="character" w:customStyle="1" w:styleId="Caption">
    <w:name w:val="Caption (文字)"/>
    <w:link w:val="12"/>
    <w:rsid w:val="004F2BA4"/>
    <w:rPr>
      <w:rFonts w:ascii="Arial" w:eastAsia="ＭＳ ゴシック" w:hAnsi="Arial" w:cs="Arial"/>
      <w:b/>
      <w:bCs/>
      <w:kern w:val="0"/>
      <w:sz w:val="20"/>
      <w:szCs w:val="24"/>
    </w:rPr>
  </w:style>
  <w:style w:type="paragraph" w:customStyle="1" w:styleId="FigureAlignment">
    <w:name w:val="Figure Alignment"/>
    <w:next w:val="BBody"/>
    <w:rsid w:val="004F2BA4"/>
    <w:pPr>
      <w:spacing w:before="200" w:after="200"/>
      <w:jc w:val="center"/>
    </w:pPr>
    <w:rPr>
      <w:rFonts w:ascii="Times New Roman" w:eastAsia="ＭＳ 明朝" w:hAnsi="Times New Roman" w:cs="Times New Roman"/>
      <w:kern w:val="0"/>
      <w:sz w:val="20"/>
      <w:szCs w:val="20"/>
    </w:rPr>
  </w:style>
  <w:style w:type="paragraph" w:customStyle="1" w:styleId="FTFigureText">
    <w:name w:val="FT.FigureText"/>
    <w:rsid w:val="004F2BA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napToGrid w:val="0"/>
      <w:spacing w:line="240" w:lineRule="exact"/>
    </w:pPr>
    <w:rPr>
      <w:rFonts w:ascii="Arial" w:eastAsia="ＭＳ ゴシック" w:hAnsi="Arial" w:cs="Arial"/>
      <w:kern w:val="0"/>
      <w:sz w:val="20"/>
      <w:szCs w:val="20"/>
    </w:rPr>
  </w:style>
  <w:style w:type="paragraph" w:customStyle="1" w:styleId="N1RNumListReg">
    <w:name w:val="N1R.NumList Reg"/>
    <w:uiPriority w:val="99"/>
    <w:rsid w:val="004F2BA4"/>
    <w:pPr>
      <w:widowControl w:val="0"/>
      <w:numPr>
        <w:numId w:val="7"/>
      </w:numPr>
      <w:autoSpaceDE w:val="0"/>
      <w:autoSpaceDN w:val="0"/>
      <w:adjustRightInd w:val="0"/>
      <w:spacing w:before="120" w:after="40" w:line="260" w:lineRule="atLeast"/>
    </w:pPr>
    <w:rPr>
      <w:rFonts w:ascii="Times New Roman" w:eastAsia="ＭＳ 明朝" w:hAnsi="Times New Roman" w:cs="Times New Roman"/>
      <w:kern w:val="0"/>
      <w:sz w:val="20"/>
      <w:szCs w:val="24"/>
    </w:rPr>
  </w:style>
  <w:style w:type="paragraph" w:customStyle="1" w:styleId="N1TNumListText">
    <w:name w:val="N1T.NumList Text"/>
    <w:rsid w:val="004F2BA4"/>
    <w:pPr>
      <w:widowControl w:val="0"/>
      <w:autoSpaceDE w:val="0"/>
      <w:autoSpaceDN w:val="0"/>
      <w:adjustRightInd w:val="0"/>
      <w:spacing w:before="60" w:after="40" w:line="260" w:lineRule="atLeast"/>
      <w:ind w:left="576"/>
    </w:pPr>
    <w:rPr>
      <w:rFonts w:ascii="Times New Roman" w:eastAsia="ＭＳ 明朝" w:hAnsi="Times New Roman" w:cs="Times New Roman"/>
      <w:kern w:val="0"/>
      <w:sz w:val="20"/>
      <w:szCs w:val="24"/>
    </w:rPr>
  </w:style>
  <w:style w:type="paragraph" w:customStyle="1" w:styleId="N2TNumListText">
    <w:name w:val="N2T.NumList Text"/>
    <w:rsid w:val="004F2BA4"/>
    <w:pPr>
      <w:widowControl w:val="0"/>
      <w:autoSpaceDE w:val="0"/>
      <w:autoSpaceDN w:val="0"/>
      <w:adjustRightInd w:val="0"/>
      <w:spacing w:before="60" w:after="40" w:line="260" w:lineRule="atLeast"/>
      <w:ind w:left="936"/>
    </w:pPr>
    <w:rPr>
      <w:rFonts w:ascii="Times New Roman" w:eastAsia="ＭＳ 明朝" w:hAnsi="Times New Roman" w:cs="Times New Roman"/>
      <w:kern w:val="0"/>
      <w:sz w:val="20"/>
      <w:szCs w:val="24"/>
    </w:rPr>
  </w:style>
  <w:style w:type="paragraph" w:customStyle="1" w:styleId="N2RNumListReg">
    <w:name w:val="N2R.NumList Reg"/>
    <w:rsid w:val="004F2BA4"/>
    <w:pPr>
      <w:numPr>
        <w:ilvl w:val="1"/>
        <w:numId w:val="8"/>
      </w:numPr>
      <w:spacing w:before="120" w:after="40" w:line="260" w:lineRule="atLeast"/>
    </w:pPr>
    <w:rPr>
      <w:rFonts w:ascii="Times New Roman" w:eastAsia="ＭＳ 明朝" w:hAnsi="Times New Roman" w:cs="Times New Roman"/>
      <w:kern w:val="0"/>
      <w:sz w:val="20"/>
      <w:szCs w:val="20"/>
    </w:rPr>
  </w:style>
  <w:style w:type="paragraph" w:customStyle="1" w:styleId="P1Other">
    <w:name w:val="P1.Other"/>
    <w:next w:val="P1DParameterDesc"/>
    <w:semiHidden/>
    <w:rsid w:val="004F2BA4"/>
    <w:pPr>
      <w:widowControl w:val="0"/>
      <w:tabs>
        <w:tab w:val="left" w:pos="2160"/>
      </w:tabs>
      <w:autoSpaceDE w:val="0"/>
      <w:autoSpaceDN w:val="0"/>
      <w:adjustRightInd w:val="0"/>
      <w:spacing w:before="120" w:line="280" w:lineRule="exact"/>
      <w:ind w:left="317" w:hanging="317"/>
    </w:pPr>
    <w:rPr>
      <w:rFonts w:ascii="Courier New" w:eastAsia="ＭＳ 明朝" w:hAnsi="Courier New" w:cs="Courier New"/>
      <w:kern w:val="0"/>
      <w:sz w:val="20"/>
      <w:szCs w:val="24"/>
      <w:lang w:eastAsia="en-US"/>
    </w:rPr>
  </w:style>
  <w:style w:type="paragraph" w:customStyle="1" w:styleId="P1DParameterDesc">
    <w:name w:val="P1D.Parameter Desc"/>
    <w:next w:val="P1Other"/>
    <w:semiHidden/>
    <w:rsid w:val="004F2BA4"/>
    <w:pPr>
      <w:widowControl w:val="0"/>
      <w:autoSpaceDE w:val="0"/>
      <w:autoSpaceDN w:val="0"/>
      <w:adjustRightInd w:val="0"/>
      <w:spacing w:before="60" w:after="40" w:line="260" w:lineRule="exact"/>
      <w:ind w:left="720"/>
    </w:pPr>
    <w:rPr>
      <w:rFonts w:ascii="Times New Roman" w:eastAsia="ＭＳ 明朝" w:hAnsi="Times New Roman" w:cs="Times New Roman"/>
      <w:kern w:val="0"/>
      <w:sz w:val="20"/>
      <w:szCs w:val="24"/>
      <w:lang w:eastAsia="en-US"/>
    </w:rPr>
  </w:style>
  <w:style w:type="paragraph" w:customStyle="1" w:styleId="P1BothParameterInOut">
    <w:name w:val="P1Both.Parameter In Out"/>
    <w:next w:val="P1DParameterDesc"/>
    <w:semiHidden/>
    <w:rsid w:val="004F2BA4"/>
    <w:pPr>
      <w:widowControl w:val="0"/>
      <w:numPr>
        <w:numId w:val="10"/>
      </w:numPr>
      <w:tabs>
        <w:tab w:val="left" w:pos="288"/>
      </w:tabs>
      <w:autoSpaceDE w:val="0"/>
      <w:autoSpaceDN w:val="0"/>
      <w:adjustRightInd w:val="0"/>
      <w:spacing w:before="120" w:line="280" w:lineRule="exact"/>
    </w:pPr>
    <w:rPr>
      <w:rFonts w:ascii="Courier New" w:eastAsia="ＭＳ 明朝" w:hAnsi="Courier New" w:cs="Courier New"/>
      <w:i/>
      <w:iCs/>
      <w:kern w:val="0"/>
      <w:sz w:val="20"/>
      <w:szCs w:val="24"/>
      <w:lang w:eastAsia="en-US"/>
    </w:rPr>
  </w:style>
  <w:style w:type="paragraph" w:customStyle="1" w:styleId="P1InParameterIn">
    <w:name w:val="P1In.Parameter In"/>
    <w:next w:val="P1DParameterDesc"/>
    <w:semiHidden/>
    <w:rsid w:val="004F2BA4"/>
    <w:pPr>
      <w:widowControl w:val="0"/>
      <w:numPr>
        <w:numId w:val="11"/>
      </w:numPr>
      <w:tabs>
        <w:tab w:val="left" w:pos="288"/>
      </w:tabs>
      <w:autoSpaceDE w:val="0"/>
      <w:autoSpaceDN w:val="0"/>
      <w:adjustRightInd w:val="0"/>
      <w:spacing w:before="120" w:line="280" w:lineRule="exact"/>
    </w:pPr>
    <w:rPr>
      <w:rFonts w:ascii="Courier New" w:eastAsia="ＭＳ 明朝" w:hAnsi="Courier New" w:cs="Courier New"/>
      <w:i/>
      <w:iCs/>
      <w:kern w:val="0"/>
      <w:sz w:val="20"/>
      <w:szCs w:val="24"/>
      <w:lang w:eastAsia="en-US"/>
    </w:rPr>
  </w:style>
  <w:style w:type="paragraph" w:customStyle="1" w:styleId="P1OutParameterOut">
    <w:name w:val="P1Out.Parameter Out"/>
    <w:next w:val="P1DParameterDesc"/>
    <w:semiHidden/>
    <w:rsid w:val="004F2BA4"/>
    <w:pPr>
      <w:widowControl w:val="0"/>
      <w:numPr>
        <w:numId w:val="12"/>
      </w:numPr>
      <w:tabs>
        <w:tab w:val="left" w:pos="288"/>
      </w:tabs>
      <w:autoSpaceDE w:val="0"/>
      <w:autoSpaceDN w:val="0"/>
      <w:adjustRightInd w:val="0"/>
      <w:spacing w:before="120" w:line="280" w:lineRule="exact"/>
    </w:pPr>
    <w:rPr>
      <w:rFonts w:ascii="Courier New" w:eastAsia="ＭＳ 明朝" w:hAnsi="Courier New" w:cs="Courier New"/>
      <w:i/>
      <w:iCs/>
      <w:kern w:val="0"/>
      <w:sz w:val="20"/>
      <w:szCs w:val="24"/>
      <w:lang w:eastAsia="en-US"/>
    </w:rPr>
  </w:style>
  <w:style w:type="paragraph" w:customStyle="1" w:styleId="SLSyntaxLine">
    <w:name w:val="SL.Syntax Line"/>
    <w:semiHidden/>
    <w:rsid w:val="004F2BA4"/>
    <w:pPr>
      <w:widowControl w:val="0"/>
      <w:autoSpaceDE w:val="0"/>
      <w:autoSpaceDN w:val="0"/>
      <w:adjustRightInd w:val="0"/>
      <w:spacing w:before="120" w:line="280" w:lineRule="exact"/>
      <w:ind w:left="360"/>
    </w:pPr>
    <w:rPr>
      <w:rFonts w:ascii="Courier New" w:eastAsia="ＭＳ 明朝" w:hAnsi="Courier New" w:cs="Courier New"/>
      <w:kern w:val="0"/>
      <w:sz w:val="20"/>
      <w:szCs w:val="24"/>
      <w:lang w:eastAsia="en-US"/>
    </w:rPr>
  </w:style>
  <w:style w:type="paragraph" w:styleId="af4">
    <w:name w:val="footer"/>
    <w:basedOn w:val="a3"/>
    <w:link w:val="af5"/>
    <w:uiPriority w:val="99"/>
    <w:rsid w:val="004F2BA4"/>
    <w:pPr>
      <w:tabs>
        <w:tab w:val="center" w:pos="4320"/>
        <w:tab w:val="right" w:pos="8640"/>
      </w:tabs>
      <w:autoSpaceDE w:val="0"/>
      <w:autoSpaceDN w:val="0"/>
      <w:snapToGrid/>
      <w:jc w:val="left"/>
    </w:pPr>
    <w:rPr>
      <w:rFonts w:ascii="Arial" w:eastAsia="ＭＳ ゴシック" w:hAnsi="Arial" w:cs="Times New Roman"/>
      <w:sz w:val="20"/>
      <w:szCs w:val="22"/>
      <w:lang w:eastAsia="en-US"/>
    </w:rPr>
  </w:style>
  <w:style w:type="character" w:customStyle="1" w:styleId="af5">
    <w:name w:val="フッター (文字)"/>
    <w:basedOn w:val="a6"/>
    <w:link w:val="af4"/>
    <w:uiPriority w:val="99"/>
    <w:rsid w:val="004F2BA4"/>
    <w:rPr>
      <w:rFonts w:ascii="Arial" w:eastAsia="ＭＳ ゴシック" w:hAnsi="Arial" w:cs="Times New Roman"/>
      <w:sz w:val="20"/>
      <w:lang w:eastAsia="en-US"/>
    </w:rPr>
  </w:style>
  <w:style w:type="paragraph" w:customStyle="1" w:styleId="TCTablehead">
    <w:name w:val="TC.Table head"/>
    <w:next w:val="TTTabletext"/>
    <w:rsid w:val="004F2BA4"/>
    <w:pPr>
      <w:tabs>
        <w:tab w:val="left" w:pos="720"/>
        <w:tab w:val="left" w:pos="1440"/>
        <w:tab w:val="left" w:pos="2160"/>
        <w:tab w:val="left" w:pos="2880"/>
        <w:tab w:val="left" w:pos="3600"/>
        <w:tab w:val="left" w:pos="4320"/>
        <w:tab w:val="left" w:pos="5040"/>
        <w:tab w:val="left" w:pos="5760"/>
      </w:tabs>
      <w:autoSpaceDE w:val="0"/>
      <w:autoSpaceDN w:val="0"/>
      <w:adjustRightInd w:val="0"/>
      <w:spacing w:before="60" w:after="60" w:line="240" w:lineRule="exact"/>
    </w:pPr>
    <w:rPr>
      <w:rFonts w:ascii="Arial" w:eastAsia="ＭＳ ゴシック" w:hAnsi="Arial" w:cs="Arial"/>
      <w:b/>
      <w:bCs/>
      <w:kern w:val="0"/>
      <w:sz w:val="20"/>
      <w:szCs w:val="24"/>
    </w:rPr>
  </w:style>
  <w:style w:type="paragraph" w:customStyle="1" w:styleId="TTTabletext">
    <w:name w:val="TT.Table text"/>
    <w:rsid w:val="004F2BA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before="60" w:after="60" w:line="240" w:lineRule="atLeast"/>
    </w:pPr>
    <w:rPr>
      <w:rFonts w:ascii="Times New Roman" w:eastAsia="ＭＳ 明朝" w:hAnsi="Times New Roman" w:cs="Times New Roman"/>
      <w:kern w:val="0"/>
      <w:sz w:val="20"/>
      <w:szCs w:val="24"/>
    </w:rPr>
  </w:style>
  <w:style w:type="paragraph" w:customStyle="1" w:styleId="TgTable">
    <w:name w:val="Tg.Table"/>
    <w:next w:val="BBody"/>
    <w:semiHidden/>
    <w:rsid w:val="004F2BA4"/>
    <w:pPr>
      <w:framePr w:vSpace="648" w:wrap="around" w:vAnchor="text" w:hAnchor="text" w:y="1"/>
      <w:widowControl w:val="0"/>
      <w:autoSpaceDE w:val="0"/>
      <w:autoSpaceDN w:val="0"/>
      <w:adjustRightInd w:val="0"/>
      <w:spacing w:before="120" w:line="480" w:lineRule="auto"/>
    </w:pPr>
    <w:rPr>
      <w:rFonts w:ascii="Arial" w:eastAsia="ＭＳ ゴシック" w:hAnsi="Arial" w:cs="Times New Roman"/>
      <w:color w:val="FFFFFF"/>
      <w:kern w:val="0"/>
      <w:sz w:val="4"/>
      <w:szCs w:val="4"/>
      <w:lang w:eastAsia="en-US"/>
    </w:rPr>
  </w:style>
  <w:style w:type="paragraph" w:customStyle="1" w:styleId="RefHeading">
    <w:name w:val="Ref.Heading"/>
    <w:next w:val="BBody"/>
    <w:rsid w:val="004F2BA4"/>
    <w:pPr>
      <w:keepNext/>
      <w:spacing w:before="240" w:after="40" w:line="280" w:lineRule="atLeast"/>
    </w:pPr>
    <w:rPr>
      <w:rFonts w:ascii="Arial" w:eastAsia="ＭＳ ゴシック" w:hAnsi="Arial" w:cs="Times New Roman"/>
      <w:b/>
      <w:kern w:val="0"/>
      <w:sz w:val="24"/>
      <w:szCs w:val="20"/>
      <w:lang w:eastAsia="en-US"/>
    </w:rPr>
  </w:style>
  <w:style w:type="paragraph" w:customStyle="1" w:styleId="RefBodyComputerVoice">
    <w:name w:val="Ref.Body Computer Voice"/>
    <w:semiHidden/>
    <w:rsid w:val="004F2BA4"/>
    <w:pPr>
      <w:spacing w:after="120" w:line="280" w:lineRule="atLeast"/>
    </w:pPr>
    <w:rPr>
      <w:rFonts w:ascii="Courier New" w:eastAsia="ＭＳ 明朝" w:hAnsi="Courier New" w:cs="Times New Roman"/>
      <w:kern w:val="0"/>
      <w:sz w:val="20"/>
      <w:szCs w:val="20"/>
      <w:lang w:eastAsia="en-US"/>
    </w:rPr>
  </w:style>
  <w:style w:type="character" w:styleId="HTML">
    <w:name w:val="HTML Variable"/>
    <w:rsid w:val="004F2BA4"/>
    <w:rPr>
      <w:rFonts w:ascii="Times New Roman" w:hAnsi="Times New Roman"/>
      <w:i/>
      <w:iCs/>
    </w:rPr>
  </w:style>
  <w:style w:type="paragraph" w:customStyle="1" w:styleId="GlossaryNav">
    <w:name w:val="GlossaryNav"/>
    <w:semiHidden/>
    <w:rsid w:val="004F2BA4"/>
    <w:pPr>
      <w:keepNext/>
      <w:widowControl w:val="0"/>
      <w:autoSpaceDE w:val="0"/>
      <w:autoSpaceDN w:val="0"/>
      <w:adjustRightInd w:val="0"/>
      <w:spacing w:before="480" w:line="400" w:lineRule="exact"/>
    </w:pPr>
    <w:rPr>
      <w:rFonts w:ascii="Arial" w:eastAsia="ＭＳ ゴシック" w:hAnsi="Arial" w:cs="Arial"/>
      <w:b/>
      <w:bCs/>
      <w:kern w:val="0"/>
      <w:sz w:val="40"/>
      <w:szCs w:val="40"/>
      <w:lang w:eastAsia="en-US"/>
    </w:rPr>
  </w:style>
  <w:style w:type="paragraph" w:customStyle="1" w:styleId="StyleCCodeCaptionTimesNewRoman11ptNotBoldBlue">
    <w:name w:val="Style C.Code Caption + Times New Roman 11 pt Not Bold Blue"/>
    <w:basedOn w:val="12"/>
    <w:semiHidden/>
    <w:rsid w:val="004F2BA4"/>
    <w:rPr>
      <w:b w:val="0"/>
      <w:bCs w:val="0"/>
      <w:color w:val="0000FF"/>
    </w:rPr>
  </w:style>
  <w:style w:type="paragraph" w:customStyle="1" w:styleId="StyleTTTabletextAfter4ptLinespacingAtleast14pt">
    <w:name w:val="Style TT.Table text + After:  4 pt Line spacing:  At least 14 pt"/>
    <w:basedOn w:val="TTTabletext"/>
    <w:semiHidden/>
    <w:rsid w:val="004F2BA4"/>
    <w:pPr>
      <w:spacing w:after="80" w:line="280" w:lineRule="atLeast"/>
    </w:pPr>
    <w:rPr>
      <w:szCs w:val="20"/>
    </w:rPr>
  </w:style>
  <w:style w:type="character" w:customStyle="1" w:styleId="CVComputerVoice">
    <w:name w:val="CV.ComputerVoice"/>
    <w:semiHidden/>
    <w:rsid w:val="004F2BA4"/>
    <w:rPr>
      <w:rFonts w:ascii="Courier New" w:eastAsia="ＭＳ 明朝" w:hAnsi="Courier New" w:cs="Courier New"/>
      <w:color w:val="auto"/>
    </w:rPr>
  </w:style>
  <w:style w:type="character" w:customStyle="1" w:styleId="EEmphasis">
    <w:name w:val="E.Emphasis"/>
    <w:semiHidden/>
    <w:rsid w:val="004F2BA4"/>
    <w:rPr>
      <w:i/>
      <w:iCs/>
    </w:rPr>
  </w:style>
  <w:style w:type="character" w:customStyle="1" w:styleId="FNFileName">
    <w:name w:val="FN.FileName"/>
    <w:semiHidden/>
    <w:rsid w:val="004F2BA4"/>
    <w:rPr>
      <w:rFonts w:ascii="Courier New" w:hAnsi="Courier New" w:cs="Courier New"/>
      <w:color w:val="auto"/>
    </w:rPr>
  </w:style>
  <w:style w:type="character" w:customStyle="1" w:styleId="HHypertext">
    <w:name w:val="H.Hypertext"/>
    <w:semiHidden/>
    <w:rsid w:val="004F2BA4"/>
    <w:rPr>
      <w:color w:val="0000FF"/>
      <w:u w:val="single"/>
    </w:rPr>
  </w:style>
  <w:style w:type="character" w:customStyle="1" w:styleId="MCMenuCommand">
    <w:name w:val="MC.MenuCommand"/>
    <w:semiHidden/>
    <w:rsid w:val="004F2BA4"/>
    <w:rPr>
      <w:b/>
      <w:bCs/>
    </w:rPr>
  </w:style>
  <w:style w:type="character" w:customStyle="1" w:styleId="NTNewTerm">
    <w:name w:val="NT.NewTerm"/>
    <w:semiHidden/>
    <w:rsid w:val="004F2BA4"/>
    <w:rPr>
      <w:b/>
      <w:bCs/>
    </w:rPr>
  </w:style>
  <w:style w:type="character" w:customStyle="1" w:styleId="SSuperscript">
    <w:name w:val="S.Superscript"/>
    <w:semiHidden/>
    <w:rsid w:val="004F2BA4"/>
    <w:rPr>
      <w:position w:val="0"/>
      <w:vertAlign w:val="superscript"/>
    </w:rPr>
  </w:style>
  <w:style w:type="paragraph" w:styleId="af6">
    <w:name w:val="Document Map"/>
    <w:basedOn w:val="a3"/>
    <w:link w:val="af7"/>
    <w:semiHidden/>
    <w:rsid w:val="004F2BA4"/>
    <w:pPr>
      <w:shd w:val="clear" w:color="auto" w:fill="000080"/>
      <w:autoSpaceDE w:val="0"/>
      <w:autoSpaceDN w:val="0"/>
      <w:snapToGrid/>
      <w:jc w:val="left"/>
    </w:pPr>
    <w:rPr>
      <w:rFonts w:ascii="Tahoma" w:eastAsia="ＭＳ ゴシック" w:hAnsi="Tahoma" w:cs="Tahoma"/>
      <w:sz w:val="20"/>
      <w:szCs w:val="20"/>
      <w:lang w:eastAsia="en-US"/>
    </w:rPr>
  </w:style>
  <w:style w:type="character" w:customStyle="1" w:styleId="af7">
    <w:name w:val="見出しマップ (文字)"/>
    <w:basedOn w:val="a6"/>
    <w:link w:val="af6"/>
    <w:semiHidden/>
    <w:rsid w:val="004F2BA4"/>
    <w:rPr>
      <w:rFonts w:ascii="Tahoma" w:eastAsia="ＭＳ ゴシック" w:hAnsi="Tahoma" w:cs="Tahoma"/>
      <w:sz w:val="20"/>
      <w:szCs w:val="20"/>
      <w:shd w:val="clear" w:color="auto" w:fill="000080"/>
      <w:lang w:eastAsia="en-US"/>
    </w:rPr>
  </w:style>
  <w:style w:type="character" w:styleId="af8">
    <w:name w:val="endnote reference"/>
    <w:semiHidden/>
    <w:rsid w:val="004F2BA4"/>
    <w:rPr>
      <w:vertAlign w:val="superscript"/>
    </w:rPr>
  </w:style>
  <w:style w:type="paragraph" w:customStyle="1" w:styleId="PgPageHeader">
    <w:name w:val="Pg.Page Header"/>
    <w:basedOn w:val="a3"/>
    <w:rsid w:val="004F2BA4"/>
    <w:pPr>
      <w:widowControl/>
      <w:pBdr>
        <w:bottom w:val="single" w:sz="4" w:space="6" w:color="auto"/>
      </w:pBdr>
      <w:autoSpaceDE w:val="0"/>
      <w:autoSpaceDN w:val="0"/>
      <w:snapToGrid/>
      <w:spacing w:before="120" w:after="240" w:line="280" w:lineRule="exact"/>
      <w:ind w:left="-720"/>
      <w:jc w:val="right"/>
    </w:pPr>
    <w:rPr>
      <w:rFonts w:ascii="Arial Narrow" w:eastAsia="ＭＳ ゴシック" w:hAnsi="Arial Narrow" w:cs="Times New Roman"/>
      <w:sz w:val="16"/>
      <w:szCs w:val="24"/>
    </w:rPr>
  </w:style>
  <w:style w:type="paragraph" w:customStyle="1" w:styleId="PgFPageFooter">
    <w:name w:val="PgF.Page Footer"/>
    <w:basedOn w:val="a3"/>
    <w:rsid w:val="004F2BA4"/>
    <w:pPr>
      <w:keepNext/>
      <w:widowControl/>
      <w:pBdr>
        <w:top w:val="single" w:sz="4" w:space="1" w:color="auto"/>
      </w:pBdr>
      <w:tabs>
        <w:tab w:val="right" w:pos="8280"/>
      </w:tabs>
      <w:autoSpaceDE w:val="0"/>
      <w:autoSpaceDN w:val="0"/>
      <w:snapToGrid/>
      <w:spacing w:before="240" w:after="480" w:line="280" w:lineRule="exact"/>
      <w:ind w:left="-720"/>
      <w:jc w:val="left"/>
    </w:pPr>
    <w:rPr>
      <w:rFonts w:ascii="Arial Narrow" w:eastAsia="ＭＳ ゴシック" w:hAnsi="Arial Narrow" w:cs="Times New Roman"/>
      <w:bCs/>
      <w:sz w:val="16"/>
      <w:szCs w:val="24"/>
    </w:rPr>
  </w:style>
  <w:style w:type="paragraph" w:styleId="af9">
    <w:name w:val="header"/>
    <w:basedOn w:val="a3"/>
    <w:link w:val="afa"/>
    <w:uiPriority w:val="99"/>
    <w:rsid w:val="004F2BA4"/>
    <w:pPr>
      <w:tabs>
        <w:tab w:val="center" w:pos="4320"/>
        <w:tab w:val="right" w:pos="8640"/>
      </w:tabs>
      <w:autoSpaceDE w:val="0"/>
      <w:autoSpaceDN w:val="0"/>
      <w:snapToGrid/>
      <w:jc w:val="left"/>
    </w:pPr>
    <w:rPr>
      <w:rFonts w:ascii="Arial" w:eastAsia="ＭＳ ゴシック" w:hAnsi="Arial" w:cs="Times New Roman"/>
      <w:sz w:val="20"/>
      <w:szCs w:val="22"/>
      <w:lang w:eastAsia="en-US"/>
    </w:rPr>
  </w:style>
  <w:style w:type="character" w:customStyle="1" w:styleId="afa">
    <w:name w:val="ヘッダー (文字)"/>
    <w:basedOn w:val="a6"/>
    <w:link w:val="af9"/>
    <w:uiPriority w:val="99"/>
    <w:rsid w:val="004F2BA4"/>
    <w:rPr>
      <w:rFonts w:ascii="Arial" w:eastAsia="ＭＳ ゴシック" w:hAnsi="Arial" w:cs="Times New Roman"/>
      <w:sz w:val="20"/>
      <w:lang w:eastAsia="en-US"/>
    </w:rPr>
  </w:style>
  <w:style w:type="paragraph" w:styleId="13">
    <w:name w:val="toc 1"/>
    <w:basedOn w:val="a3"/>
    <w:next w:val="a3"/>
    <w:autoRedefine/>
    <w:uiPriority w:val="39"/>
    <w:rsid w:val="00314880"/>
    <w:pPr>
      <w:tabs>
        <w:tab w:val="right" w:leader="dot" w:pos="9344"/>
      </w:tabs>
      <w:spacing w:before="120" w:after="120"/>
      <w:ind w:firstLine="200"/>
      <w:jc w:val="left"/>
    </w:pPr>
    <w:rPr>
      <w:b/>
      <w:bCs/>
      <w:sz w:val="20"/>
      <w:szCs w:val="20"/>
    </w:rPr>
  </w:style>
  <w:style w:type="paragraph" w:customStyle="1" w:styleId="FNFootnote">
    <w:name w:val="FN.Footnote"/>
    <w:basedOn w:val="a3"/>
    <w:semiHidden/>
    <w:rsid w:val="004F2BA4"/>
    <w:pPr>
      <w:widowControl/>
      <w:tabs>
        <w:tab w:val="left" w:pos="180"/>
      </w:tabs>
      <w:autoSpaceDE w:val="0"/>
      <w:autoSpaceDN w:val="0"/>
      <w:snapToGrid/>
      <w:ind w:left="187" w:right="360" w:hanging="187"/>
    </w:pPr>
    <w:rPr>
      <w:rFonts w:ascii="Arial" w:eastAsia="ＭＳ ゴシック" w:hAnsi="Arial" w:cs="Times New Roman"/>
      <w:sz w:val="20"/>
      <w:szCs w:val="20"/>
      <w:lang w:eastAsia="en-US"/>
    </w:rPr>
  </w:style>
  <w:style w:type="paragraph" w:styleId="afb">
    <w:name w:val="table of figures"/>
    <w:basedOn w:val="a3"/>
    <w:next w:val="a3"/>
    <w:rsid w:val="004F2BA4"/>
    <w:pPr>
      <w:autoSpaceDE w:val="0"/>
      <w:autoSpaceDN w:val="0"/>
      <w:snapToGrid/>
      <w:ind w:left="440" w:hanging="440"/>
      <w:jc w:val="left"/>
    </w:pPr>
    <w:rPr>
      <w:rFonts w:ascii="Arial" w:eastAsia="ＭＳ ゴシック" w:hAnsi="Arial" w:cs="Times New Roman"/>
      <w:sz w:val="20"/>
      <w:szCs w:val="22"/>
      <w:lang w:eastAsia="en-US"/>
    </w:rPr>
  </w:style>
  <w:style w:type="paragraph" w:styleId="23">
    <w:name w:val="toc 2"/>
    <w:basedOn w:val="a3"/>
    <w:next w:val="a3"/>
    <w:autoRedefine/>
    <w:uiPriority w:val="39"/>
    <w:rsid w:val="00314880"/>
    <w:pPr>
      <w:tabs>
        <w:tab w:val="right" w:leader="dot" w:pos="9344"/>
      </w:tabs>
      <w:ind w:left="210" w:firstLine="200"/>
      <w:jc w:val="left"/>
    </w:pPr>
    <w:rPr>
      <w:sz w:val="20"/>
      <w:szCs w:val="20"/>
    </w:rPr>
  </w:style>
  <w:style w:type="paragraph" w:styleId="33">
    <w:name w:val="toc 3"/>
    <w:basedOn w:val="a3"/>
    <w:next w:val="a3"/>
    <w:autoRedefine/>
    <w:uiPriority w:val="39"/>
    <w:rsid w:val="00314880"/>
    <w:pPr>
      <w:ind w:left="420"/>
      <w:jc w:val="left"/>
    </w:pPr>
    <w:rPr>
      <w:iCs/>
      <w:sz w:val="20"/>
      <w:szCs w:val="20"/>
    </w:rPr>
  </w:style>
  <w:style w:type="paragraph" w:styleId="43">
    <w:name w:val="toc 4"/>
    <w:basedOn w:val="a3"/>
    <w:next w:val="a3"/>
    <w:autoRedefine/>
    <w:uiPriority w:val="39"/>
    <w:rsid w:val="00314880"/>
    <w:pPr>
      <w:ind w:left="630"/>
      <w:jc w:val="left"/>
    </w:pPr>
    <w:rPr>
      <w:sz w:val="18"/>
      <w:szCs w:val="18"/>
    </w:rPr>
  </w:style>
  <w:style w:type="paragraph" w:styleId="53">
    <w:name w:val="toc 5"/>
    <w:basedOn w:val="a3"/>
    <w:next w:val="a3"/>
    <w:autoRedefine/>
    <w:uiPriority w:val="39"/>
    <w:rsid w:val="00FF7F13"/>
    <w:pPr>
      <w:tabs>
        <w:tab w:val="right" w:leader="dot" w:pos="9344"/>
      </w:tabs>
      <w:ind w:left="840" w:firstLine="180"/>
      <w:jc w:val="left"/>
    </w:pPr>
    <w:rPr>
      <w:rFonts w:asciiTheme="minorHAnsi"/>
      <w:sz w:val="18"/>
      <w:szCs w:val="18"/>
    </w:rPr>
  </w:style>
  <w:style w:type="paragraph" w:styleId="61">
    <w:name w:val="toc 6"/>
    <w:basedOn w:val="a3"/>
    <w:next w:val="a3"/>
    <w:autoRedefine/>
    <w:uiPriority w:val="39"/>
    <w:rsid w:val="006B2105"/>
    <w:pPr>
      <w:ind w:left="1050"/>
      <w:jc w:val="left"/>
    </w:pPr>
    <w:rPr>
      <w:rFonts w:asciiTheme="minorHAnsi"/>
      <w:sz w:val="18"/>
      <w:szCs w:val="18"/>
    </w:rPr>
  </w:style>
  <w:style w:type="paragraph" w:styleId="71">
    <w:name w:val="toc 7"/>
    <w:basedOn w:val="a3"/>
    <w:next w:val="a3"/>
    <w:autoRedefine/>
    <w:uiPriority w:val="39"/>
    <w:rsid w:val="006B2105"/>
    <w:pPr>
      <w:ind w:left="1260"/>
      <w:jc w:val="left"/>
    </w:pPr>
    <w:rPr>
      <w:rFonts w:asciiTheme="minorHAnsi"/>
      <w:sz w:val="18"/>
      <w:szCs w:val="18"/>
    </w:rPr>
  </w:style>
  <w:style w:type="paragraph" w:styleId="81">
    <w:name w:val="toc 8"/>
    <w:basedOn w:val="a3"/>
    <w:next w:val="a3"/>
    <w:autoRedefine/>
    <w:uiPriority w:val="39"/>
    <w:rsid w:val="006B2105"/>
    <w:pPr>
      <w:ind w:left="1470"/>
      <w:jc w:val="left"/>
    </w:pPr>
    <w:rPr>
      <w:rFonts w:asciiTheme="minorHAnsi"/>
      <w:sz w:val="18"/>
      <w:szCs w:val="18"/>
    </w:rPr>
  </w:style>
  <w:style w:type="paragraph" w:styleId="91">
    <w:name w:val="toc 9"/>
    <w:basedOn w:val="a3"/>
    <w:next w:val="a3"/>
    <w:autoRedefine/>
    <w:uiPriority w:val="39"/>
    <w:rsid w:val="006B2105"/>
    <w:pPr>
      <w:ind w:left="1680"/>
      <w:jc w:val="left"/>
    </w:pPr>
    <w:rPr>
      <w:rFonts w:asciiTheme="minorHAnsi"/>
      <w:sz w:val="18"/>
      <w:szCs w:val="18"/>
    </w:rPr>
  </w:style>
  <w:style w:type="paragraph" w:customStyle="1" w:styleId="Boilerplate">
    <w:name w:val="Boilerplate"/>
    <w:rsid w:val="004F2BA4"/>
    <w:pPr>
      <w:spacing w:before="40" w:after="40"/>
    </w:pPr>
    <w:rPr>
      <w:rFonts w:ascii="Times New Roman" w:eastAsia="ＭＳ 明朝" w:hAnsi="Times New Roman" w:cs="Times New Roman"/>
      <w:kern w:val="0"/>
      <w:sz w:val="16"/>
      <w:szCs w:val="20"/>
    </w:rPr>
  </w:style>
  <w:style w:type="character" w:styleId="afc">
    <w:name w:val="FollowedHyperlink"/>
    <w:semiHidden/>
    <w:rsid w:val="004F2BA4"/>
    <w:rPr>
      <w:color w:val="800080"/>
      <w:u w:val="single"/>
    </w:rPr>
  </w:style>
  <w:style w:type="paragraph" w:customStyle="1" w:styleId="RefBody">
    <w:name w:val="Ref.Body"/>
    <w:basedOn w:val="BBody"/>
    <w:semiHidden/>
    <w:rsid w:val="004F2BA4"/>
    <w:rPr>
      <w:lang w:eastAsia="en-US"/>
    </w:rPr>
  </w:style>
  <w:style w:type="paragraph" w:customStyle="1" w:styleId="RefBodyIndent">
    <w:name w:val="Ref.Body Indent"/>
    <w:basedOn w:val="RefBody"/>
    <w:semiHidden/>
    <w:rsid w:val="004F2BA4"/>
    <w:pPr>
      <w:ind w:left="720"/>
    </w:pPr>
  </w:style>
  <w:style w:type="paragraph" w:customStyle="1" w:styleId="TIP">
    <w:name w:val="TIP"/>
    <w:next w:val="BBody"/>
    <w:uiPriority w:val="99"/>
    <w:rsid w:val="004F2BA4"/>
    <w:pPr>
      <w:numPr>
        <w:numId w:val="13"/>
      </w:numPr>
      <w:pBdr>
        <w:top w:val="single" w:sz="12" w:space="2" w:color="auto"/>
        <w:bottom w:val="single" w:sz="12" w:space="2" w:color="auto"/>
      </w:pBdr>
      <w:spacing w:before="240" w:after="240" w:line="240" w:lineRule="atLeast"/>
    </w:pPr>
    <w:rPr>
      <w:rFonts w:ascii="Arial" w:eastAsia="ＭＳ ゴシック" w:hAnsi="Arial" w:cs="Times New Roman"/>
      <w:kern w:val="0"/>
      <w:sz w:val="20"/>
      <w:szCs w:val="20"/>
    </w:rPr>
  </w:style>
  <w:style w:type="paragraph" w:customStyle="1" w:styleId="NOTE">
    <w:name w:val="NOTE"/>
    <w:next w:val="BBody"/>
    <w:rsid w:val="004F2BA4"/>
    <w:pPr>
      <w:widowControl w:val="0"/>
      <w:numPr>
        <w:numId w:val="9"/>
      </w:numPr>
      <w:pBdr>
        <w:top w:val="single" w:sz="12" w:space="2" w:color="auto"/>
        <w:bottom w:val="single" w:sz="12" w:space="2" w:color="auto"/>
      </w:pBdr>
      <w:tabs>
        <w:tab w:val="clear" w:pos="936"/>
        <w:tab w:val="left" w:pos="1416"/>
      </w:tabs>
      <w:spacing w:before="240" w:after="240" w:line="240" w:lineRule="atLeast"/>
    </w:pPr>
    <w:rPr>
      <w:rFonts w:ascii="Arial" w:eastAsia="ＭＳ ゴシック" w:hAnsi="Arial" w:cs="Times New Roman"/>
      <w:kern w:val="0"/>
      <w:sz w:val="20"/>
      <w:szCs w:val="20"/>
    </w:rPr>
  </w:style>
  <w:style w:type="paragraph" w:customStyle="1" w:styleId="IMPORTANT">
    <w:name w:val="IMPORTANT"/>
    <w:next w:val="BBody"/>
    <w:rsid w:val="004F2BA4"/>
    <w:pPr>
      <w:numPr>
        <w:numId w:val="6"/>
      </w:numPr>
      <w:pBdr>
        <w:top w:val="single" w:sz="12" w:space="2" w:color="auto"/>
        <w:bottom w:val="single" w:sz="12" w:space="2" w:color="auto"/>
      </w:pBdr>
      <w:tabs>
        <w:tab w:val="clear" w:pos="1800"/>
        <w:tab w:val="num" w:pos="1920"/>
      </w:tabs>
      <w:spacing w:before="240" w:after="240" w:line="240" w:lineRule="atLeast"/>
    </w:pPr>
    <w:rPr>
      <w:rFonts w:ascii="Arial" w:eastAsia="ＭＳ ゴシック" w:hAnsi="Arial" w:cs="Times New Roman"/>
      <w:kern w:val="0"/>
      <w:sz w:val="20"/>
      <w:szCs w:val="20"/>
    </w:rPr>
  </w:style>
  <w:style w:type="paragraph" w:customStyle="1" w:styleId="WARNING">
    <w:name w:val="WARNING"/>
    <w:next w:val="BBody"/>
    <w:rsid w:val="004F2BA4"/>
    <w:pPr>
      <w:numPr>
        <w:numId w:val="14"/>
      </w:numPr>
      <w:pBdr>
        <w:top w:val="single" w:sz="12" w:space="2" w:color="FF0000"/>
        <w:bottom w:val="single" w:sz="12" w:space="2" w:color="FF0000"/>
      </w:pBdr>
      <w:tabs>
        <w:tab w:val="clear" w:pos="1512"/>
        <w:tab w:val="left" w:pos="1896"/>
      </w:tabs>
      <w:spacing w:before="240" w:after="240" w:line="240" w:lineRule="atLeast"/>
    </w:pPr>
    <w:rPr>
      <w:rFonts w:ascii="Arial" w:eastAsia="ＭＳ ゴシック" w:hAnsi="Arial" w:cs="Times New Roman"/>
      <w:color w:val="FF0000"/>
      <w:kern w:val="0"/>
      <w:sz w:val="20"/>
      <w:szCs w:val="20"/>
    </w:rPr>
  </w:style>
  <w:style w:type="paragraph" w:customStyle="1" w:styleId="TOCTitle">
    <w:name w:val="TOC Title"/>
    <w:basedOn w:val="1"/>
    <w:next w:val="13"/>
    <w:autoRedefine/>
    <w:rsid w:val="004F2BA4"/>
    <w:pPr>
      <w:widowControl/>
      <w:numPr>
        <w:numId w:val="0"/>
      </w:numPr>
      <w:spacing w:before="360" w:afterLines="0" w:line="400" w:lineRule="exact"/>
      <w:jc w:val="left"/>
      <w:outlineLvl w:val="9"/>
    </w:pPr>
    <w:rPr>
      <w:rFonts w:ascii="Arial" w:eastAsia="ＭＳ ゴシック" w:hAnsi="Arial" w:cs="Arial"/>
      <w:b w:val="0"/>
      <w:bCs/>
      <w:kern w:val="32"/>
      <w:sz w:val="40"/>
      <w:szCs w:val="32"/>
    </w:rPr>
  </w:style>
  <w:style w:type="paragraph" w:customStyle="1" w:styleId="DDDefinitionDesc">
    <w:name w:val="DD.DefinitionDesc"/>
    <w:next w:val="BBody"/>
    <w:rsid w:val="004F2BA4"/>
    <w:pPr>
      <w:spacing w:before="120" w:after="40"/>
    </w:pPr>
    <w:rPr>
      <w:rFonts w:ascii="Times New Roman" w:eastAsia="ＭＳ 明朝" w:hAnsi="Times New Roman" w:cs="Times New Roman"/>
      <w:kern w:val="0"/>
      <w:sz w:val="20"/>
      <w:szCs w:val="20"/>
    </w:rPr>
  </w:style>
  <w:style w:type="paragraph" w:customStyle="1" w:styleId="DTDefnitionTerm">
    <w:name w:val="DT.DefnitionTerm"/>
    <w:next w:val="DDDefinitionDesc"/>
    <w:rsid w:val="004F2BA4"/>
    <w:pPr>
      <w:keepNext/>
      <w:spacing w:before="240" w:after="40"/>
    </w:pPr>
    <w:rPr>
      <w:rFonts w:ascii="Times New Roman" w:eastAsia="ＭＳ 明朝" w:hAnsi="Times New Roman" w:cs="Times New Roman"/>
      <w:b/>
      <w:kern w:val="0"/>
      <w:sz w:val="20"/>
      <w:szCs w:val="20"/>
    </w:rPr>
  </w:style>
  <w:style w:type="paragraph" w:customStyle="1" w:styleId="BT2BulletSubText">
    <w:name w:val="BT2.BulletSub Text"/>
    <w:next w:val="B2BulletSub"/>
    <w:rsid w:val="004F2BA4"/>
    <w:pPr>
      <w:widowControl w:val="0"/>
      <w:autoSpaceDE w:val="0"/>
      <w:autoSpaceDN w:val="0"/>
      <w:adjustRightInd w:val="0"/>
      <w:spacing w:before="60" w:after="40" w:line="260" w:lineRule="atLeast"/>
      <w:ind w:left="936"/>
    </w:pPr>
    <w:rPr>
      <w:rFonts w:ascii="Times New Roman" w:eastAsia="ＭＳ 明朝" w:hAnsi="Times New Roman" w:cs="Times New Roman"/>
      <w:kern w:val="0"/>
      <w:sz w:val="20"/>
      <w:szCs w:val="24"/>
    </w:rPr>
  </w:style>
  <w:style w:type="paragraph" w:customStyle="1" w:styleId="BT1BulletText">
    <w:name w:val="BT1.Bullet Text"/>
    <w:next w:val="B1Bullet"/>
    <w:rsid w:val="004F2BA4"/>
    <w:pPr>
      <w:widowControl w:val="0"/>
      <w:autoSpaceDE w:val="0"/>
      <w:autoSpaceDN w:val="0"/>
      <w:adjustRightInd w:val="0"/>
      <w:spacing w:before="60" w:after="40" w:line="260" w:lineRule="atLeast"/>
      <w:ind w:left="576"/>
    </w:pPr>
    <w:rPr>
      <w:rFonts w:ascii="Times New Roman" w:eastAsia="ＭＳ 明朝" w:hAnsi="Times New Roman" w:cs="Times New Roman"/>
      <w:kern w:val="0"/>
      <w:sz w:val="20"/>
      <w:szCs w:val="24"/>
    </w:rPr>
  </w:style>
  <w:style w:type="character" w:styleId="afd">
    <w:name w:val="annotation reference"/>
    <w:uiPriority w:val="99"/>
    <w:semiHidden/>
    <w:rsid w:val="004F2BA4"/>
    <w:rPr>
      <w:sz w:val="16"/>
      <w:szCs w:val="16"/>
    </w:rPr>
  </w:style>
  <w:style w:type="paragraph" w:styleId="afe">
    <w:name w:val="annotation text"/>
    <w:basedOn w:val="a3"/>
    <w:link w:val="aff"/>
    <w:uiPriority w:val="99"/>
    <w:rsid w:val="004F2BA4"/>
    <w:pPr>
      <w:autoSpaceDE w:val="0"/>
      <w:autoSpaceDN w:val="0"/>
      <w:snapToGrid/>
      <w:jc w:val="left"/>
    </w:pPr>
    <w:rPr>
      <w:rFonts w:ascii="Arial" w:eastAsia="ＭＳ ゴシック" w:hAnsi="Arial" w:cs="Times New Roman"/>
      <w:sz w:val="20"/>
      <w:szCs w:val="20"/>
      <w:lang w:eastAsia="en-US"/>
    </w:rPr>
  </w:style>
  <w:style w:type="character" w:customStyle="1" w:styleId="aff">
    <w:name w:val="コメント文字列 (文字)"/>
    <w:basedOn w:val="a6"/>
    <w:link w:val="afe"/>
    <w:uiPriority w:val="99"/>
    <w:rsid w:val="004F2BA4"/>
    <w:rPr>
      <w:rFonts w:ascii="Arial" w:eastAsia="ＭＳ ゴシック" w:hAnsi="Arial" w:cs="Times New Roman"/>
      <w:sz w:val="20"/>
      <w:szCs w:val="20"/>
      <w:lang w:eastAsia="en-US"/>
    </w:rPr>
  </w:style>
  <w:style w:type="character" w:styleId="aff0">
    <w:name w:val="Hyperlink"/>
    <w:basedOn w:val="a6"/>
    <w:uiPriority w:val="99"/>
    <w:unhideWhenUsed/>
    <w:rsid w:val="00794293"/>
    <w:rPr>
      <w:color w:val="0563C1" w:themeColor="hyperlink"/>
      <w:u w:val="single"/>
    </w:rPr>
  </w:style>
  <w:style w:type="character" w:customStyle="1" w:styleId="PParameter">
    <w:name w:val="P.Parameter"/>
    <w:semiHidden/>
    <w:rsid w:val="004F2BA4"/>
    <w:rPr>
      <w:rFonts w:ascii="Courier New" w:hAnsi="Courier New" w:cs="Courier New"/>
      <w:i/>
      <w:iCs/>
    </w:rPr>
  </w:style>
  <w:style w:type="paragraph" w:customStyle="1" w:styleId="DocumentTitle">
    <w:name w:val="Document Title"/>
    <w:basedOn w:val="a3"/>
    <w:rsid w:val="004F2BA4"/>
    <w:pPr>
      <w:autoSpaceDE w:val="0"/>
      <w:autoSpaceDN w:val="0"/>
      <w:snapToGrid/>
      <w:jc w:val="left"/>
    </w:pPr>
    <w:rPr>
      <w:rFonts w:ascii="Arial Narrow" w:eastAsia="ＭＳ ゴシック" w:hAnsi="Arial Narrow" w:cs="Times New Roman"/>
      <w:b/>
      <w:sz w:val="32"/>
      <w:szCs w:val="22"/>
    </w:rPr>
  </w:style>
  <w:style w:type="paragraph" w:customStyle="1" w:styleId="DocumentSub-Title">
    <w:name w:val="Document Sub-Title"/>
    <w:basedOn w:val="BBody"/>
    <w:next w:val="BBody"/>
    <w:uiPriority w:val="99"/>
    <w:rsid w:val="004F2BA4"/>
    <w:rPr>
      <w:rFonts w:ascii="Arial Narrow" w:eastAsia="ＭＳ ゴシック" w:hAnsi="Arial Narrow"/>
      <w:b/>
      <w:sz w:val="24"/>
    </w:rPr>
  </w:style>
  <w:style w:type="paragraph" w:customStyle="1" w:styleId="14">
    <w:name w:val="吹き出し1"/>
    <w:basedOn w:val="a3"/>
    <w:semiHidden/>
    <w:rsid w:val="004F2BA4"/>
    <w:pPr>
      <w:autoSpaceDE w:val="0"/>
      <w:autoSpaceDN w:val="0"/>
      <w:snapToGrid/>
      <w:jc w:val="left"/>
    </w:pPr>
    <w:rPr>
      <w:rFonts w:ascii="Tahoma" w:eastAsia="ＭＳ ゴシック" w:hAnsi="Tahoma" w:cs="Tahoma"/>
      <w:sz w:val="16"/>
      <w:szCs w:val="16"/>
      <w:lang w:eastAsia="en-US"/>
    </w:rPr>
  </w:style>
  <w:style w:type="paragraph" w:styleId="aff1">
    <w:name w:val="annotation subject"/>
    <w:basedOn w:val="afe"/>
    <w:next w:val="afe"/>
    <w:link w:val="aff2"/>
    <w:semiHidden/>
    <w:unhideWhenUsed/>
    <w:rsid w:val="004F2BA4"/>
    <w:rPr>
      <w:b/>
      <w:bCs/>
    </w:rPr>
  </w:style>
  <w:style w:type="character" w:customStyle="1" w:styleId="aff2">
    <w:name w:val="コメント内容 (文字)"/>
    <w:basedOn w:val="aff"/>
    <w:link w:val="aff1"/>
    <w:semiHidden/>
    <w:rsid w:val="004F2BA4"/>
    <w:rPr>
      <w:rFonts w:ascii="Arial" w:eastAsia="ＭＳ ゴシック" w:hAnsi="Arial" w:cs="Times New Roman"/>
      <w:b/>
      <w:bCs/>
      <w:sz w:val="20"/>
      <w:szCs w:val="20"/>
      <w:lang w:eastAsia="en-US"/>
    </w:rPr>
  </w:style>
  <w:style w:type="paragraph" w:customStyle="1" w:styleId="DocumentDate">
    <w:name w:val="Document Date"/>
    <w:basedOn w:val="DocumentSub-Title"/>
    <w:next w:val="BBody"/>
    <w:rsid w:val="004F2BA4"/>
    <w:rPr>
      <w:b w:val="0"/>
    </w:rPr>
  </w:style>
  <w:style w:type="paragraph" w:customStyle="1" w:styleId="aff3">
    <w:name w:val="ﾍｯﾀﾞｰ 始め"/>
    <w:basedOn w:val="af9"/>
    <w:semiHidden/>
    <w:rsid w:val="004F2BA4"/>
    <w:pPr>
      <w:keepLines/>
      <w:widowControl/>
      <w:pBdr>
        <w:bottom w:val="single" w:sz="18" w:space="1" w:color="auto"/>
      </w:pBdr>
      <w:tabs>
        <w:tab w:val="clear" w:pos="4320"/>
        <w:tab w:val="clear" w:pos="8640"/>
        <w:tab w:val="center" w:pos="4253"/>
        <w:tab w:val="right" w:pos="8505"/>
      </w:tabs>
      <w:overflowPunct w:val="0"/>
      <w:topLinePunct/>
      <w:autoSpaceDE/>
      <w:autoSpaceDN/>
      <w:snapToGrid w:val="0"/>
      <w:spacing w:line="280" w:lineRule="exact"/>
      <w:jc w:val="center"/>
      <w:textAlignment w:val="baseline"/>
    </w:pPr>
    <w:rPr>
      <w:rFonts w:ascii="Century" w:eastAsia="ＭＳ 明朝" w:hAnsi="Century"/>
      <w:b/>
      <w:i/>
      <w:kern w:val="20"/>
      <w:sz w:val="18"/>
      <w:szCs w:val="20"/>
      <w:lang w:eastAsia="ja-JP"/>
    </w:rPr>
  </w:style>
  <w:style w:type="paragraph" w:customStyle="1" w:styleId="RefArgRet">
    <w:name w:val="Ref.Arg Ret"/>
    <w:basedOn w:val="RefBody"/>
    <w:next w:val="RefBody"/>
    <w:rsid w:val="004F2BA4"/>
    <w:pPr>
      <w:tabs>
        <w:tab w:val="left" w:pos="1680"/>
      </w:tabs>
      <w:ind w:left="2040" w:hangingChars="850" w:hanging="2040"/>
    </w:pPr>
    <w:rPr>
      <w:lang w:eastAsia="ja-JP"/>
    </w:rPr>
  </w:style>
  <w:style w:type="character" w:styleId="HTML0">
    <w:name w:val="HTML Code"/>
    <w:rsid w:val="004F2BA4"/>
    <w:rPr>
      <w:rFonts w:ascii="Courier New" w:hAnsi="Courier New"/>
      <w:color w:val="auto"/>
      <w:sz w:val="20"/>
      <w:szCs w:val="20"/>
    </w:rPr>
  </w:style>
  <w:style w:type="character" w:customStyle="1" w:styleId="CFCodefirst0">
    <w:name w:val="CF.Code first (文字)"/>
    <w:semiHidden/>
    <w:rsid w:val="004F2BA4"/>
    <w:rPr>
      <w:rFonts w:ascii="Courier New" w:hAnsi="Courier New" w:cs="Courier New"/>
      <w:lang w:val="en-US" w:eastAsia="en-US" w:bidi="ar-SA"/>
    </w:rPr>
  </w:style>
  <w:style w:type="paragraph" w:styleId="aff4">
    <w:name w:val="Balloon Text"/>
    <w:basedOn w:val="a3"/>
    <w:link w:val="aff5"/>
    <w:semiHidden/>
    <w:unhideWhenUsed/>
    <w:rsid w:val="004F2BA4"/>
    <w:pPr>
      <w:autoSpaceDE w:val="0"/>
      <w:autoSpaceDN w:val="0"/>
      <w:snapToGrid/>
      <w:jc w:val="left"/>
    </w:pPr>
    <w:rPr>
      <w:rFonts w:ascii="Arial" w:eastAsia="ＭＳ ゴシック" w:hAnsi="Arial" w:cs="Times New Roman"/>
      <w:sz w:val="18"/>
      <w:szCs w:val="18"/>
      <w:lang w:eastAsia="en-US"/>
    </w:rPr>
  </w:style>
  <w:style w:type="character" w:customStyle="1" w:styleId="aff5">
    <w:name w:val="吹き出し (文字)"/>
    <w:basedOn w:val="a6"/>
    <w:link w:val="aff4"/>
    <w:semiHidden/>
    <w:rsid w:val="004F2BA4"/>
    <w:rPr>
      <w:rFonts w:ascii="Arial" w:eastAsia="ＭＳ ゴシック" w:hAnsi="Arial" w:cs="Times New Roman"/>
      <w:sz w:val="18"/>
      <w:szCs w:val="18"/>
      <w:lang w:eastAsia="en-US"/>
    </w:rPr>
  </w:style>
  <w:style w:type="paragraph" w:customStyle="1" w:styleId="PgCoverHeader">
    <w:name w:val="Pg.Cover Header"/>
    <w:basedOn w:val="PgPageHeader"/>
    <w:rsid w:val="004F2BA4"/>
    <w:pPr>
      <w:pBdr>
        <w:bottom w:val="none" w:sz="0" w:space="0" w:color="auto"/>
      </w:pBdr>
    </w:pPr>
  </w:style>
  <w:style w:type="table" w:styleId="aff6">
    <w:name w:val="Table Grid"/>
    <w:basedOn w:val="a7"/>
    <w:uiPriority w:val="39"/>
    <w:rsid w:val="004F2BA4"/>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表 (モノトーン)  71"/>
    <w:basedOn w:val="a7"/>
    <w:semiHidden/>
    <w:rsid w:val="004F2BA4"/>
    <w:rPr>
      <w:rFonts w:ascii="Arial" w:eastAsia="ＭＳ ゴシック" w:hAnsi="Arial"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510">
    <w:name w:val="表 (モノトーン)  51"/>
    <w:basedOn w:val="a7"/>
    <w:semiHidden/>
    <w:rsid w:val="004F2BA4"/>
    <w:rPr>
      <w:rFonts w:ascii="Times New Roman" w:eastAsia="ＭＳ 明朝" w:hAnsi="Times New Roman"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24">
    <w:name w:val="Intense Quote"/>
    <w:basedOn w:val="a3"/>
    <w:next w:val="a3"/>
    <w:link w:val="25"/>
    <w:rsid w:val="004F2BA4"/>
    <w:pPr>
      <w:pBdr>
        <w:bottom w:val="single" w:sz="4" w:space="4" w:color="4F81BD"/>
      </w:pBdr>
      <w:autoSpaceDE w:val="0"/>
      <w:autoSpaceDN w:val="0"/>
      <w:snapToGrid/>
      <w:spacing w:before="200" w:after="280"/>
      <w:ind w:left="936" w:right="936"/>
      <w:jc w:val="left"/>
    </w:pPr>
    <w:rPr>
      <w:rFonts w:ascii="Arial" w:eastAsia="ＭＳ ゴシック" w:hAnsi="Arial" w:cs="Times New Roman"/>
      <w:b/>
      <w:bCs/>
      <w:i/>
      <w:iCs/>
      <w:color w:val="4F81BD"/>
      <w:sz w:val="20"/>
      <w:szCs w:val="22"/>
      <w:lang w:eastAsia="en-US"/>
    </w:rPr>
  </w:style>
  <w:style w:type="character" w:customStyle="1" w:styleId="25">
    <w:name w:val="引用文 2 (文字)"/>
    <w:basedOn w:val="a6"/>
    <w:link w:val="24"/>
    <w:rsid w:val="004F2BA4"/>
    <w:rPr>
      <w:rFonts w:ascii="Arial" w:eastAsia="ＭＳ ゴシック" w:hAnsi="Arial" w:cs="Times New Roman"/>
      <w:b/>
      <w:bCs/>
      <w:i/>
      <w:iCs/>
      <w:color w:val="4F81BD"/>
      <w:sz w:val="20"/>
      <w:lang w:eastAsia="en-US"/>
    </w:rPr>
  </w:style>
  <w:style w:type="paragraph" w:styleId="HTML1">
    <w:name w:val="HTML Address"/>
    <w:basedOn w:val="a3"/>
    <w:link w:val="HTML2"/>
    <w:semiHidden/>
    <w:rsid w:val="004F2BA4"/>
    <w:pPr>
      <w:autoSpaceDE w:val="0"/>
      <w:autoSpaceDN w:val="0"/>
      <w:snapToGrid/>
      <w:jc w:val="left"/>
    </w:pPr>
    <w:rPr>
      <w:rFonts w:ascii="Arial" w:eastAsia="ＭＳ ゴシック" w:hAnsi="Arial" w:cs="Times New Roman"/>
      <w:i/>
      <w:iCs/>
      <w:sz w:val="20"/>
      <w:szCs w:val="22"/>
      <w:lang w:eastAsia="en-US"/>
    </w:rPr>
  </w:style>
  <w:style w:type="character" w:customStyle="1" w:styleId="HTML2">
    <w:name w:val="HTML アドレス (文字)"/>
    <w:basedOn w:val="a6"/>
    <w:link w:val="HTML1"/>
    <w:semiHidden/>
    <w:rsid w:val="004F2BA4"/>
    <w:rPr>
      <w:rFonts w:ascii="Arial" w:eastAsia="ＭＳ ゴシック" w:hAnsi="Arial" w:cs="Times New Roman"/>
      <w:i/>
      <w:iCs/>
      <w:sz w:val="20"/>
      <w:lang w:eastAsia="en-US"/>
    </w:rPr>
  </w:style>
  <w:style w:type="paragraph" w:customStyle="1" w:styleId="Item">
    <w:name w:val="Item"/>
    <w:next w:val="ItemDesc"/>
    <w:rsid w:val="004F2BA4"/>
    <w:pPr>
      <w:spacing w:before="120" w:after="40"/>
      <w:ind w:left="576" w:right="360"/>
    </w:pPr>
    <w:rPr>
      <w:rFonts w:ascii="Times New Roman" w:eastAsia="ＭＳ 明朝" w:hAnsi="Times New Roman" w:cs="Times New Roman"/>
      <w:kern w:val="0"/>
      <w:sz w:val="20"/>
      <w:szCs w:val="24"/>
    </w:rPr>
  </w:style>
  <w:style w:type="paragraph" w:customStyle="1" w:styleId="ItemDesc">
    <w:name w:val="ItemDesc"/>
    <w:basedOn w:val="Item"/>
    <w:next w:val="Item"/>
    <w:rsid w:val="004F2BA4"/>
    <w:pPr>
      <w:ind w:left="936"/>
    </w:pPr>
  </w:style>
  <w:style w:type="paragraph" w:customStyle="1" w:styleId="SectionTitle">
    <w:name w:val="Section Title"/>
    <w:basedOn w:val="TOCTitle"/>
    <w:next w:val="BBody"/>
    <w:rsid w:val="004F2BA4"/>
    <w:pPr>
      <w:ind w:left="-720"/>
    </w:pPr>
  </w:style>
  <w:style w:type="character" w:styleId="aff7">
    <w:name w:val="page number"/>
    <w:basedOn w:val="a6"/>
    <w:semiHidden/>
    <w:rsid w:val="004F2BA4"/>
  </w:style>
  <w:style w:type="paragraph" w:customStyle="1" w:styleId="15">
    <w:name w:val="一覧1"/>
    <w:rsid w:val="004F2BA4"/>
    <w:pPr>
      <w:tabs>
        <w:tab w:val="left" w:pos="576"/>
      </w:tabs>
      <w:adjustRightInd w:val="0"/>
      <w:snapToGrid w:val="0"/>
      <w:spacing w:before="120" w:after="40" w:line="260" w:lineRule="atLeast"/>
      <w:ind w:left="576" w:hanging="360"/>
    </w:pPr>
    <w:rPr>
      <w:rFonts w:ascii="Times New Roman" w:eastAsia="ＭＳ 明朝" w:hAnsi="Times New Roman" w:cs="Times New Roman"/>
      <w:kern w:val="0"/>
      <w:sz w:val="20"/>
      <w:szCs w:val="24"/>
    </w:rPr>
  </w:style>
  <w:style w:type="table" w:styleId="aff8">
    <w:name w:val="Table Professional"/>
    <w:basedOn w:val="a7"/>
    <w:semiHidden/>
    <w:rsid w:val="004F2BA4"/>
    <w:pPr>
      <w:widowControl w:val="0"/>
      <w:autoSpaceDE w:val="0"/>
      <w:autoSpaceDN w:val="0"/>
      <w:adjustRightInd w:val="0"/>
      <w:spacing w:before="40" w:after="40" w:line="240" w:lineRule="atLeast"/>
    </w:pPr>
    <w:rPr>
      <w:rFonts w:ascii="Times New Roman" w:eastAsia="ＭＳ 明朝"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3">
    <w:name w:val="HTML Preformatted"/>
    <w:basedOn w:val="a3"/>
    <w:link w:val="HTML4"/>
    <w:semiHidden/>
    <w:rsid w:val="004F2BA4"/>
    <w:pPr>
      <w:autoSpaceDE w:val="0"/>
      <w:autoSpaceDN w:val="0"/>
      <w:snapToGrid/>
      <w:jc w:val="left"/>
    </w:pPr>
    <w:rPr>
      <w:rFonts w:ascii="Courier New" w:eastAsia="ＭＳ ゴシック" w:hAnsi="Courier New" w:cs="Courier New"/>
      <w:sz w:val="20"/>
      <w:szCs w:val="20"/>
      <w:lang w:eastAsia="en-US"/>
    </w:rPr>
  </w:style>
  <w:style w:type="character" w:customStyle="1" w:styleId="HTML4">
    <w:name w:val="HTML 書式付き (文字)"/>
    <w:basedOn w:val="a6"/>
    <w:link w:val="HTML3"/>
    <w:semiHidden/>
    <w:rsid w:val="004F2BA4"/>
    <w:rPr>
      <w:rFonts w:ascii="Courier New" w:eastAsia="ＭＳ ゴシック" w:hAnsi="Courier New" w:cs="Courier New"/>
      <w:sz w:val="20"/>
      <w:szCs w:val="20"/>
      <w:lang w:eastAsia="en-US"/>
    </w:rPr>
  </w:style>
  <w:style w:type="paragraph" w:styleId="aff9">
    <w:name w:val="Block Text"/>
    <w:basedOn w:val="a3"/>
    <w:semiHidden/>
    <w:rsid w:val="004F2BA4"/>
    <w:pPr>
      <w:autoSpaceDE w:val="0"/>
      <w:autoSpaceDN w:val="0"/>
      <w:snapToGrid/>
      <w:ind w:left="1440" w:right="1440"/>
      <w:jc w:val="left"/>
    </w:pPr>
    <w:rPr>
      <w:rFonts w:ascii="Arial" w:eastAsia="ＭＳ ゴシック" w:hAnsi="Arial" w:cs="Times New Roman"/>
      <w:sz w:val="20"/>
      <w:szCs w:val="22"/>
      <w:lang w:eastAsia="en-US"/>
    </w:rPr>
  </w:style>
  <w:style w:type="paragraph" w:styleId="affa">
    <w:name w:val="macro"/>
    <w:link w:val="affb"/>
    <w:semiHidden/>
    <w:rsid w:val="004F2BA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spacing w:before="40" w:after="40"/>
    </w:pPr>
    <w:rPr>
      <w:rFonts w:ascii="Courier New" w:eastAsia="ＭＳ 明朝" w:hAnsi="Courier New" w:cs="Courier New"/>
      <w:kern w:val="0"/>
      <w:sz w:val="18"/>
      <w:szCs w:val="18"/>
      <w:lang w:eastAsia="en-US"/>
    </w:rPr>
  </w:style>
  <w:style w:type="character" w:customStyle="1" w:styleId="affb">
    <w:name w:val="マクロ文字列 (文字)"/>
    <w:basedOn w:val="a6"/>
    <w:link w:val="affa"/>
    <w:semiHidden/>
    <w:rsid w:val="004F2BA4"/>
    <w:rPr>
      <w:rFonts w:ascii="Courier New" w:eastAsia="ＭＳ 明朝" w:hAnsi="Courier New" w:cs="Courier New"/>
      <w:kern w:val="0"/>
      <w:sz w:val="18"/>
      <w:szCs w:val="18"/>
      <w:lang w:eastAsia="en-US"/>
    </w:rPr>
  </w:style>
  <w:style w:type="paragraph" w:styleId="affc">
    <w:name w:val="Message Header"/>
    <w:basedOn w:val="a3"/>
    <w:link w:val="affd"/>
    <w:semiHidden/>
    <w:rsid w:val="004F2BA4"/>
    <w:pPr>
      <w:pBdr>
        <w:top w:val="single" w:sz="6" w:space="1" w:color="auto"/>
        <w:left w:val="single" w:sz="6" w:space="1" w:color="auto"/>
        <w:bottom w:val="single" w:sz="6" w:space="1" w:color="auto"/>
        <w:right w:val="single" w:sz="6" w:space="1" w:color="auto"/>
      </w:pBdr>
      <w:shd w:val="pct20" w:color="auto" w:fill="auto"/>
      <w:autoSpaceDE w:val="0"/>
      <w:autoSpaceDN w:val="0"/>
      <w:snapToGrid/>
      <w:ind w:left="851" w:hanging="851"/>
      <w:jc w:val="left"/>
    </w:pPr>
    <w:rPr>
      <w:rFonts w:ascii="Arial" w:eastAsia="ＭＳ ゴシック" w:hAnsi="Arial" w:cs="Arial"/>
      <w:sz w:val="24"/>
      <w:szCs w:val="24"/>
      <w:lang w:eastAsia="en-US"/>
    </w:rPr>
  </w:style>
  <w:style w:type="character" w:customStyle="1" w:styleId="affd">
    <w:name w:val="メッセージ見出し (文字)"/>
    <w:basedOn w:val="a6"/>
    <w:link w:val="affc"/>
    <w:semiHidden/>
    <w:rsid w:val="004F2BA4"/>
    <w:rPr>
      <w:rFonts w:ascii="Arial" w:eastAsia="ＭＳ ゴシック" w:hAnsi="Arial" w:cs="Arial"/>
      <w:sz w:val="24"/>
      <w:szCs w:val="24"/>
      <w:shd w:val="pct20" w:color="auto" w:fill="auto"/>
      <w:lang w:eastAsia="en-US"/>
    </w:rPr>
  </w:style>
  <w:style w:type="paragraph" w:styleId="affe">
    <w:name w:val="Salutation"/>
    <w:basedOn w:val="a3"/>
    <w:next w:val="a3"/>
    <w:link w:val="afff"/>
    <w:semiHidden/>
    <w:rsid w:val="004F2BA4"/>
    <w:pPr>
      <w:autoSpaceDE w:val="0"/>
      <w:autoSpaceDN w:val="0"/>
      <w:snapToGrid/>
      <w:jc w:val="left"/>
    </w:pPr>
    <w:rPr>
      <w:rFonts w:ascii="Arial" w:eastAsia="ＭＳ ゴシック" w:hAnsi="Arial" w:cs="Times New Roman"/>
      <w:sz w:val="20"/>
      <w:szCs w:val="22"/>
      <w:lang w:eastAsia="en-US"/>
    </w:rPr>
  </w:style>
  <w:style w:type="character" w:customStyle="1" w:styleId="afff">
    <w:name w:val="挨拶文 (文字)"/>
    <w:basedOn w:val="a6"/>
    <w:link w:val="affe"/>
    <w:semiHidden/>
    <w:rsid w:val="004F2BA4"/>
    <w:rPr>
      <w:rFonts w:ascii="Arial" w:eastAsia="ＭＳ ゴシック" w:hAnsi="Arial" w:cs="Times New Roman"/>
      <w:sz w:val="20"/>
      <w:lang w:eastAsia="en-US"/>
    </w:rPr>
  </w:style>
  <w:style w:type="paragraph" w:styleId="afff0">
    <w:name w:val="envelope address"/>
    <w:basedOn w:val="a3"/>
    <w:semiHidden/>
    <w:rsid w:val="004F2BA4"/>
    <w:pPr>
      <w:framePr w:w="6804" w:h="2268" w:hRule="exact" w:hSpace="142" w:wrap="auto" w:hAnchor="page" w:xAlign="center" w:yAlign="bottom"/>
      <w:autoSpaceDE w:val="0"/>
      <w:autoSpaceDN w:val="0"/>
      <w:ind w:left="2835"/>
      <w:jc w:val="left"/>
    </w:pPr>
    <w:rPr>
      <w:rFonts w:ascii="Arial" w:eastAsia="ＭＳ ゴシック" w:hAnsi="Arial" w:cs="Arial"/>
      <w:sz w:val="24"/>
      <w:szCs w:val="24"/>
      <w:lang w:eastAsia="en-US"/>
    </w:rPr>
  </w:style>
  <w:style w:type="paragraph" w:styleId="afff1">
    <w:name w:val="List"/>
    <w:basedOn w:val="a3"/>
    <w:semiHidden/>
    <w:rsid w:val="004F2BA4"/>
    <w:pPr>
      <w:autoSpaceDE w:val="0"/>
      <w:autoSpaceDN w:val="0"/>
      <w:snapToGrid/>
      <w:ind w:left="425" w:hanging="425"/>
      <w:jc w:val="left"/>
    </w:pPr>
    <w:rPr>
      <w:rFonts w:ascii="Arial" w:eastAsia="ＭＳ ゴシック" w:hAnsi="Arial" w:cs="Times New Roman"/>
      <w:sz w:val="20"/>
      <w:szCs w:val="22"/>
      <w:lang w:eastAsia="en-US"/>
    </w:rPr>
  </w:style>
  <w:style w:type="paragraph" w:styleId="26">
    <w:name w:val="List 2"/>
    <w:basedOn w:val="a3"/>
    <w:semiHidden/>
    <w:rsid w:val="004F2BA4"/>
    <w:pPr>
      <w:autoSpaceDE w:val="0"/>
      <w:autoSpaceDN w:val="0"/>
      <w:snapToGrid/>
      <w:ind w:left="851" w:hanging="425"/>
      <w:jc w:val="left"/>
    </w:pPr>
    <w:rPr>
      <w:rFonts w:ascii="Arial" w:eastAsia="ＭＳ ゴシック" w:hAnsi="Arial" w:cs="Times New Roman"/>
      <w:sz w:val="20"/>
      <w:szCs w:val="22"/>
      <w:lang w:eastAsia="en-US"/>
    </w:rPr>
  </w:style>
  <w:style w:type="paragraph" w:styleId="34">
    <w:name w:val="List 3"/>
    <w:basedOn w:val="a3"/>
    <w:semiHidden/>
    <w:rsid w:val="004F2BA4"/>
    <w:pPr>
      <w:autoSpaceDE w:val="0"/>
      <w:autoSpaceDN w:val="0"/>
      <w:snapToGrid/>
      <w:ind w:left="1276" w:hanging="425"/>
      <w:jc w:val="left"/>
    </w:pPr>
    <w:rPr>
      <w:rFonts w:ascii="Arial" w:eastAsia="ＭＳ ゴシック" w:hAnsi="Arial" w:cs="Times New Roman"/>
      <w:sz w:val="20"/>
      <w:szCs w:val="22"/>
      <w:lang w:eastAsia="en-US"/>
    </w:rPr>
  </w:style>
  <w:style w:type="paragraph" w:styleId="44">
    <w:name w:val="List 4"/>
    <w:basedOn w:val="a3"/>
    <w:semiHidden/>
    <w:rsid w:val="004F2BA4"/>
    <w:pPr>
      <w:autoSpaceDE w:val="0"/>
      <w:autoSpaceDN w:val="0"/>
      <w:snapToGrid/>
      <w:ind w:left="1701" w:hanging="425"/>
      <w:jc w:val="left"/>
    </w:pPr>
    <w:rPr>
      <w:rFonts w:ascii="Arial" w:eastAsia="ＭＳ ゴシック" w:hAnsi="Arial" w:cs="Times New Roman"/>
      <w:sz w:val="20"/>
      <w:szCs w:val="22"/>
      <w:lang w:eastAsia="en-US"/>
    </w:rPr>
  </w:style>
  <w:style w:type="paragraph" w:styleId="54">
    <w:name w:val="List 5"/>
    <w:basedOn w:val="a3"/>
    <w:semiHidden/>
    <w:rsid w:val="004F2BA4"/>
    <w:pPr>
      <w:autoSpaceDE w:val="0"/>
      <w:autoSpaceDN w:val="0"/>
      <w:snapToGrid/>
      <w:ind w:left="2126" w:hanging="425"/>
      <w:jc w:val="left"/>
    </w:pPr>
    <w:rPr>
      <w:rFonts w:ascii="Arial" w:eastAsia="ＭＳ ゴシック" w:hAnsi="Arial" w:cs="Times New Roman"/>
      <w:sz w:val="20"/>
      <w:szCs w:val="22"/>
      <w:lang w:eastAsia="en-US"/>
    </w:rPr>
  </w:style>
  <w:style w:type="paragraph" w:styleId="afff2">
    <w:name w:val="table of authorities"/>
    <w:basedOn w:val="a3"/>
    <w:next w:val="a3"/>
    <w:semiHidden/>
    <w:rsid w:val="004F2BA4"/>
    <w:pPr>
      <w:autoSpaceDE w:val="0"/>
      <w:autoSpaceDN w:val="0"/>
      <w:snapToGrid/>
      <w:ind w:left="200" w:hanging="200"/>
      <w:jc w:val="left"/>
    </w:pPr>
    <w:rPr>
      <w:rFonts w:ascii="Arial" w:eastAsia="ＭＳ ゴシック" w:hAnsi="Arial" w:cs="Times New Roman"/>
      <w:sz w:val="20"/>
      <w:szCs w:val="22"/>
      <w:lang w:eastAsia="en-US"/>
    </w:rPr>
  </w:style>
  <w:style w:type="paragraph" w:styleId="afff3">
    <w:name w:val="toa heading"/>
    <w:basedOn w:val="a3"/>
    <w:next w:val="a3"/>
    <w:semiHidden/>
    <w:rsid w:val="004F2BA4"/>
    <w:pPr>
      <w:autoSpaceDE w:val="0"/>
      <w:autoSpaceDN w:val="0"/>
      <w:snapToGrid/>
      <w:spacing w:before="180"/>
      <w:jc w:val="left"/>
    </w:pPr>
    <w:rPr>
      <w:rFonts w:ascii="Arial" w:eastAsia="ＭＳ ゴシック" w:hAnsi="Arial" w:cs="Arial"/>
      <w:sz w:val="24"/>
      <w:szCs w:val="24"/>
      <w:lang w:eastAsia="en-US"/>
    </w:rPr>
  </w:style>
  <w:style w:type="paragraph" w:styleId="a0">
    <w:name w:val="List Bullet"/>
    <w:basedOn w:val="a3"/>
    <w:semiHidden/>
    <w:rsid w:val="004F2BA4"/>
    <w:pPr>
      <w:numPr>
        <w:numId w:val="15"/>
      </w:numPr>
      <w:autoSpaceDE w:val="0"/>
      <w:autoSpaceDN w:val="0"/>
      <w:snapToGrid/>
      <w:jc w:val="left"/>
    </w:pPr>
    <w:rPr>
      <w:rFonts w:ascii="Arial" w:eastAsia="ＭＳ ゴシック" w:hAnsi="Arial" w:cs="Times New Roman"/>
      <w:sz w:val="20"/>
      <w:szCs w:val="22"/>
      <w:lang w:eastAsia="en-US"/>
    </w:rPr>
  </w:style>
  <w:style w:type="paragraph" w:styleId="20">
    <w:name w:val="List Bullet 2"/>
    <w:basedOn w:val="a3"/>
    <w:semiHidden/>
    <w:rsid w:val="004F2BA4"/>
    <w:pPr>
      <w:numPr>
        <w:numId w:val="16"/>
      </w:numPr>
      <w:autoSpaceDE w:val="0"/>
      <w:autoSpaceDN w:val="0"/>
      <w:snapToGrid/>
      <w:jc w:val="left"/>
    </w:pPr>
    <w:rPr>
      <w:rFonts w:ascii="Arial" w:eastAsia="ＭＳ ゴシック" w:hAnsi="Arial" w:cs="Times New Roman"/>
      <w:sz w:val="20"/>
      <w:szCs w:val="22"/>
      <w:lang w:eastAsia="en-US"/>
    </w:rPr>
  </w:style>
  <w:style w:type="paragraph" w:styleId="30">
    <w:name w:val="List Bullet 3"/>
    <w:basedOn w:val="a3"/>
    <w:semiHidden/>
    <w:rsid w:val="004F2BA4"/>
    <w:pPr>
      <w:numPr>
        <w:numId w:val="17"/>
      </w:numPr>
      <w:autoSpaceDE w:val="0"/>
      <w:autoSpaceDN w:val="0"/>
      <w:snapToGrid/>
      <w:jc w:val="left"/>
    </w:pPr>
    <w:rPr>
      <w:rFonts w:ascii="Arial" w:eastAsia="ＭＳ ゴシック" w:hAnsi="Arial" w:cs="Times New Roman"/>
      <w:sz w:val="20"/>
      <w:szCs w:val="22"/>
      <w:lang w:eastAsia="en-US"/>
    </w:rPr>
  </w:style>
  <w:style w:type="paragraph" w:styleId="40">
    <w:name w:val="List Bullet 4"/>
    <w:basedOn w:val="a3"/>
    <w:semiHidden/>
    <w:rsid w:val="004F2BA4"/>
    <w:pPr>
      <w:numPr>
        <w:numId w:val="18"/>
      </w:numPr>
      <w:autoSpaceDE w:val="0"/>
      <w:autoSpaceDN w:val="0"/>
      <w:snapToGrid/>
      <w:jc w:val="left"/>
    </w:pPr>
    <w:rPr>
      <w:rFonts w:ascii="Arial" w:eastAsia="ＭＳ ゴシック" w:hAnsi="Arial" w:cs="Times New Roman"/>
      <w:sz w:val="20"/>
      <w:szCs w:val="22"/>
      <w:lang w:eastAsia="en-US"/>
    </w:rPr>
  </w:style>
  <w:style w:type="paragraph" w:styleId="50">
    <w:name w:val="List Bullet 5"/>
    <w:basedOn w:val="a3"/>
    <w:semiHidden/>
    <w:rsid w:val="004F2BA4"/>
    <w:pPr>
      <w:numPr>
        <w:numId w:val="19"/>
      </w:numPr>
      <w:autoSpaceDE w:val="0"/>
      <w:autoSpaceDN w:val="0"/>
      <w:snapToGrid/>
      <w:jc w:val="left"/>
    </w:pPr>
    <w:rPr>
      <w:rFonts w:ascii="Arial" w:eastAsia="ＭＳ ゴシック" w:hAnsi="Arial" w:cs="Times New Roman"/>
      <w:sz w:val="20"/>
      <w:szCs w:val="22"/>
      <w:lang w:eastAsia="en-US"/>
    </w:rPr>
  </w:style>
  <w:style w:type="paragraph" w:styleId="afff4">
    <w:name w:val="List Continue"/>
    <w:basedOn w:val="a3"/>
    <w:semiHidden/>
    <w:rsid w:val="004F2BA4"/>
    <w:pPr>
      <w:autoSpaceDE w:val="0"/>
      <w:autoSpaceDN w:val="0"/>
      <w:snapToGrid/>
      <w:spacing w:after="180"/>
      <w:ind w:left="425"/>
      <w:jc w:val="left"/>
    </w:pPr>
    <w:rPr>
      <w:rFonts w:ascii="Arial" w:eastAsia="ＭＳ ゴシック" w:hAnsi="Arial" w:cs="Times New Roman"/>
      <w:sz w:val="20"/>
      <w:szCs w:val="22"/>
      <w:lang w:eastAsia="en-US"/>
    </w:rPr>
  </w:style>
  <w:style w:type="paragraph" w:styleId="27">
    <w:name w:val="List Continue 2"/>
    <w:basedOn w:val="a3"/>
    <w:semiHidden/>
    <w:rsid w:val="004F2BA4"/>
    <w:pPr>
      <w:autoSpaceDE w:val="0"/>
      <w:autoSpaceDN w:val="0"/>
      <w:snapToGrid/>
      <w:spacing w:after="180"/>
      <w:ind w:left="850"/>
      <w:jc w:val="left"/>
    </w:pPr>
    <w:rPr>
      <w:rFonts w:ascii="Arial" w:eastAsia="ＭＳ ゴシック" w:hAnsi="Arial" w:cs="Times New Roman"/>
      <w:sz w:val="20"/>
      <w:szCs w:val="22"/>
      <w:lang w:eastAsia="en-US"/>
    </w:rPr>
  </w:style>
  <w:style w:type="paragraph" w:styleId="35">
    <w:name w:val="List Continue 3"/>
    <w:basedOn w:val="a3"/>
    <w:semiHidden/>
    <w:rsid w:val="004F2BA4"/>
    <w:pPr>
      <w:autoSpaceDE w:val="0"/>
      <w:autoSpaceDN w:val="0"/>
      <w:snapToGrid/>
      <w:spacing w:after="180"/>
      <w:ind w:left="1275"/>
      <w:jc w:val="left"/>
    </w:pPr>
    <w:rPr>
      <w:rFonts w:ascii="Arial" w:eastAsia="ＭＳ ゴシック" w:hAnsi="Arial" w:cs="Times New Roman"/>
      <w:sz w:val="20"/>
      <w:szCs w:val="22"/>
      <w:lang w:eastAsia="en-US"/>
    </w:rPr>
  </w:style>
  <w:style w:type="paragraph" w:styleId="45">
    <w:name w:val="List Continue 4"/>
    <w:basedOn w:val="a3"/>
    <w:semiHidden/>
    <w:rsid w:val="004F2BA4"/>
    <w:pPr>
      <w:autoSpaceDE w:val="0"/>
      <w:autoSpaceDN w:val="0"/>
      <w:snapToGrid/>
      <w:spacing w:after="180"/>
      <w:ind w:left="1700"/>
      <w:jc w:val="left"/>
    </w:pPr>
    <w:rPr>
      <w:rFonts w:ascii="Arial" w:eastAsia="ＭＳ ゴシック" w:hAnsi="Arial" w:cs="Times New Roman"/>
      <w:sz w:val="20"/>
      <w:szCs w:val="22"/>
      <w:lang w:eastAsia="en-US"/>
    </w:rPr>
  </w:style>
  <w:style w:type="paragraph" w:styleId="55">
    <w:name w:val="List Continue 5"/>
    <w:basedOn w:val="a3"/>
    <w:semiHidden/>
    <w:rsid w:val="004F2BA4"/>
    <w:pPr>
      <w:autoSpaceDE w:val="0"/>
      <w:autoSpaceDN w:val="0"/>
      <w:snapToGrid/>
      <w:spacing w:after="180"/>
      <w:ind w:left="2125"/>
      <w:jc w:val="left"/>
    </w:pPr>
    <w:rPr>
      <w:rFonts w:ascii="Arial" w:eastAsia="ＭＳ ゴシック" w:hAnsi="Arial" w:cs="Times New Roman"/>
      <w:sz w:val="20"/>
      <w:szCs w:val="22"/>
      <w:lang w:eastAsia="en-US"/>
    </w:rPr>
  </w:style>
  <w:style w:type="paragraph" w:styleId="afff5">
    <w:name w:val="Note Heading"/>
    <w:basedOn w:val="a3"/>
    <w:next w:val="a3"/>
    <w:link w:val="afff6"/>
    <w:semiHidden/>
    <w:rsid w:val="004F2BA4"/>
    <w:pPr>
      <w:autoSpaceDE w:val="0"/>
      <w:autoSpaceDN w:val="0"/>
      <w:snapToGrid/>
      <w:jc w:val="center"/>
    </w:pPr>
    <w:rPr>
      <w:rFonts w:ascii="Arial" w:eastAsia="ＭＳ ゴシック" w:hAnsi="Arial" w:cs="Times New Roman"/>
      <w:sz w:val="20"/>
      <w:szCs w:val="22"/>
      <w:lang w:eastAsia="en-US"/>
    </w:rPr>
  </w:style>
  <w:style w:type="character" w:customStyle="1" w:styleId="afff6">
    <w:name w:val="記 (文字)"/>
    <w:basedOn w:val="a6"/>
    <w:link w:val="afff5"/>
    <w:semiHidden/>
    <w:rsid w:val="004F2BA4"/>
    <w:rPr>
      <w:rFonts w:ascii="Arial" w:eastAsia="ＭＳ ゴシック" w:hAnsi="Arial" w:cs="Times New Roman"/>
      <w:sz w:val="20"/>
      <w:lang w:eastAsia="en-US"/>
    </w:rPr>
  </w:style>
  <w:style w:type="paragraph" w:styleId="afff7">
    <w:name w:val="Closing"/>
    <w:basedOn w:val="a3"/>
    <w:link w:val="afff8"/>
    <w:semiHidden/>
    <w:rsid w:val="004F2BA4"/>
    <w:pPr>
      <w:autoSpaceDE w:val="0"/>
      <w:autoSpaceDN w:val="0"/>
      <w:snapToGrid/>
      <w:jc w:val="right"/>
    </w:pPr>
    <w:rPr>
      <w:rFonts w:ascii="Arial" w:eastAsia="ＭＳ ゴシック" w:hAnsi="Arial" w:cs="Times New Roman"/>
      <w:sz w:val="20"/>
      <w:szCs w:val="22"/>
      <w:lang w:eastAsia="en-US"/>
    </w:rPr>
  </w:style>
  <w:style w:type="character" w:customStyle="1" w:styleId="afff8">
    <w:name w:val="結語 (文字)"/>
    <w:basedOn w:val="a6"/>
    <w:link w:val="afff7"/>
    <w:semiHidden/>
    <w:rsid w:val="004F2BA4"/>
    <w:rPr>
      <w:rFonts w:ascii="Arial" w:eastAsia="ＭＳ ゴシック" w:hAnsi="Arial" w:cs="Times New Roman"/>
      <w:sz w:val="20"/>
      <w:lang w:eastAsia="en-US"/>
    </w:rPr>
  </w:style>
  <w:style w:type="paragraph" w:styleId="afff9">
    <w:name w:val="envelope return"/>
    <w:basedOn w:val="a3"/>
    <w:semiHidden/>
    <w:rsid w:val="004F2BA4"/>
    <w:pPr>
      <w:autoSpaceDE w:val="0"/>
      <w:autoSpaceDN w:val="0"/>
      <w:jc w:val="left"/>
    </w:pPr>
    <w:rPr>
      <w:rFonts w:ascii="Arial" w:eastAsia="ＭＳ ゴシック" w:hAnsi="Arial" w:cs="Arial"/>
      <w:sz w:val="20"/>
      <w:szCs w:val="22"/>
      <w:lang w:eastAsia="en-US"/>
    </w:rPr>
  </w:style>
  <w:style w:type="paragraph" w:styleId="16">
    <w:name w:val="index 1"/>
    <w:basedOn w:val="a3"/>
    <w:next w:val="a3"/>
    <w:autoRedefine/>
    <w:semiHidden/>
    <w:rsid w:val="004F2BA4"/>
    <w:pPr>
      <w:autoSpaceDE w:val="0"/>
      <w:autoSpaceDN w:val="0"/>
      <w:snapToGrid/>
      <w:ind w:left="200" w:hanging="200"/>
      <w:jc w:val="left"/>
    </w:pPr>
    <w:rPr>
      <w:rFonts w:ascii="Arial" w:eastAsia="ＭＳ ゴシック" w:hAnsi="Arial" w:cs="Times New Roman"/>
      <w:sz w:val="20"/>
      <w:szCs w:val="22"/>
      <w:lang w:eastAsia="en-US"/>
    </w:rPr>
  </w:style>
  <w:style w:type="paragraph" w:styleId="28">
    <w:name w:val="index 2"/>
    <w:basedOn w:val="a3"/>
    <w:next w:val="a3"/>
    <w:autoRedefine/>
    <w:semiHidden/>
    <w:rsid w:val="004F2BA4"/>
    <w:pPr>
      <w:autoSpaceDE w:val="0"/>
      <w:autoSpaceDN w:val="0"/>
      <w:snapToGrid/>
      <w:ind w:left="400" w:hanging="200"/>
      <w:jc w:val="left"/>
    </w:pPr>
    <w:rPr>
      <w:rFonts w:ascii="Arial" w:eastAsia="ＭＳ ゴシック" w:hAnsi="Arial" w:cs="Times New Roman"/>
      <w:sz w:val="20"/>
      <w:szCs w:val="22"/>
      <w:lang w:eastAsia="en-US"/>
    </w:rPr>
  </w:style>
  <w:style w:type="paragraph" w:styleId="36">
    <w:name w:val="index 3"/>
    <w:basedOn w:val="a3"/>
    <w:next w:val="a3"/>
    <w:autoRedefine/>
    <w:semiHidden/>
    <w:rsid w:val="004F2BA4"/>
    <w:pPr>
      <w:autoSpaceDE w:val="0"/>
      <w:autoSpaceDN w:val="0"/>
      <w:snapToGrid/>
      <w:ind w:left="600" w:hanging="200"/>
      <w:jc w:val="left"/>
    </w:pPr>
    <w:rPr>
      <w:rFonts w:ascii="Arial" w:eastAsia="ＭＳ ゴシック" w:hAnsi="Arial" w:cs="Times New Roman"/>
      <w:sz w:val="20"/>
      <w:szCs w:val="22"/>
      <w:lang w:eastAsia="en-US"/>
    </w:rPr>
  </w:style>
  <w:style w:type="paragraph" w:styleId="46">
    <w:name w:val="index 4"/>
    <w:basedOn w:val="a3"/>
    <w:next w:val="a3"/>
    <w:autoRedefine/>
    <w:semiHidden/>
    <w:rsid w:val="004F2BA4"/>
    <w:pPr>
      <w:autoSpaceDE w:val="0"/>
      <w:autoSpaceDN w:val="0"/>
      <w:snapToGrid/>
      <w:ind w:left="800" w:hanging="200"/>
      <w:jc w:val="left"/>
    </w:pPr>
    <w:rPr>
      <w:rFonts w:ascii="Arial" w:eastAsia="ＭＳ ゴシック" w:hAnsi="Arial" w:cs="Times New Roman"/>
      <w:sz w:val="20"/>
      <w:szCs w:val="22"/>
      <w:lang w:eastAsia="en-US"/>
    </w:rPr>
  </w:style>
  <w:style w:type="paragraph" w:styleId="56">
    <w:name w:val="index 5"/>
    <w:basedOn w:val="a3"/>
    <w:next w:val="a3"/>
    <w:autoRedefine/>
    <w:semiHidden/>
    <w:rsid w:val="004F2BA4"/>
    <w:pPr>
      <w:autoSpaceDE w:val="0"/>
      <w:autoSpaceDN w:val="0"/>
      <w:snapToGrid/>
      <w:ind w:left="1000" w:hanging="200"/>
      <w:jc w:val="left"/>
    </w:pPr>
    <w:rPr>
      <w:rFonts w:ascii="Arial" w:eastAsia="ＭＳ ゴシック" w:hAnsi="Arial" w:cs="Times New Roman"/>
      <w:sz w:val="20"/>
      <w:szCs w:val="22"/>
      <w:lang w:eastAsia="en-US"/>
    </w:rPr>
  </w:style>
  <w:style w:type="paragraph" w:styleId="62">
    <w:name w:val="index 6"/>
    <w:basedOn w:val="a3"/>
    <w:next w:val="a3"/>
    <w:autoRedefine/>
    <w:semiHidden/>
    <w:rsid w:val="004F2BA4"/>
    <w:pPr>
      <w:autoSpaceDE w:val="0"/>
      <w:autoSpaceDN w:val="0"/>
      <w:snapToGrid/>
      <w:ind w:left="1200" w:hanging="200"/>
      <w:jc w:val="left"/>
    </w:pPr>
    <w:rPr>
      <w:rFonts w:ascii="Arial" w:eastAsia="ＭＳ ゴシック" w:hAnsi="Arial" w:cs="Times New Roman"/>
      <w:sz w:val="20"/>
      <w:szCs w:val="22"/>
      <w:lang w:eastAsia="en-US"/>
    </w:rPr>
  </w:style>
  <w:style w:type="paragraph" w:styleId="72">
    <w:name w:val="index 7"/>
    <w:basedOn w:val="a3"/>
    <w:next w:val="a3"/>
    <w:autoRedefine/>
    <w:semiHidden/>
    <w:rsid w:val="004F2BA4"/>
    <w:pPr>
      <w:autoSpaceDE w:val="0"/>
      <w:autoSpaceDN w:val="0"/>
      <w:snapToGrid/>
      <w:ind w:left="1400" w:hanging="200"/>
      <w:jc w:val="left"/>
    </w:pPr>
    <w:rPr>
      <w:rFonts w:ascii="Arial" w:eastAsia="ＭＳ ゴシック" w:hAnsi="Arial" w:cs="Times New Roman"/>
      <w:sz w:val="20"/>
      <w:szCs w:val="22"/>
      <w:lang w:eastAsia="en-US"/>
    </w:rPr>
  </w:style>
  <w:style w:type="paragraph" w:styleId="82">
    <w:name w:val="index 8"/>
    <w:basedOn w:val="a3"/>
    <w:next w:val="a3"/>
    <w:autoRedefine/>
    <w:semiHidden/>
    <w:rsid w:val="004F2BA4"/>
    <w:pPr>
      <w:autoSpaceDE w:val="0"/>
      <w:autoSpaceDN w:val="0"/>
      <w:snapToGrid/>
      <w:ind w:left="1600" w:hanging="200"/>
      <w:jc w:val="left"/>
    </w:pPr>
    <w:rPr>
      <w:rFonts w:ascii="Arial" w:eastAsia="ＭＳ ゴシック" w:hAnsi="Arial" w:cs="Times New Roman"/>
      <w:sz w:val="20"/>
      <w:szCs w:val="22"/>
      <w:lang w:eastAsia="en-US"/>
    </w:rPr>
  </w:style>
  <w:style w:type="paragraph" w:styleId="92">
    <w:name w:val="index 9"/>
    <w:basedOn w:val="a3"/>
    <w:next w:val="a3"/>
    <w:autoRedefine/>
    <w:semiHidden/>
    <w:rsid w:val="004F2BA4"/>
    <w:pPr>
      <w:autoSpaceDE w:val="0"/>
      <w:autoSpaceDN w:val="0"/>
      <w:snapToGrid/>
      <w:ind w:left="1800" w:hanging="200"/>
      <w:jc w:val="left"/>
    </w:pPr>
    <w:rPr>
      <w:rFonts w:ascii="Arial" w:eastAsia="ＭＳ ゴシック" w:hAnsi="Arial" w:cs="Times New Roman"/>
      <w:sz w:val="20"/>
      <w:szCs w:val="22"/>
      <w:lang w:eastAsia="en-US"/>
    </w:rPr>
  </w:style>
  <w:style w:type="paragraph" w:styleId="afffa">
    <w:name w:val="index heading"/>
    <w:basedOn w:val="a3"/>
    <w:next w:val="16"/>
    <w:semiHidden/>
    <w:rsid w:val="004F2BA4"/>
    <w:pPr>
      <w:autoSpaceDE w:val="0"/>
      <w:autoSpaceDN w:val="0"/>
      <w:snapToGrid/>
      <w:jc w:val="left"/>
    </w:pPr>
    <w:rPr>
      <w:rFonts w:ascii="Arial" w:eastAsia="ＭＳ ゴシック" w:hAnsi="Arial" w:cs="Arial"/>
      <w:b/>
      <w:bCs/>
      <w:sz w:val="20"/>
      <w:szCs w:val="22"/>
      <w:lang w:eastAsia="en-US"/>
    </w:rPr>
  </w:style>
  <w:style w:type="paragraph" w:styleId="afffb">
    <w:name w:val="Signature"/>
    <w:basedOn w:val="a3"/>
    <w:link w:val="afffc"/>
    <w:semiHidden/>
    <w:rsid w:val="004F2BA4"/>
    <w:pPr>
      <w:autoSpaceDE w:val="0"/>
      <w:autoSpaceDN w:val="0"/>
      <w:snapToGrid/>
      <w:jc w:val="right"/>
    </w:pPr>
    <w:rPr>
      <w:rFonts w:ascii="Arial" w:eastAsia="ＭＳ ゴシック" w:hAnsi="Arial" w:cs="Times New Roman"/>
      <w:sz w:val="20"/>
      <w:szCs w:val="22"/>
      <w:lang w:eastAsia="en-US"/>
    </w:rPr>
  </w:style>
  <w:style w:type="character" w:customStyle="1" w:styleId="afffc">
    <w:name w:val="署名 (文字)"/>
    <w:basedOn w:val="a6"/>
    <w:link w:val="afffb"/>
    <w:semiHidden/>
    <w:rsid w:val="004F2BA4"/>
    <w:rPr>
      <w:rFonts w:ascii="Arial" w:eastAsia="ＭＳ ゴシック" w:hAnsi="Arial" w:cs="Times New Roman"/>
      <w:sz w:val="20"/>
      <w:lang w:eastAsia="en-US"/>
    </w:rPr>
  </w:style>
  <w:style w:type="paragraph" w:styleId="a">
    <w:name w:val="List Number"/>
    <w:basedOn w:val="a3"/>
    <w:semiHidden/>
    <w:rsid w:val="004F2BA4"/>
    <w:pPr>
      <w:numPr>
        <w:numId w:val="22"/>
      </w:numPr>
      <w:autoSpaceDE w:val="0"/>
      <w:autoSpaceDN w:val="0"/>
      <w:snapToGrid/>
      <w:jc w:val="left"/>
    </w:pPr>
    <w:rPr>
      <w:rFonts w:ascii="Arial" w:eastAsia="ＭＳ ゴシック" w:hAnsi="Arial" w:cs="Times New Roman"/>
      <w:sz w:val="20"/>
      <w:szCs w:val="22"/>
      <w:lang w:eastAsia="en-US"/>
    </w:rPr>
  </w:style>
  <w:style w:type="paragraph" w:styleId="2">
    <w:name w:val="List Number 2"/>
    <w:basedOn w:val="a3"/>
    <w:semiHidden/>
    <w:rsid w:val="004F2BA4"/>
    <w:pPr>
      <w:numPr>
        <w:numId w:val="23"/>
      </w:numPr>
      <w:autoSpaceDE w:val="0"/>
      <w:autoSpaceDN w:val="0"/>
      <w:snapToGrid/>
      <w:jc w:val="left"/>
    </w:pPr>
    <w:rPr>
      <w:rFonts w:ascii="Arial" w:eastAsia="ＭＳ ゴシック" w:hAnsi="Arial" w:cs="Times New Roman"/>
      <w:sz w:val="20"/>
      <w:szCs w:val="22"/>
      <w:lang w:eastAsia="en-US"/>
    </w:rPr>
  </w:style>
  <w:style w:type="paragraph" w:styleId="3">
    <w:name w:val="List Number 3"/>
    <w:basedOn w:val="a3"/>
    <w:semiHidden/>
    <w:rsid w:val="004F2BA4"/>
    <w:pPr>
      <w:numPr>
        <w:numId w:val="24"/>
      </w:numPr>
      <w:autoSpaceDE w:val="0"/>
      <w:autoSpaceDN w:val="0"/>
      <w:snapToGrid/>
      <w:jc w:val="left"/>
    </w:pPr>
    <w:rPr>
      <w:rFonts w:ascii="Arial" w:eastAsia="ＭＳ ゴシック" w:hAnsi="Arial" w:cs="Times New Roman"/>
      <w:sz w:val="20"/>
      <w:szCs w:val="22"/>
      <w:lang w:eastAsia="en-US"/>
    </w:rPr>
  </w:style>
  <w:style w:type="paragraph" w:styleId="4">
    <w:name w:val="List Number 4"/>
    <w:basedOn w:val="a3"/>
    <w:semiHidden/>
    <w:rsid w:val="004F2BA4"/>
    <w:pPr>
      <w:numPr>
        <w:numId w:val="25"/>
      </w:numPr>
      <w:autoSpaceDE w:val="0"/>
      <w:autoSpaceDN w:val="0"/>
      <w:snapToGrid/>
      <w:jc w:val="left"/>
    </w:pPr>
    <w:rPr>
      <w:rFonts w:ascii="Arial" w:eastAsia="ＭＳ ゴシック" w:hAnsi="Arial" w:cs="Times New Roman"/>
      <w:sz w:val="20"/>
      <w:szCs w:val="22"/>
      <w:lang w:eastAsia="en-US"/>
    </w:rPr>
  </w:style>
  <w:style w:type="paragraph" w:styleId="5">
    <w:name w:val="List Number 5"/>
    <w:basedOn w:val="a3"/>
    <w:semiHidden/>
    <w:rsid w:val="004F2BA4"/>
    <w:pPr>
      <w:numPr>
        <w:numId w:val="26"/>
      </w:numPr>
      <w:autoSpaceDE w:val="0"/>
      <w:autoSpaceDN w:val="0"/>
      <w:snapToGrid/>
      <w:jc w:val="left"/>
    </w:pPr>
    <w:rPr>
      <w:rFonts w:ascii="Arial" w:eastAsia="ＭＳ ゴシック" w:hAnsi="Arial" w:cs="Times New Roman"/>
      <w:sz w:val="20"/>
      <w:szCs w:val="22"/>
      <w:lang w:eastAsia="en-US"/>
    </w:rPr>
  </w:style>
  <w:style w:type="paragraph" w:styleId="afffd">
    <w:name w:val="E-mail Signature"/>
    <w:basedOn w:val="a3"/>
    <w:link w:val="afffe"/>
    <w:semiHidden/>
    <w:rsid w:val="004F2BA4"/>
    <w:pPr>
      <w:autoSpaceDE w:val="0"/>
      <w:autoSpaceDN w:val="0"/>
      <w:snapToGrid/>
      <w:jc w:val="left"/>
    </w:pPr>
    <w:rPr>
      <w:rFonts w:ascii="Arial" w:eastAsia="ＭＳ ゴシック" w:hAnsi="Arial" w:cs="Times New Roman"/>
      <w:sz w:val="20"/>
      <w:szCs w:val="22"/>
      <w:lang w:eastAsia="en-US"/>
    </w:rPr>
  </w:style>
  <w:style w:type="character" w:customStyle="1" w:styleId="afffe">
    <w:name w:val="電子メール署名 (文字)"/>
    <w:basedOn w:val="a6"/>
    <w:link w:val="afffd"/>
    <w:semiHidden/>
    <w:rsid w:val="004F2BA4"/>
    <w:rPr>
      <w:rFonts w:ascii="Arial" w:eastAsia="ＭＳ ゴシック" w:hAnsi="Arial" w:cs="Times New Roman"/>
      <w:sz w:val="20"/>
      <w:lang w:eastAsia="en-US"/>
    </w:rPr>
  </w:style>
  <w:style w:type="paragraph" w:styleId="affff">
    <w:name w:val="Date"/>
    <w:basedOn w:val="a3"/>
    <w:next w:val="a3"/>
    <w:link w:val="affff0"/>
    <w:semiHidden/>
    <w:rsid w:val="004F2BA4"/>
    <w:pPr>
      <w:autoSpaceDE w:val="0"/>
      <w:autoSpaceDN w:val="0"/>
      <w:snapToGrid/>
      <w:jc w:val="left"/>
    </w:pPr>
    <w:rPr>
      <w:rFonts w:ascii="Arial" w:eastAsia="ＭＳ ゴシック" w:hAnsi="Arial" w:cs="Times New Roman"/>
      <w:sz w:val="20"/>
      <w:szCs w:val="22"/>
      <w:lang w:eastAsia="en-US"/>
    </w:rPr>
  </w:style>
  <w:style w:type="character" w:customStyle="1" w:styleId="affff0">
    <w:name w:val="日付 (文字)"/>
    <w:basedOn w:val="a6"/>
    <w:link w:val="affff"/>
    <w:semiHidden/>
    <w:rsid w:val="004F2BA4"/>
    <w:rPr>
      <w:rFonts w:ascii="Arial" w:eastAsia="ＭＳ ゴシック" w:hAnsi="Arial" w:cs="Times New Roman"/>
      <w:sz w:val="20"/>
      <w:lang w:eastAsia="en-US"/>
    </w:rPr>
  </w:style>
  <w:style w:type="paragraph" w:styleId="affff1">
    <w:name w:val="Normal Indent"/>
    <w:basedOn w:val="a3"/>
    <w:semiHidden/>
    <w:rsid w:val="004F2BA4"/>
    <w:pPr>
      <w:autoSpaceDE w:val="0"/>
      <w:autoSpaceDN w:val="0"/>
      <w:snapToGrid/>
      <w:ind w:left="840"/>
      <w:jc w:val="left"/>
    </w:pPr>
    <w:rPr>
      <w:rFonts w:ascii="Arial" w:eastAsia="ＭＳ ゴシック" w:hAnsi="Arial" w:cs="Times New Roman"/>
      <w:sz w:val="20"/>
      <w:szCs w:val="22"/>
      <w:lang w:eastAsia="en-US"/>
    </w:rPr>
  </w:style>
  <w:style w:type="paragraph" w:styleId="affff2">
    <w:name w:val="Title"/>
    <w:basedOn w:val="a3"/>
    <w:link w:val="affff3"/>
    <w:uiPriority w:val="10"/>
    <w:rsid w:val="004F2BA4"/>
    <w:pPr>
      <w:autoSpaceDE w:val="0"/>
      <w:autoSpaceDN w:val="0"/>
      <w:snapToGrid/>
      <w:spacing w:before="240" w:after="120"/>
      <w:jc w:val="center"/>
      <w:outlineLvl w:val="0"/>
    </w:pPr>
    <w:rPr>
      <w:rFonts w:ascii="Arial" w:eastAsia="ＭＳ ゴシック" w:hAnsi="Arial" w:cs="Arial"/>
      <w:sz w:val="32"/>
      <w:szCs w:val="32"/>
      <w:lang w:eastAsia="en-US"/>
    </w:rPr>
  </w:style>
  <w:style w:type="character" w:customStyle="1" w:styleId="affff3">
    <w:name w:val="表題 (文字)"/>
    <w:basedOn w:val="a6"/>
    <w:link w:val="affff2"/>
    <w:uiPriority w:val="10"/>
    <w:rsid w:val="004F2BA4"/>
    <w:rPr>
      <w:rFonts w:ascii="Arial" w:eastAsia="ＭＳ ゴシック" w:hAnsi="Arial" w:cs="Arial"/>
      <w:sz w:val="32"/>
      <w:szCs w:val="32"/>
      <w:lang w:eastAsia="en-US"/>
    </w:rPr>
  </w:style>
  <w:style w:type="paragraph" w:styleId="affff4">
    <w:name w:val="Subtitle"/>
    <w:basedOn w:val="a3"/>
    <w:link w:val="affff5"/>
    <w:uiPriority w:val="11"/>
    <w:rsid w:val="004F2BA4"/>
    <w:pPr>
      <w:autoSpaceDE w:val="0"/>
      <w:autoSpaceDN w:val="0"/>
      <w:snapToGrid/>
      <w:jc w:val="center"/>
      <w:outlineLvl w:val="1"/>
    </w:pPr>
    <w:rPr>
      <w:rFonts w:ascii="Arial" w:eastAsia="ＭＳ ゴシック" w:hAnsi="Arial" w:cs="Arial"/>
      <w:sz w:val="24"/>
      <w:szCs w:val="24"/>
      <w:lang w:eastAsia="en-US"/>
    </w:rPr>
  </w:style>
  <w:style w:type="character" w:customStyle="1" w:styleId="affff5">
    <w:name w:val="副題 (文字)"/>
    <w:basedOn w:val="a6"/>
    <w:link w:val="affff4"/>
    <w:uiPriority w:val="11"/>
    <w:rsid w:val="004F2BA4"/>
    <w:rPr>
      <w:rFonts w:ascii="Arial" w:eastAsia="ＭＳ ゴシック" w:hAnsi="Arial" w:cs="Arial"/>
      <w:sz w:val="24"/>
      <w:szCs w:val="24"/>
      <w:lang w:eastAsia="en-US"/>
    </w:rPr>
  </w:style>
  <w:style w:type="paragraph" w:styleId="affff6">
    <w:name w:val="endnote text"/>
    <w:basedOn w:val="a3"/>
    <w:link w:val="affff7"/>
    <w:semiHidden/>
    <w:rsid w:val="004F2BA4"/>
    <w:pPr>
      <w:autoSpaceDE w:val="0"/>
      <w:autoSpaceDN w:val="0"/>
      <w:jc w:val="left"/>
    </w:pPr>
    <w:rPr>
      <w:rFonts w:ascii="Arial" w:eastAsia="ＭＳ ゴシック" w:hAnsi="Arial" w:cs="Times New Roman"/>
      <w:sz w:val="20"/>
      <w:szCs w:val="22"/>
      <w:lang w:eastAsia="en-US"/>
    </w:rPr>
  </w:style>
  <w:style w:type="character" w:customStyle="1" w:styleId="affff7">
    <w:name w:val="文末脚注文字列 (文字)"/>
    <w:basedOn w:val="a6"/>
    <w:link w:val="affff6"/>
    <w:semiHidden/>
    <w:rsid w:val="004F2BA4"/>
    <w:rPr>
      <w:rFonts w:ascii="Arial" w:eastAsia="ＭＳ ゴシック" w:hAnsi="Arial" w:cs="Times New Roman"/>
      <w:sz w:val="20"/>
      <w:lang w:eastAsia="en-US"/>
    </w:rPr>
  </w:style>
  <w:style w:type="paragraph" w:styleId="29">
    <w:name w:val="Body Text 2"/>
    <w:basedOn w:val="a3"/>
    <w:link w:val="2a"/>
    <w:semiHidden/>
    <w:rsid w:val="004F2BA4"/>
    <w:pPr>
      <w:autoSpaceDE w:val="0"/>
      <w:autoSpaceDN w:val="0"/>
      <w:snapToGrid/>
      <w:spacing w:line="480" w:lineRule="auto"/>
      <w:jc w:val="left"/>
    </w:pPr>
    <w:rPr>
      <w:rFonts w:ascii="Arial" w:eastAsia="ＭＳ ゴシック" w:hAnsi="Arial" w:cs="Times New Roman"/>
      <w:sz w:val="20"/>
      <w:szCs w:val="22"/>
      <w:lang w:eastAsia="en-US"/>
    </w:rPr>
  </w:style>
  <w:style w:type="character" w:customStyle="1" w:styleId="2a">
    <w:name w:val="本文 2 (文字)"/>
    <w:basedOn w:val="a6"/>
    <w:link w:val="29"/>
    <w:semiHidden/>
    <w:rsid w:val="004F2BA4"/>
    <w:rPr>
      <w:rFonts w:ascii="Arial" w:eastAsia="ＭＳ ゴシック" w:hAnsi="Arial" w:cs="Times New Roman"/>
      <w:sz w:val="20"/>
      <w:lang w:eastAsia="en-US"/>
    </w:rPr>
  </w:style>
  <w:style w:type="paragraph" w:styleId="37">
    <w:name w:val="Body Text 3"/>
    <w:basedOn w:val="a3"/>
    <w:link w:val="38"/>
    <w:semiHidden/>
    <w:rsid w:val="004F2BA4"/>
    <w:pPr>
      <w:autoSpaceDE w:val="0"/>
      <w:autoSpaceDN w:val="0"/>
      <w:snapToGrid/>
      <w:jc w:val="left"/>
    </w:pPr>
    <w:rPr>
      <w:rFonts w:ascii="Arial" w:eastAsia="ＭＳ ゴシック" w:hAnsi="Arial" w:cs="Times New Roman"/>
      <w:sz w:val="16"/>
      <w:szCs w:val="16"/>
      <w:lang w:eastAsia="en-US"/>
    </w:rPr>
  </w:style>
  <w:style w:type="character" w:customStyle="1" w:styleId="38">
    <w:name w:val="本文 3 (文字)"/>
    <w:basedOn w:val="a6"/>
    <w:link w:val="37"/>
    <w:semiHidden/>
    <w:rsid w:val="004F2BA4"/>
    <w:rPr>
      <w:rFonts w:ascii="Arial" w:eastAsia="ＭＳ ゴシック" w:hAnsi="Arial" w:cs="Times New Roman"/>
      <w:sz w:val="16"/>
      <w:szCs w:val="16"/>
      <w:lang w:eastAsia="en-US"/>
    </w:rPr>
  </w:style>
  <w:style w:type="paragraph" w:styleId="affff8">
    <w:name w:val="Body Text Indent"/>
    <w:basedOn w:val="a3"/>
    <w:link w:val="affff9"/>
    <w:semiHidden/>
    <w:rsid w:val="004F2BA4"/>
    <w:pPr>
      <w:autoSpaceDE w:val="0"/>
      <w:autoSpaceDN w:val="0"/>
      <w:snapToGrid/>
      <w:ind w:left="851"/>
      <w:jc w:val="left"/>
    </w:pPr>
    <w:rPr>
      <w:rFonts w:ascii="Arial" w:eastAsia="ＭＳ ゴシック" w:hAnsi="Arial" w:cs="Times New Roman"/>
      <w:sz w:val="20"/>
      <w:szCs w:val="22"/>
      <w:lang w:eastAsia="en-US"/>
    </w:rPr>
  </w:style>
  <w:style w:type="character" w:customStyle="1" w:styleId="affff9">
    <w:name w:val="本文インデント (文字)"/>
    <w:basedOn w:val="a6"/>
    <w:link w:val="affff8"/>
    <w:semiHidden/>
    <w:rsid w:val="004F2BA4"/>
    <w:rPr>
      <w:rFonts w:ascii="Arial" w:eastAsia="ＭＳ ゴシック" w:hAnsi="Arial" w:cs="Times New Roman"/>
      <w:sz w:val="20"/>
      <w:lang w:eastAsia="en-US"/>
    </w:rPr>
  </w:style>
  <w:style w:type="paragraph" w:styleId="2b">
    <w:name w:val="Body Text Indent 2"/>
    <w:basedOn w:val="a3"/>
    <w:link w:val="2c"/>
    <w:semiHidden/>
    <w:rsid w:val="004F2BA4"/>
    <w:pPr>
      <w:autoSpaceDE w:val="0"/>
      <w:autoSpaceDN w:val="0"/>
      <w:snapToGrid/>
      <w:spacing w:line="480" w:lineRule="auto"/>
      <w:ind w:left="851"/>
      <w:jc w:val="left"/>
    </w:pPr>
    <w:rPr>
      <w:rFonts w:ascii="Arial" w:eastAsia="ＭＳ ゴシック" w:hAnsi="Arial" w:cs="Times New Roman"/>
      <w:sz w:val="20"/>
      <w:szCs w:val="22"/>
      <w:lang w:eastAsia="en-US"/>
    </w:rPr>
  </w:style>
  <w:style w:type="character" w:customStyle="1" w:styleId="2c">
    <w:name w:val="本文インデント 2 (文字)"/>
    <w:basedOn w:val="a6"/>
    <w:link w:val="2b"/>
    <w:semiHidden/>
    <w:rsid w:val="004F2BA4"/>
    <w:rPr>
      <w:rFonts w:ascii="Arial" w:eastAsia="ＭＳ ゴシック" w:hAnsi="Arial" w:cs="Times New Roman"/>
      <w:sz w:val="20"/>
      <w:lang w:eastAsia="en-US"/>
    </w:rPr>
  </w:style>
  <w:style w:type="paragraph" w:styleId="39">
    <w:name w:val="Body Text Indent 3"/>
    <w:basedOn w:val="a3"/>
    <w:link w:val="3a"/>
    <w:semiHidden/>
    <w:rsid w:val="004F2BA4"/>
    <w:pPr>
      <w:autoSpaceDE w:val="0"/>
      <w:autoSpaceDN w:val="0"/>
      <w:snapToGrid/>
      <w:ind w:left="851"/>
      <w:jc w:val="left"/>
    </w:pPr>
    <w:rPr>
      <w:rFonts w:ascii="Arial" w:eastAsia="ＭＳ ゴシック" w:hAnsi="Arial" w:cs="Times New Roman"/>
      <w:sz w:val="16"/>
      <w:szCs w:val="16"/>
      <w:lang w:eastAsia="en-US"/>
    </w:rPr>
  </w:style>
  <w:style w:type="character" w:customStyle="1" w:styleId="3a">
    <w:name w:val="本文インデント 3 (文字)"/>
    <w:basedOn w:val="a6"/>
    <w:link w:val="39"/>
    <w:semiHidden/>
    <w:rsid w:val="004F2BA4"/>
    <w:rPr>
      <w:rFonts w:ascii="Arial" w:eastAsia="ＭＳ ゴシック" w:hAnsi="Arial" w:cs="Times New Roman"/>
      <w:sz w:val="16"/>
      <w:szCs w:val="16"/>
      <w:lang w:eastAsia="en-US"/>
    </w:rPr>
  </w:style>
  <w:style w:type="paragraph" w:styleId="2d">
    <w:name w:val="Body Text First Indent 2"/>
    <w:basedOn w:val="affff8"/>
    <w:link w:val="2e"/>
    <w:semiHidden/>
    <w:rsid w:val="004F2BA4"/>
  </w:style>
  <w:style w:type="character" w:customStyle="1" w:styleId="2e">
    <w:name w:val="本文字下げ 2 (文字)"/>
    <w:basedOn w:val="affff9"/>
    <w:link w:val="2d"/>
    <w:semiHidden/>
    <w:rsid w:val="004F2BA4"/>
    <w:rPr>
      <w:rFonts w:ascii="Arial" w:eastAsia="ＭＳ ゴシック" w:hAnsi="Arial" w:cs="Times New Roman"/>
      <w:sz w:val="20"/>
      <w:lang w:eastAsia="en-US"/>
    </w:rPr>
  </w:style>
  <w:style w:type="paragraph" w:customStyle="1" w:styleId="PgCoverFooter">
    <w:name w:val="Pg.Cover Footer"/>
    <w:basedOn w:val="PgFPageFooter"/>
    <w:rsid w:val="004F2BA4"/>
    <w:pPr>
      <w:pBdr>
        <w:top w:val="none" w:sz="0" w:space="0" w:color="auto"/>
      </w:pBdr>
      <w:ind w:left="0"/>
    </w:pPr>
  </w:style>
  <w:style w:type="numbering" w:styleId="111111">
    <w:name w:val="Outline List 2"/>
    <w:basedOn w:val="a8"/>
    <w:semiHidden/>
    <w:rsid w:val="004F2BA4"/>
    <w:pPr>
      <w:numPr>
        <w:numId w:val="1"/>
      </w:numPr>
    </w:pPr>
  </w:style>
  <w:style w:type="numbering" w:styleId="1ai">
    <w:name w:val="Outline List 1"/>
    <w:basedOn w:val="a8"/>
    <w:semiHidden/>
    <w:rsid w:val="004F2BA4"/>
    <w:pPr>
      <w:numPr>
        <w:numId w:val="2"/>
      </w:numPr>
    </w:pPr>
  </w:style>
  <w:style w:type="character" w:styleId="HTML5">
    <w:name w:val="HTML Keyboard"/>
    <w:semiHidden/>
    <w:rsid w:val="004F2BA4"/>
    <w:rPr>
      <w:rFonts w:ascii="Courier New" w:hAnsi="Courier New" w:cs="Courier New"/>
      <w:sz w:val="20"/>
      <w:szCs w:val="20"/>
    </w:rPr>
  </w:style>
  <w:style w:type="character" w:styleId="HTML6">
    <w:name w:val="HTML Sample"/>
    <w:semiHidden/>
    <w:rsid w:val="004F2BA4"/>
    <w:rPr>
      <w:rFonts w:ascii="Courier New" w:hAnsi="Courier New" w:cs="Courier New"/>
    </w:rPr>
  </w:style>
  <w:style w:type="character" w:styleId="HTML7">
    <w:name w:val="HTML Typewriter"/>
    <w:semiHidden/>
    <w:rsid w:val="004F2BA4"/>
    <w:rPr>
      <w:rFonts w:ascii="Courier New" w:hAnsi="Courier New" w:cs="Courier New"/>
      <w:sz w:val="20"/>
      <w:szCs w:val="20"/>
    </w:rPr>
  </w:style>
  <w:style w:type="character" w:styleId="HTML8">
    <w:name w:val="HTML Cite"/>
    <w:semiHidden/>
    <w:rsid w:val="004F2BA4"/>
    <w:rPr>
      <w:i/>
      <w:iCs/>
    </w:rPr>
  </w:style>
  <w:style w:type="character" w:styleId="HTML9">
    <w:name w:val="HTML Definition"/>
    <w:semiHidden/>
    <w:rsid w:val="004F2BA4"/>
    <w:rPr>
      <w:i/>
      <w:iCs/>
    </w:rPr>
  </w:style>
  <w:style w:type="character" w:styleId="HTMLa">
    <w:name w:val="HTML Acronym"/>
    <w:basedOn w:val="a6"/>
    <w:semiHidden/>
    <w:rsid w:val="004F2BA4"/>
  </w:style>
  <w:style w:type="character" w:styleId="affffa">
    <w:name w:val="Emphasis"/>
    <w:rsid w:val="004F2BA4"/>
    <w:rPr>
      <w:i/>
      <w:iCs/>
    </w:rPr>
  </w:style>
  <w:style w:type="character" w:styleId="affffb">
    <w:name w:val="Strong"/>
    <w:rsid w:val="004F2BA4"/>
    <w:rPr>
      <w:b/>
      <w:bCs/>
    </w:rPr>
  </w:style>
  <w:style w:type="character" w:styleId="affffc">
    <w:name w:val="line number"/>
    <w:basedOn w:val="a6"/>
    <w:semiHidden/>
    <w:rsid w:val="004F2BA4"/>
  </w:style>
  <w:style w:type="numbering" w:styleId="a2">
    <w:name w:val="Outline List 3"/>
    <w:basedOn w:val="a8"/>
    <w:semiHidden/>
    <w:rsid w:val="004F2BA4"/>
    <w:pPr>
      <w:numPr>
        <w:numId w:val="21"/>
      </w:numPr>
    </w:pPr>
  </w:style>
  <w:style w:type="table" w:styleId="3-D1">
    <w:name w:val="Table 3D effects 1"/>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Subtle 1"/>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d">
    <w:name w:val="Table Elegant"/>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Colorful 1"/>
    <w:basedOn w:val="a7"/>
    <w:semiHidden/>
    <w:rsid w:val="004F2BA4"/>
    <w:pPr>
      <w:widowControl w:val="0"/>
      <w:autoSpaceDE w:val="0"/>
      <w:autoSpaceDN w:val="0"/>
      <w:adjustRightInd w:val="0"/>
    </w:pPr>
    <w:rPr>
      <w:rFonts w:ascii="Times New Roman" w:eastAsia="ＭＳ 明朝"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lassic 1"/>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semiHidden/>
    <w:rsid w:val="004F2BA4"/>
    <w:pPr>
      <w:widowControl w:val="0"/>
      <w:autoSpaceDE w:val="0"/>
      <w:autoSpaceDN w:val="0"/>
      <w:adjustRightInd w:val="0"/>
    </w:pPr>
    <w:rPr>
      <w:rFonts w:ascii="Times New Roman" w:eastAsia="ＭＳ 明朝"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e">
    <w:name w:val="Table Contemporary"/>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a">
    <w:name w:val="Table Simple 1"/>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List 1"/>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c">
    <w:name w:val="Table Grid 1"/>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4">
    <w:name w:val="Table Grid 2"/>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7"/>
    <w:semiHidden/>
    <w:rsid w:val="004F2BA4"/>
    <w:pPr>
      <w:widowControl w:val="0"/>
      <w:autoSpaceDE w:val="0"/>
      <w:autoSpaceDN w:val="0"/>
      <w:adjustRightInd w:val="0"/>
    </w:pPr>
    <w:rPr>
      <w:rFonts w:ascii="Times New Roman" w:eastAsia="ＭＳ 明朝"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Columns 1"/>
    <w:basedOn w:val="a7"/>
    <w:semiHidden/>
    <w:rsid w:val="004F2BA4"/>
    <w:pPr>
      <w:widowControl w:val="0"/>
      <w:autoSpaceDE w:val="0"/>
      <w:autoSpaceDN w:val="0"/>
      <w:adjustRightInd w:val="0"/>
    </w:pPr>
    <w:rPr>
      <w:rFonts w:ascii="Times New Roman" w:eastAsia="ＭＳ 明朝"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semiHidden/>
    <w:rsid w:val="004F2BA4"/>
    <w:pPr>
      <w:widowControl w:val="0"/>
      <w:autoSpaceDE w:val="0"/>
      <w:autoSpaceDN w:val="0"/>
      <w:adjustRightInd w:val="0"/>
    </w:pPr>
    <w:rPr>
      <w:rFonts w:ascii="Times New Roman" w:eastAsia="ＭＳ 明朝" w:hAnsi="Times New Roman"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semiHidden/>
    <w:rsid w:val="004F2BA4"/>
    <w:pPr>
      <w:widowControl w:val="0"/>
      <w:autoSpaceDE w:val="0"/>
      <w:autoSpaceDN w:val="0"/>
      <w:adjustRightInd w:val="0"/>
    </w:pPr>
    <w:rPr>
      <w:rFonts w:ascii="Times New Roman" w:eastAsia="ＭＳ 明朝"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Theme"/>
    <w:basedOn w:val="a7"/>
    <w:semiHidden/>
    <w:rsid w:val="004F2BA4"/>
    <w:pPr>
      <w:widowControl w:val="0"/>
      <w:autoSpaceDE w:val="0"/>
      <w:autoSpaceDN w:val="0"/>
      <w:adjustRightInd w:val="0"/>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リスト段落1"/>
    <w:basedOn w:val="a3"/>
    <w:link w:val="ListParagraphChar"/>
    <w:rsid w:val="004F2BA4"/>
    <w:pPr>
      <w:widowControl/>
      <w:snapToGrid/>
      <w:spacing w:line="276" w:lineRule="auto"/>
      <w:ind w:leftChars="400" w:left="840"/>
      <w:jc w:val="left"/>
    </w:pPr>
    <w:rPr>
      <w:rFonts w:ascii="Arial" w:eastAsia="ＭＳ Ｐゴシック" w:hAnsi="Arial" w:cs="Arial"/>
      <w:color w:val="000000"/>
      <w:sz w:val="22"/>
      <w:szCs w:val="22"/>
    </w:rPr>
  </w:style>
  <w:style w:type="character" w:customStyle="1" w:styleId="ListParagraphChar">
    <w:name w:val="List Paragraph Char"/>
    <w:link w:val="1e"/>
    <w:locked/>
    <w:rsid w:val="004F2BA4"/>
    <w:rPr>
      <w:rFonts w:ascii="Arial" w:eastAsia="ＭＳ Ｐゴシック" w:hAnsi="Arial" w:cs="Arial"/>
      <w:color w:val="000000"/>
      <w:sz w:val="22"/>
    </w:rPr>
  </w:style>
  <w:style w:type="character" w:customStyle="1" w:styleId="tag">
    <w:name w:val="tag"/>
    <w:rsid w:val="004F2BA4"/>
  </w:style>
  <w:style w:type="character" w:customStyle="1" w:styleId="pln">
    <w:name w:val="pln"/>
    <w:rsid w:val="004F2BA4"/>
  </w:style>
  <w:style w:type="character" w:customStyle="1" w:styleId="atn">
    <w:name w:val="atn"/>
    <w:rsid w:val="004F2BA4"/>
  </w:style>
  <w:style w:type="character" w:customStyle="1" w:styleId="pun">
    <w:name w:val="pun"/>
    <w:rsid w:val="004F2BA4"/>
  </w:style>
  <w:style w:type="character" w:customStyle="1" w:styleId="atv">
    <w:name w:val="atv"/>
    <w:rsid w:val="004F2BA4"/>
  </w:style>
  <w:style w:type="paragraph" w:customStyle="1" w:styleId="c5">
    <w:name w:val="c5"/>
    <w:basedOn w:val="a3"/>
    <w:rsid w:val="004F2BA4"/>
    <w:pPr>
      <w:widowControl/>
      <w:snapToGri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0">
    <w:name w:val="c0"/>
    <w:rsid w:val="004F2BA4"/>
  </w:style>
  <w:style w:type="paragraph" w:customStyle="1" w:styleId="afffff0">
    <w:name w:val="図位置"/>
    <w:basedOn w:val="BBody"/>
    <w:next w:val="ae"/>
    <w:link w:val="afffff1"/>
    <w:qFormat/>
    <w:rsid w:val="001316CF"/>
    <w:pPr>
      <w:keepNext/>
      <w:snapToGrid w:val="0"/>
      <w:spacing w:before="0" w:after="0" w:line="240" w:lineRule="auto"/>
      <w:ind w:leftChars="100" w:left="100"/>
      <w:jc w:val="center"/>
    </w:pPr>
    <w:rPr>
      <w:rFonts w:ascii="游ゴシック" w:eastAsia="游ゴシック"/>
      <w:sz w:val="21"/>
    </w:rPr>
  </w:style>
  <w:style w:type="paragraph" w:customStyle="1" w:styleId="2f6">
    <w:name w:val="スタイル2"/>
    <w:basedOn w:val="afffff0"/>
    <w:link w:val="2f7"/>
    <w:rsid w:val="004F2BA4"/>
    <w:pPr>
      <w:wordWrap w:val="0"/>
      <w:ind w:firstLineChars="100" w:firstLine="200"/>
    </w:pPr>
  </w:style>
  <w:style w:type="character" w:customStyle="1" w:styleId="BBody0">
    <w:name w:val="B.Body (文字)"/>
    <w:link w:val="BBody"/>
    <w:uiPriority w:val="99"/>
    <w:rsid w:val="004F2BA4"/>
    <w:rPr>
      <w:rFonts w:ascii="Times New Roman" w:eastAsia="ＭＳ 明朝" w:hAnsi="Times New Roman" w:cs="Times New Roman"/>
      <w:kern w:val="0"/>
      <w:sz w:val="20"/>
      <w:szCs w:val="24"/>
    </w:rPr>
  </w:style>
  <w:style w:type="character" w:customStyle="1" w:styleId="afffff1">
    <w:name w:val="図位置 (文字)"/>
    <w:basedOn w:val="BBody0"/>
    <w:link w:val="afffff0"/>
    <w:rsid w:val="001316CF"/>
    <w:rPr>
      <w:rFonts w:ascii="游ゴシック" w:eastAsia="游ゴシック" w:hAnsi="Times New Roman" w:cs="Times New Roman"/>
      <w:kern w:val="0"/>
      <w:sz w:val="20"/>
      <w:szCs w:val="24"/>
    </w:rPr>
  </w:style>
  <w:style w:type="paragraph" w:customStyle="1" w:styleId="3f1">
    <w:name w:val="スタイル3"/>
    <w:basedOn w:val="BBody"/>
    <w:link w:val="3f2"/>
    <w:rsid w:val="004F2BA4"/>
  </w:style>
  <w:style w:type="character" w:customStyle="1" w:styleId="2f7">
    <w:name w:val="スタイル2 (文字)"/>
    <w:basedOn w:val="afffff1"/>
    <w:link w:val="2f6"/>
    <w:rsid w:val="004F2BA4"/>
    <w:rPr>
      <w:rFonts w:ascii="Times New Roman" w:eastAsia="ＭＳ 明朝" w:hAnsi="Times New Roman" w:cs="Times New Roman"/>
      <w:kern w:val="0"/>
      <w:sz w:val="20"/>
      <w:szCs w:val="24"/>
    </w:rPr>
  </w:style>
  <w:style w:type="paragraph" w:customStyle="1" w:styleId="4b">
    <w:name w:val="スタイル4"/>
    <w:basedOn w:val="3f1"/>
    <w:link w:val="4c"/>
    <w:rsid w:val="004F2BA4"/>
    <w:pPr>
      <w:wordWrap w:val="0"/>
      <w:ind w:firstLineChars="100" w:firstLine="200"/>
    </w:pPr>
  </w:style>
  <w:style w:type="character" w:customStyle="1" w:styleId="3f2">
    <w:name w:val="スタイル3 (文字)"/>
    <w:basedOn w:val="BBody0"/>
    <w:link w:val="3f1"/>
    <w:rsid w:val="004F2BA4"/>
    <w:rPr>
      <w:rFonts w:ascii="Times New Roman" w:eastAsia="ＭＳ 明朝" w:hAnsi="Times New Roman" w:cs="Times New Roman"/>
      <w:kern w:val="0"/>
      <w:sz w:val="20"/>
      <w:szCs w:val="24"/>
    </w:rPr>
  </w:style>
  <w:style w:type="character" w:customStyle="1" w:styleId="4c">
    <w:name w:val="スタイル4 (文字)"/>
    <w:basedOn w:val="3f2"/>
    <w:link w:val="4b"/>
    <w:rsid w:val="004F2BA4"/>
    <w:rPr>
      <w:rFonts w:ascii="Times New Roman" w:eastAsia="ＭＳ 明朝" w:hAnsi="Times New Roman" w:cs="Times New Roman"/>
      <w:kern w:val="0"/>
      <w:sz w:val="20"/>
      <w:szCs w:val="24"/>
    </w:rPr>
  </w:style>
  <w:style w:type="paragraph" w:customStyle="1" w:styleId="afffff2">
    <w:name w:val="ＡＣＳ２"/>
    <w:basedOn w:val="a3"/>
    <w:link w:val="afffff3"/>
    <w:rsid w:val="004F2BA4"/>
    <w:pPr>
      <w:wordWrap w:val="0"/>
      <w:autoSpaceDE w:val="0"/>
      <w:autoSpaceDN w:val="0"/>
      <w:snapToGrid/>
      <w:spacing w:before="120" w:after="40" w:line="280" w:lineRule="atLeast"/>
      <w:ind w:firstLine="200"/>
      <w:jc w:val="left"/>
    </w:pPr>
    <w:rPr>
      <w:rFonts w:ascii="Times New Roman" w:eastAsia="ＭＳ 明朝" w:hAnsi="Times New Roman" w:cs="Times New Roman"/>
      <w:sz w:val="20"/>
      <w:szCs w:val="24"/>
    </w:rPr>
  </w:style>
  <w:style w:type="character" w:customStyle="1" w:styleId="afffff3">
    <w:name w:val="ＡＣＳ２ (文字)"/>
    <w:link w:val="afffff2"/>
    <w:rsid w:val="004F2BA4"/>
    <w:rPr>
      <w:rFonts w:ascii="Times New Roman" w:eastAsia="ＭＳ 明朝" w:hAnsi="Times New Roman" w:cs="Times New Roman"/>
      <w:sz w:val="20"/>
      <w:szCs w:val="24"/>
    </w:rPr>
  </w:style>
  <w:style w:type="character" w:customStyle="1" w:styleId="c17">
    <w:name w:val="c17"/>
    <w:rsid w:val="004F2BA4"/>
  </w:style>
  <w:style w:type="character" w:customStyle="1" w:styleId="apple-converted-space">
    <w:name w:val="apple-converted-space"/>
    <w:rsid w:val="004F2BA4"/>
  </w:style>
  <w:style w:type="character" w:customStyle="1" w:styleId="c10">
    <w:name w:val="c10"/>
    <w:rsid w:val="004F2BA4"/>
  </w:style>
  <w:style w:type="paragraph" w:customStyle="1" w:styleId="Meiryo">
    <w:name w:val="標準 + (英数字) Meiryo"/>
    <w:aliases w:val="(日) ＭＳ Ｐゴシック,9 pt"/>
    <w:basedOn w:val="a3"/>
    <w:rsid w:val="004F2BA4"/>
    <w:pPr>
      <w:widowControl/>
      <w:snapToGrid/>
      <w:jc w:val="left"/>
    </w:pPr>
    <w:rPr>
      <w:rFonts w:ascii="Arial" w:eastAsia="ＭＳ ゴシック" w:hAnsi="Arial" w:cs="Arial"/>
      <w:color w:val="000000"/>
      <w:sz w:val="26"/>
      <w:szCs w:val="26"/>
      <w:shd w:val="clear" w:color="auto" w:fill="FFFFFF"/>
    </w:rPr>
  </w:style>
  <w:style w:type="paragraph" w:styleId="afffff4">
    <w:name w:val="Revision"/>
    <w:hidden/>
    <w:uiPriority w:val="99"/>
    <w:semiHidden/>
    <w:rsid w:val="007A230A"/>
    <w:rPr>
      <w:rFonts w:asciiTheme="majorEastAsia" w:eastAsiaTheme="majorEastAsia" w:cstheme="minorHAnsi"/>
      <w:kern w:val="0"/>
      <w:szCs w:val="21"/>
    </w:rPr>
  </w:style>
  <w:style w:type="paragraph" w:styleId="afffff5">
    <w:name w:val="TOC Heading"/>
    <w:basedOn w:val="1"/>
    <w:next w:val="a3"/>
    <w:uiPriority w:val="39"/>
    <w:unhideWhenUsed/>
    <w:rsid w:val="00B131CA"/>
    <w:pPr>
      <w:keepLines/>
      <w:widowControl/>
      <w:numPr>
        <w:numId w:val="0"/>
      </w:numPr>
      <w:tabs>
        <w:tab w:val="clear" w:pos="567"/>
      </w:tabs>
      <w:adjustRightInd/>
      <w:spacing w:before="240" w:afterLines="0" w:after="0" w:line="259" w:lineRule="auto"/>
      <w:jc w:val="left"/>
      <w:outlineLvl w:val="9"/>
    </w:pPr>
    <w:rPr>
      <w:rFonts w:asciiTheme="majorHAnsi" w:eastAsiaTheme="majorEastAsia" w:hAnsiTheme="majorHAnsi" w:cstheme="majorBidi"/>
      <w:b w:val="0"/>
      <w:kern w:val="0"/>
      <w:sz w:val="40"/>
      <w:szCs w:val="32"/>
    </w:rPr>
  </w:style>
  <w:style w:type="character" w:customStyle="1" w:styleId="apple-tab-span">
    <w:name w:val="apple-tab-span"/>
    <w:basedOn w:val="a6"/>
    <w:rsid w:val="004F2BA4"/>
  </w:style>
  <w:style w:type="paragraph" w:customStyle="1" w:styleId="Default">
    <w:name w:val="Default"/>
    <w:rsid w:val="004F2BA4"/>
    <w:pPr>
      <w:widowControl w:val="0"/>
      <w:autoSpaceDE w:val="0"/>
      <w:autoSpaceDN w:val="0"/>
      <w:adjustRightInd w:val="0"/>
    </w:pPr>
    <w:rPr>
      <w:rFonts w:ascii="ＭＳ 明朝" w:eastAsia="ＭＳ 明朝" w:cs="ＭＳ 明朝"/>
      <w:color w:val="000000"/>
      <w:kern w:val="0"/>
      <w:sz w:val="24"/>
      <w:szCs w:val="24"/>
    </w:rPr>
  </w:style>
  <w:style w:type="paragraph" w:customStyle="1" w:styleId="11">
    <w:name w:val="カッコ1・箇条書き本文"/>
    <w:basedOn w:val="a3"/>
    <w:link w:val="1f"/>
    <w:qFormat/>
    <w:rsid w:val="001B7EBE"/>
    <w:pPr>
      <w:widowControl/>
      <w:spacing w:line="288" w:lineRule="auto"/>
      <w:ind w:leftChars="200" w:left="200"/>
    </w:pPr>
    <w:rPr>
      <w:rFonts w:ascii="游明朝" w:eastAsia="游明朝"/>
    </w:rPr>
  </w:style>
  <w:style w:type="character" w:customStyle="1" w:styleId="1f">
    <w:name w:val="カッコ1・箇条書き本文 (文字)"/>
    <w:basedOn w:val="a6"/>
    <w:link w:val="11"/>
    <w:rsid w:val="001B7EBE"/>
    <w:rPr>
      <w:rFonts w:ascii="游明朝" w:eastAsia="游明朝"/>
      <w:szCs w:val="21"/>
    </w:rPr>
  </w:style>
  <w:style w:type="table" w:customStyle="1" w:styleId="4-11">
    <w:name w:val="グリッド (表) 4 - アクセント 11"/>
    <w:basedOn w:val="a7"/>
    <w:uiPriority w:val="49"/>
    <w:rsid w:val="004F2BA4"/>
    <w:rPr>
      <w:szCs w:val="21"/>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5a">
    <w:name w:val="スタイル5"/>
    <w:basedOn w:val="9"/>
    <w:link w:val="5b"/>
    <w:rsid w:val="004F2BA4"/>
    <w:pPr>
      <w:spacing w:before="360"/>
      <w:ind w:left="1701" w:hanging="1559"/>
    </w:pPr>
    <w:rPr>
      <w:rFonts w:ascii="メイリオ" w:eastAsia="メイリオ" w:hAnsi="メイリオ" w:cs="メイリオ"/>
      <w:b w:val="0"/>
    </w:rPr>
  </w:style>
  <w:style w:type="character" w:customStyle="1" w:styleId="5b">
    <w:name w:val="スタイル5 (文字)"/>
    <w:basedOn w:val="90"/>
    <w:link w:val="5a"/>
    <w:rsid w:val="004F2BA4"/>
    <w:rPr>
      <w:rFonts w:ascii="メイリオ" w:eastAsia="メイリオ" w:hAnsi="メイリオ" w:cs="メイリオ"/>
      <w:b w:val="0"/>
      <w:sz w:val="28"/>
      <w:szCs w:val="28"/>
      <w:shd w:val="clear" w:color="auto" w:fill="000000" w:themeFill="text1"/>
    </w:rPr>
  </w:style>
  <w:style w:type="paragraph" w:customStyle="1" w:styleId="1f0">
    <w:name w:val="標準1"/>
    <w:rsid w:val="004F2BA4"/>
    <w:pPr>
      <w:widowControl w:val="0"/>
      <w:pBdr>
        <w:top w:val="nil"/>
        <w:left w:val="nil"/>
        <w:bottom w:val="nil"/>
        <w:right w:val="nil"/>
        <w:between w:val="nil"/>
      </w:pBdr>
      <w:spacing w:line="360" w:lineRule="auto"/>
      <w:jc w:val="both"/>
    </w:pPr>
    <w:rPr>
      <w:rFonts w:ascii="ＭＳ Ｐ明朝" w:eastAsia="ＭＳ Ｐ明朝" w:hAnsi="ＭＳ Ｐ明朝" w:cs="ＭＳ Ｐ明朝"/>
      <w:color w:val="000000"/>
      <w:kern w:val="0"/>
      <w:szCs w:val="21"/>
    </w:rPr>
  </w:style>
  <w:style w:type="table" w:styleId="2f8">
    <w:name w:val="Light List Accent 3"/>
    <w:basedOn w:val="a7"/>
    <w:uiPriority w:val="61"/>
    <w:rsid w:val="004F2BA4"/>
    <w:rPr>
      <w:szCs w:val="2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afffff6">
    <w:name w:val="表ヘッダ"/>
    <w:basedOn w:val="a3"/>
    <w:link w:val="afffff7"/>
    <w:qFormat/>
    <w:rsid w:val="007E0E22"/>
    <w:pPr>
      <w:spacing w:line="192" w:lineRule="auto"/>
      <w:ind w:firstLineChars="0" w:firstLine="0"/>
      <w:jc w:val="center"/>
    </w:pPr>
    <w:rPr>
      <w:rFonts w:hAnsi="Courier New" w:cs="Courier New"/>
      <w:position w:val="6"/>
      <w:sz w:val="18"/>
    </w:rPr>
  </w:style>
  <w:style w:type="character" w:customStyle="1" w:styleId="afffff7">
    <w:name w:val="表ヘッダ (文字)"/>
    <w:basedOn w:val="af1"/>
    <w:link w:val="afffff6"/>
    <w:rsid w:val="007E0E22"/>
    <w:rPr>
      <w:rFonts w:ascii="游ゴシック" w:eastAsia="游ゴシック" w:hAnsi="Courier New" w:cs="Courier New"/>
      <w:position w:val="6"/>
      <w:sz w:val="18"/>
      <w:szCs w:val="21"/>
    </w:rPr>
  </w:style>
  <w:style w:type="paragraph" w:customStyle="1" w:styleId="afffff8">
    <w:name w:val="表本文"/>
    <w:basedOn w:val="a3"/>
    <w:link w:val="afffff9"/>
    <w:qFormat/>
    <w:rsid w:val="007E0E22"/>
    <w:pPr>
      <w:spacing w:line="192" w:lineRule="auto"/>
      <w:ind w:firstLineChars="0" w:firstLine="0"/>
    </w:pPr>
    <w:rPr>
      <w:rFonts w:hAnsi="Courier New" w:cs="Courier New"/>
      <w:position w:val="6"/>
      <w:sz w:val="18"/>
    </w:rPr>
  </w:style>
  <w:style w:type="character" w:customStyle="1" w:styleId="afffff9">
    <w:name w:val="表本文 (文字)"/>
    <w:basedOn w:val="af1"/>
    <w:link w:val="afffff8"/>
    <w:rsid w:val="007E0E22"/>
    <w:rPr>
      <w:rFonts w:ascii="游ゴシック" w:eastAsia="游ゴシック" w:hAnsi="Courier New" w:cs="Courier New"/>
      <w:position w:val="6"/>
      <w:sz w:val="18"/>
      <w:szCs w:val="21"/>
    </w:rPr>
  </w:style>
  <w:style w:type="table" w:styleId="4-1">
    <w:name w:val="Grid Table 4 Accent 1"/>
    <w:basedOn w:val="a7"/>
    <w:uiPriority w:val="49"/>
    <w:rsid w:val="007C0B1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7"/>
    <w:uiPriority w:val="49"/>
    <w:rsid w:val="007C0B1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2f9">
    <w:name w:val="Intense Emphasis"/>
    <w:basedOn w:val="a6"/>
    <w:uiPriority w:val="21"/>
    <w:rsid w:val="00591B66"/>
    <w:rPr>
      <w:b/>
      <w:bCs/>
      <w:i/>
      <w:iCs/>
      <w:color w:val="5B9BD5" w:themeColor="accent1"/>
    </w:rPr>
  </w:style>
  <w:style w:type="table" w:styleId="5c">
    <w:name w:val="Medium Shading 2 Accent 1"/>
    <w:aliases w:val="スマスク表"/>
    <w:basedOn w:val="a7"/>
    <w:uiPriority w:val="64"/>
    <w:rsid w:val="00674F3F"/>
    <w:pPr>
      <w:topLinePunct/>
      <w:adjustRightInd w:val="0"/>
      <w:snapToGrid w:val="0"/>
    </w:pPr>
    <w:rPr>
      <w:rFonts w:asciiTheme="majorEastAsia" w:eastAsia="メイリオ" w:hAnsiTheme="majorHAnsi"/>
      <w:sz w:val="18"/>
    </w:rPr>
    <w:tblPr>
      <w:tblStyleRowBandSize w:val="1"/>
      <w:tblStyleColBandSize w:val="1"/>
      <w:jc w:val="right"/>
      <w:tblBorders>
        <w:top w:val="single" w:sz="18" w:space="0" w:color="auto"/>
        <w:bottom w:val="single" w:sz="18" w:space="0" w:color="auto"/>
        <w:insideH w:val="single" w:sz="4" w:space="0" w:color="auto"/>
        <w:insideV w:val="single" w:sz="4" w:space="0" w:color="auto"/>
      </w:tblBorders>
      <w:tblCellMar>
        <w:top w:w="85" w:type="dxa"/>
        <w:left w:w="85" w:type="dxa"/>
        <w:right w:w="85" w:type="dxa"/>
      </w:tblCellMar>
    </w:tblPr>
    <w:trPr>
      <w:cantSplit/>
      <w:jc w:val="right"/>
    </w:trPr>
    <w:tblStylePr w:type="firstRow">
      <w:pPr>
        <w:wordWrap/>
        <w:adjustRightInd w:val="0"/>
        <w:snapToGrid w:val="0"/>
        <w:spacing w:before="0" w:beforeAutospacing="0" w:after="0" w:afterAutospacing="0" w:line="240" w:lineRule="auto"/>
        <w:contextualSpacing w:val="0"/>
        <w:mirrorIndents w:val="0"/>
        <w:jc w:val="center"/>
      </w:pPr>
      <w:rPr>
        <w:rFonts w:eastAsia="Times New Roman (標題 CS 字型)"/>
        <w:b/>
        <w:bCs/>
        <w:color w:val="FFFFFF" w:themeColor="background1"/>
        <w:sz w:val="21"/>
      </w:rPr>
      <w:tblPr/>
      <w:trPr>
        <w:tblHeader/>
      </w:trPr>
      <w:tcPr>
        <w:tcBorders>
          <w:top w:val="single" w:sz="18" w:space="0" w:color="auto"/>
          <w:left w:val="nil"/>
          <w:bottom w:val="single" w:sz="18" w:space="0" w:color="auto"/>
          <w:right w:val="nil"/>
          <w:insideH w:val="nil"/>
          <w:insideV w:val="single" w:sz="4" w:space="0" w:color="auto"/>
        </w:tcBorders>
        <w:shd w:val="clear" w:color="auto" w:fill="5B9BD5" w:themeFill="accent1"/>
        <w:vAlign w:val="center"/>
      </w:tcPr>
    </w:tblStylePr>
    <w:tblStylePr w:type="lastRow">
      <w:pPr>
        <w:spacing w:before="0" w:after="0" w:line="240" w:lineRule="auto"/>
      </w:pPr>
      <w:rPr>
        <w:color w:val="auto"/>
      </w:rPr>
      <w:tblPr/>
      <w:tcPr>
        <w:tcBorders>
          <w:top w:val="double" w:sz="6" w:space="0" w:color="auto"/>
          <w:left w:val="nil"/>
          <w:bottom w:val="single" w:sz="18" w:space="0" w:color="auto"/>
          <w:right w:val="nil"/>
          <w:insideH w:val="single" w:sz="4" w:space="0" w:color="auto"/>
          <w:insideV w:val="single" w:sz="4" w:space="0" w:color="auto"/>
        </w:tcBorders>
        <w:shd w:val="clear" w:color="auto" w:fill="FFFFFF" w:themeFill="background1"/>
      </w:tcPr>
    </w:tblStylePr>
    <w:tblStylePr w:type="firstCol">
      <w:rPr>
        <w:b/>
        <w:bCs/>
        <w:color w:val="FFFFFF" w:themeColor="background1"/>
      </w:rPr>
      <w:tblPr/>
      <w:tcPr>
        <w:tcBorders>
          <w:top w:val="single" w:sz="18" w:space="0" w:color="auto"/>
          <w:left w:val="nil"/>
          <w:bottom w:val="single" w:sz="18" w:space="0" w:color="auto"/>
          <w:right w:val="single" w:sz="18" w:space="0" w:color="auto"/>
          <w:insideH w:val="single" w:sz="4" w:space="0" w:color="auto"/>
          <w:insideV w:val="single" w:sz="4" w:space="0" w:color="auto"/>
        </w:tcBorders>
        <w:shd w:val="clear" w:color="auto" w:fill="5B9BD5" w:themeFill="accent1"/>
      </w:tcPr>
    </w:tblStylePr>
    <w:tblStylePr w:type="lastCol">
      <w:rPr>
        <w:b/>
        <w:bCs/>
        <w:color w:val="FFFFFF" w:themeColor="background1"/>
      </w:rPr>
      <w:tblPr/>
      <w:tcPr>
        <w:tcBorders>
          <w:left w:val="single" w:sz="18" w:space="0" w:color="auto"/>
          <w:right w:val="nil"/>
          <w:insideH w:val="single" w:sz="4" w:space="0" w:color="auto"/>
          <w:insideV w:val="single" w:sz="4" w:space="0" w:color="auto"/>
        </w:tcBorders>
        <w:shd w:val="clear" w:color="auto" w:fill="5B9BD5" w:themeFill="accent1"/>
      </w:tcPr>
    </w:tblStylePr>
    <w:tblStylePr w:type="band2Vert">
      <w:tblPr/>
      <w:tcPr>
        <w:shd w:val="clear" w:color="auto" w:fill="DEEAF6" w:themeFill="accent1" w:themeFillTint="33"/>
      </w:tcPr>
    </w:tblStylePr>
    <w:tblStylePr w:type="band2Horz">
      <w:tblPr/>
      <w:tcPr>
        <w:shd w:val="clear" w:color="auto" w:fill="DEEAF6" w:themeFill="accent1" w:themeFillTint="33"/>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1">
    <w:name w:val="List Table 6 Colorful Accent 1"/>
    <w:basedOn w:val="a7"/>
    <w:uiPriority w:val="51"/>
    <w:rsid w:val="00B81C6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10">
    <w:name w:val="List Table 4 Accent 1"/>
    <w:basedOn w:val="a7"/>
    <w:uiPriority w:val="49"/>
    <w:rsid w:val="00B81C6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5">
    <w:name w:val="カッコa・箇条書き本文"/>
    <w:basedOn w:val="a3"/>
    <w:qFormat/>
    <w:rsid w:val="00FE2F10"/>
    <w:pPr>
      <w:widowControl/>
      <w:spacing w:line="288" w:lineRule="auto"/>
      <w:ind w:leftChars="350" w:left="350"/>
    </w:pPr>
    <w:rPr>
      <w:rFonts w:ascii="游明朝" w:eastAsia="游明朝"/>
    </w:rPr>
  </w:style>
  <w:style w:type="table" w:styleId="4-20">
    <w:name w:val="List Table 4 Accent 2"/>
    <w:basedOn w:val="a7"/>
    <w:uiPriority w:val="49"/>
    <w:rsid w:val="0011300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7"/>
    <w:uiPriority w:val="49"/>
    <w:rsid w:val="0011300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3-3">
    <w:name w:val="List Table 3 Accent 3"/>
    <w:basedOn w:val="a7"/>
    <w:uiPriority w:val="48"/>
    <w:rsid w:val="0011300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7"/>
    <w:uiPriority w:val="48"/>
    <w:rsid w:val="0011300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2fa">
    <w:name w:val="表 (格子)2"/>
    <w:basedOn w:val="a7"/>
    <w:next w:val="aff6"/>
    <w:rsid w:val="00314E12"/>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3">
    <w:name w:val="表 (格子)3"/>
    <w:basedOn w:val="a7"/>
    <w:next w:val="aff6"/>
    <w:rsid w:val="00314E12"/>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d">
    <w:name w:val="表 (格子)4"/>
    <w:basedOn w:val="a7"/>
    <w:next w:val="aff6"/>
    <w:rsid w:val="00D83866"/>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d">
    <w:name w:val="表 (格子)5"/>
    <w:basedOn w:val="a7"/>
    <w:next w:val="aff6"/>
    <w:rsid w:val="001F2520"/>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表 (格子)6"/>
    <w:basedOn w:val="a7"/>
    <w:next w:val="aff6"/>
    <w:rsid w:val="00F47DCA"/>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表 (格子)7"/>
    <w:basedOn w:val="a7"/>
    <w:next w:val="aff6"/>
    <w:rsid w:val="00F47DCA"/>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表 (格子)8"/>
    <w:basedOn w:val="a7"/>
    <w:next w:val="aff6"/>
    <w:uiPriority w:val="39"/>
    <w:rsid w:val="0048788F"/>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表 (格子)9"/>
    <w:basedOn w:val="a7"/>
    <w:next w:val="aff6"/>
    <w:uiPriority w:val="39"/>
    <w:rsid w:val="00B34923"/>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緑)  21"/>
    <w:basedOn w:val="a7"/>
    <w:next w:val="2f8"/>
    <w:uiPriority w:val="61"/>
    <w:rsid w:val="00B65952"/>
    <w:rPr>
      <w:szCs w:val="2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6-2">
    <w:name w:val="Grid Table 6 Colorful Accent 2"/>
    <w:basedOn w:val="a7"/>
    <w:uiPriority w:val="51"/>
    <w:rsid w:val="00FA54C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511">
    <w:name w:val="表 (青)  51"/>
    <w:basedOn w:val="a7"/>
    <w:next w:val="5c"/>
    <w:uiPriority w:val="64"/>
    <w:rsid w:val="00651A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0">
    <w:name w:val="表 (青)  52"/>
    <w:basedOn w:val="a7"/>
    <w:next w:val="5c"/>
    <w:uiPriority w:val="64"/>
    <w:rsid w:val="00C80B30"/>
    <w:tblPr>
      <w:tblStyleRowBandSize w:val="1"/>
      <w:tblStyleColBandSize w:val="1"/>
      <w:jc w:val="center"/>
      <w:tblBorders>
        <w:top w:val="single" w:sz="18" w:space="0" w:color="auto"/>
        <w:bottom w:val="single" w:sz="18" w:space="0" w:color="auto"/>
        <w:insideH w:val="single" w:sz="4" w:space="0" w:color="auto"/>
        <w:insideV w:val="single" w:sz="4" w:space="0" w:color="auto"/>
      </w:tblBorders>
    </w:tblPr>
    <w:trPr>
      <w:jc w:val="center"/>
    </w:tr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single" w:sz="4" w:space="0" w:color="auto"/>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1">
    <w:name w:val="スマスク表1"/>
    <w:basedOn w:val="a7"/>
    <w:next w:val="5c"/>
    <w:uiPriority w:val="64"/>
    <w:rsid w:val="003155A0"/>
    <w:pPr>
      <w:topLinePunct/>
      <w:adjustRightInd w:val="0"/>
      <w:snapToGrid w:val="0"/>
    </w:pPr>
    <w:rPr>
      <w:rFonts w:asciiTheme="majorEastAsia" w:eastAsia="メイリオ" w:hAnsiTheme="majorHAnsi"/>
      <w:sz w:val="18"/>
    </w:rPr>
    <w:tblPr>
      <w:tblStyleRowBandSize w:val="1"/>
      <w:tblStyleColBandSize w:val="1"/>
      <w:jc w:val="right"/>
      <w:tblBorders>
        <w:top w:val="single" w:sz="18" w:space="0" w:color="auto"/>
        <w:bottom w:val="single" w:sz="18" w:space="0" w:color="auto"/>
        <w:insideH w:val="single" w:sz="4" w:space="0" w:color="auto"/>
        <w:insideV w:val="single" w:sz="4" w:space="0" w:color="auto"/>
      </w:tblBorders>
      <w:tblCellMar>
        <w:top w:w="85" w:type="dxa"/>
        <w:left w:w="85" w:type="dxa"/>
        <w:right w:w="85" w:type="dxa"/>
      </w:tblCellMar>
    </w:tblPr>
    <w:trPr>
      <w:cantSplit/>
      <w:jc w:val="right"/>
    </w:trPr>
    <w:tblStylePr w:type="firstRow">
      <w:pPr>
        <w:wordWrap/>
        <w:adjustRightInd w:val="0"/>
        <w:snapToGrid w:val="0"/>
        <w:spacing w:before="0" w:beforeAutospacing="0" w:after="0" w:afterAutospacing="0" w:line="240" w:lineRule="auto"/>
        <w:contextualSpacing w:val="0"/>
        <w:mirrorIndents w:val="0"/>
        <w:jc w:val="center"/>
      </w:pPr>
      <w:rPr>
        <w:rFonts w:eastAsia="Times New Roman (標題 CS 字型)"/>
        <w:b/>
        <w:bCs/>
        <w:color w:val="FFFFFF" w:themeColor="background1"/>
        <w:sz w:val="21"/>
      </w:rPr>
      <w:tblPr/>
      <w:trPr>
        <w:tblHeader/>
      </w:trPr>
      <w:tcPr>
        <w:tcBorders>
          <w:top w:val="single" w:sz="18" w:space="0" w:color="auto"/>
          <w:left w:val="nil"/>
          <w:bottom w:val="single" w:sz="18" w:space="0" w:color="auto"/>
          <w:right w:val="nil"/>
          <w:insideH w:val="nil"/>
          <w:insideV w:val="single" w:sz="4" w:space="0" w:color="auto"/>
        </w:tcBorders>
        <w:shd w:val="clear" w:color="auto" w:fill="5B9BD5" w:themeFill="accent1"/>
        <w:vAlign w:val="center"/>
      </w:tcPr>
    </w:tblStylePr>
    <w:tblStylePr w:type="lastRow">
      <w:pPr>
        <w:spacing w:before="0" w:after="0" w:line="240" w:lineRule="auto"/>
      </w:pPr>
      <w:rPr>
        <w:color w:val="auto"/>
      </w:rPr>
      <w:tblPr/>
      <w:tcPr>
        <w:tcBorders>
          <w:top w:val="double" w:sz="6" w:space="0" w:color="auto"/>
          <w:left w:val="nil"/>
          <w:bottom w:val="single" w:sz="18" w:space="0" w:color="auto"/>
          <w:right w:val="nil"/>
          <w:insideH w:val="single" w:sz="4" w:space="0" w:color="auto"/>
          <w:insideV w:val="single" w:sz="4" w:space="0" w:color="auto"/>
        </w:tcBorders>
        <w:shd w:val="clear" w:color="auto" w:fill="FFFFFF" w:themeFill="background1"/>
      </w:tcPr>
    </w:tblStylePr>
    <w:tblStylePr w:type="firstCol">
      <w:rPr>
        <w:b/>
        <w:bCs/>
        <w:color w:val="FFFFFF" w:themeColor="background1"/>
      </w:rPr>
      <w:tblPr/>
      <w:tcPr>
        <w:tcBorders>
          <w:top w:val="single" w:sz="18" w:space="0" w:color="auto"/>
          <w:left w:val="nil"/>
          <w:bottom w:val="single" w:sz="18" w:space="0" w:color="auto"/>
          <w:right w:val="single" w:sz="18" w:space="0" w:color="auto"/>
          <w:insideH w:val="single" w:sz="4" w:space="0" w:color="auto"/>
          <w:insideV w:val="single" w:sz="4" w:space="0" w:color="auto"/>
        </w:tcBorders>
        <w:shd w:val="clear" w:color="auto" w:fill="5B9BD5" w:themeFill="accent1"/>
      </w:tcPr>
    </w:tblStylePr>
    <w:tblStylePr w:type="lastCol">
      <w:rPr>
        <w:b/>
        <w:bCs/>
        <w:color w:val="FFFFFF" w:themeColor="background1"/>
      </w:rPr>
      <w:tblPr/>
      <w:tcPr>
        <w:tcBorders>
          <w:left w:val="single" w:sz="18" w:space="0" w:color="auto"/>
          <w:right w:val="nil"/>
          <w:insideH w:val="single" w:sz="4" w:space="0" w:color="auto"/>
          <w:insideV w:val="single" w:sz="4" w:space="0" w:color="auto"/>
        </w:tcBorders>
        <w:shd w:val="clear" w:color="auto" w:fill="5B9BD5" w:themeFill="accent1"/>
      </w:tcPr>
    </w:tblStylePr>
    <w:tblStylePr w:type="band2Vert">
      <w:tblPr/>
      <w:tcPr>
        <w:shd w:val="clear" w:color="auto" w:fill="DEEAF6" w:themeFill="accent1" w:themeFillTint="33"/>
      </w:tcPr>
    </w:tblStylePr>
    <w:tblStylePr w:type="band2Horz">
      <w:tblPr/>
      <w:tcPr>
        <w:shd w:val="clear" w:color="auto" w:fill="DEEAF6" w:themeFill="accent1" w:themeFillTint="33"/>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fb">
    <w:name w:val="スマスク表2"/>
    <w:basedOn w:val="a7"/>
    <w:next w:val="5c"/>
    <w:uiPriority w:val="64"/>
    <w:rsid w:val="003155A0"/>
    <w:pPr>
      <w:topLinePunct/>
      <w:adjustRightInd w:val="0"/>
      <w:snapToGrid w:val="0"/>
    </w:pPr>
    <w:rPr>
      <w:rFonts w:asciiTheme="majorEastAsia" w:eastAsia="メイリオ" w:hAnsiTheme="majorHAnsi"/>
      <w:sz w:val="18"/>
    </w:rPr>
    <w:tblPr>
      <w:tblStyleRowBandSize w:val="1"/>
      <w:tblStyleColBandSize w:val="1"/>
      <w:jc w:val="right"/>
      <w:tblBorders>
        <w:top w:val="single" w:sz="18" w:space="0" w:color="auto"/>
        <w:bottom w:val="single" w:sz="18" w:space="0" w:color="auto"/>
        <w:insideH w:val="single" w:sz="4" w:space="0" w:color="auto"/>
        <w:insideV w:val="single" w:sz="4" w:space="0" w:color="auto"/>
      </w:tblBorders>
      <w:tblCellMar>
        <w:top w:w="85" w:type="dxa"/>
        <w:left w:w="85" w:type="dxa"/>
        <w:right w:w="85" w:type="dxa"/>
      </w:tblCellMar>
    </w:tblPr>
    <w:trPr>
      <w:cantSplit/>
      <w:jc w:val="right"/>
    </w:trPr>
    <w:tblStylePr w:type="firstRow">
      <w:pPr>
        <w:wordWrap/>
        <w:adjustRightInd w:val="0"/>
        <w:snapToGrid w:val="0"/>
        <w:spacing w:before="0" w:beforeAutospacing="0" w:after="0" w:afterAutospacing="0" w:line="240" w:lineRule="auto"/>
        <w:contextualSpacing w:val="0"/>
        <w:mirrorIndents w:val="0"/>
        <w:jc w:val="center"/>
      </w:pPr>
      <w:rPr>
        <w:rFonts w:eastAsia="Times New Roman (標題 CS 字型)"/>
        <w:b/>
        <w:bCs/>
        <w:color w:val="FFFFFF" w:themeColor="background1"/>
        <w:sz w:val="21"/>
      </w:rPr>
      <w:tblPr/>
      <w:trPr>
        <w:tblHeader/>
      </w:trPr>
      <w:tcPr>
        <w:tcBorders>
          <w:top w:val="single" w:sz="18" w:space="0" w:color="auto"/>
          <w:left w:val="nil"/>
          <w:bottom w:val="single" w:sz="18" w:space="0" w:color="auto"/>
          <w:right w:val="nil"/>
          <w:insideH w:val="nil"/>
          <w:insideV w:val="single" w:sz="4" w:space="0" w:color="auto"/>
        </w:tcBorders>
        <w:shd w:val="clear" w:color="auto" w:fill="5B9BD5" w:themeFill="accent1"/>
        <w:vAlign w:val="center"/>
      </w:tcPr>
    </w:tblStylePr>
    <w:tblStylePr w:type="lastRow">
      <w:pPr>
        <w:spacing w:before="0" w:after="0" w:line="240" w:lineRule="auto"/>
      </w:pPr>
      <w:rPr>
        <w:color w:val="auto"/>
      </w:rPr>
      <w:tblPr/>
      <w:tcPr>
        <w:tcBorders>
          <w:top w:val="double" w:sz="6" w:space="0" w:color="auto"/>
          <w:left w:val="nil"/>
          <w:bottom w:val="single" w:sz="18" w:space="0" w:color="auto"/>
          <w:right w:val="nil"/>
          <w:insideH w:val="single" w:sz="4" w:space="0" w:color="auto"/>
          <w:insideV w:val="single" w:sz="4" w:space="0" w:color="auto"/>
        </w:tcBorders>
        <w:shd w:val="clear" w:color="auto" w:fill="FFFFFF" w:themeFill="background1"/>
      </w:tcPr>
    </w:tblStylePr>
    <w:tblStylePr w:type="firstCol">
      <w:rPr>
        <w:b/>
        <w:bCs/>
        <w:color w:val="FFFFFF" w:themeColor="background1"/>
      </w:rPr>
      <w:tblPr/>
      <w:tcPr>
        <w:tcBorders>
          <w:top w:val="single" w:sz="18" w:space="0" w:color="auto"/>
          <w:left w:val="nil"/>
          <w:bottom w:val="single" w:sz="18" w:space="0" w:color="auto"/>
          <w:right w:val="single" w:sz="18" w:space="0" w:color="auto"/>
          <w:insideH w:val="single" w:sz="4" w:space="0" w:color="auto"/>
          <w:insideV w:val="single" w:sz="4" w:space="0" w:color="auto"/>
        </w:tcBorders>
        <w:shd w:val="clear" w:color="auto" w:fill="5B9BD5" w:themeFill="accent1"/>
      </w:tcPr>
    </w:tblStylePr>
    <w:tblStylePr w:type="lastCol">
      <w:rPr>
        <w:b/>
        <w:bCs/>
        <w:color w:val="FFFFFF" w:themeColor="background1"/>
      </w:rPr>
      <w:tblPr/>
      <w:tcPr>
        <w:tcBorders>
          <w:left w:val="single" w:sz="18" w:space="0" w:color="auto"/>
          <w:right w:val="nil"/>
          <w:insideH w:val="single" w:sz="4" w:space="0" w:color="auto"/>
          <w:insideV w:val="single" w:sz="4" w:space="0" w:color="auto"/>
        </w:tcBorders>
        <w:shd w:val="clear" w:color="auto" w:fill="5B9BD5" w:themeFill="accent1"/>
      </w:tcPr>
    </w:tblStylePr>
    <w:tblStylePr w:type="band2Vert">
      <w:tblPr/>
      <w:tcPr>
        <w:shd w:val="clear" w:color="auto" w:fill="DEEAF6" w:themeFill="accent1" w:themeFillTint="33"/>
      </w:tcPr>
    </w:tblStylePr>
    <w:tblStylePr w:type="band2Horz">
      <w:tblPr/>
      <w:tcPr>
        <w:shd w:val="clear" w:color="auto" w:fill="DEEAF6" w:themeFill="accent1" w:themeFillTint="33"/>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5">
    <w:name w:val="Grid Table 4 Accent 5"/>
    <w:basedOn w:val="a7"/>
    <w:uiPriority w:val="49"/>
    <w:rsid w:val="005C274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f4">
    <w:name w:val="スマスク表3"/>
    <w:basedOn w:val="a7"/>
    <w:next w:val="5c"/>
    <w:uiPriority w:val="64"/>
    <w:rsid w:val="00745A38"/>
    <w:pPr>
      <w:topLinePunct/>
      <w:adjustRightInd w:val="0"/>
      <w:snapToGrid w:val="0"/>
    </w:pPr>
    <w:rPr>
      <w:rFonts w:asciiTheme="majorEastAsia" w:eastAsia="メイリオ" w:hAnsiTheme="majorHAnsi"/>
      <w:sz w:val="18"/>
    </w:rPr>
    <w:tblPr>
      <w:tblStyleRowBandSize w:val="1"/>
      <w:tblStyleColBandSize w:val="1"/>
      <w:jc w:val="right"/>
      <w:tblBorders>
        <w:top w:val="single" w:sz="18" w:space="0" w:color="auto"/>
        <w:bottom w:val="single" w:sz="18" w:space="0" w:color="auto"/>
        <w:insideH w:val="single" w:sz="4" w:space="0" w:color="auto"/>
        <w:insideV w:val="single" w:sz="4" w:space="0" w:color="auto"/>
      </w:tblBorders>
      <w:tblCellMar>
        <w:top w:w="85" w:type="dxa"/>
        <w:left w:w="85" w:type="dxa"/>
        <w:right w:w="85" w:type="dxa"/>
      </w:tblCellMar>
    </w:tblPr>
    <w:trPr>
      <w:cantSplit/>
      <w:jc w:val="right"/>
    </w:trPr>
    <w:tblStylePr w:type="firstRow">
      <w:pPr>
        <w:wordWrap/>
        <w:adjustRightInd w:val="0"/>
        <w:snapToGrid w:val="0"/>
        <w:spacing w:before="0" w:beforeAutospacing="0" w:after="0" w:afterAutospacing="0" w:line="240" w:lineRule="auto"/>
        <w:contextualSpacing w:val="0"/>
        <w:mirrorIndents w:val="0"/>
        <w:jc w:val="center"/>
      </w:pPr>
      <w:rPr>
        <w:rFonts w:eastAsia="Times New Roman (標題 CS 字型)"/>
        <w:b/>
        <w:bCs/>
        <w:color w:val="FFFFFF" w:themeColor="background1"/>
        <w:sz w:val="21"/>
      </w:rPr>
      <w:tblPr/>
      <w:trPr>
        <w:tblHeader/>
      </w:trPr>
      <w:tcPr>
        <w:tcBorders>
          <w:top w:val="single" w:sz="18" w:space="0" w:color="auto"/>
          <w:left w:val="nil"/>
          <w:bottom w:val="single" w:sz="18" w:space="0" w:color="auto"/>
          <w:right w:val="nil"/>
          <w:insideH w:val="nil"/>
          <w:insideV w:val="single" w:sz="4" w:space="0" w:color="auto"/>
        </w:tcBorders>
        <w:shd w:val="clear" w:color="auto" w:fill="5B9BD5" w:themeFill="accent1"/>
        <w:vAlign w:val="center"/>
      </w:tcPr>
    </w:tblStylePr>
    <w:tblStylePr w:type="lastRow">
      <w:pPr>
        <w:spacing w:before="0" w:after="0" w:line="240" w:lineRule="auto"/>
      </w:pPr>
      <w:rPr>
        <w:color w:val="auto"/>
      </w:rPr>
      <w:tblPr/>
      <w:tcPr>
        <w:tcBorders>
          <w:top w:val="double" w:sz="6" w:space="0" w:color="auto"/>
          <w:left w:val="nil"/>
          <w:bottom w:val="single" w:sz="18" w:space="0" w:color="auto"/>
          <w:right w:val="nil"/>
          <w:insideH w:val="single" w:sz="4" w:space="0" w:color="auto"/>
          <w:insideV w:val="single" w:sz="4" w:space="0" w:color="auto"/>
        </w:tcBorders>
        <w:shd w:val="clear" w:color="auto" w:fill="FFFFFF" w:themeFill="background1"/>
      </w:tcPr>
    </w:tblStylePr>
    <w:tblStylePr w:type="firstCol">
      <w:rPr>
        <w:b/>
        <w:bCs/>
        <w:color w:val="FFFFFF" w:themeColor="background1"/>
      </w:rPr>
      <w:tblPr/>
      <w:tcPr>
        <w:tcBorders>
          <w:top w:val="single" w:sz="18" w:space="0" w:color="auto"/>
          <w:left w:val="nil"/>
          <w:bottom w:val="single" w:sz="18" w:space="0" w:color="auto"/>
          <w:right w:val="single" w:sz="18" w:space="0" w:color="auto"/>
          <w:insideH w:val="single" w:sz="4" w:space="0" w:color="auto"/>
          <w:insideV w:val="single" w:sz="4" w:space="0" w:color="auto"/>
        </w:tcBorders>
        <w:shd w:val="clear" w:color="auto" w:fill="5B9BD5" w:themeFill="accent1"/>
      </w:tcPr>
    </w:tblStylePr>
    <w:tblStylePr w:type="lastCol">
      <w:rPr>
        <w:b/>
        <w:bCs/>
        <w:color w:val="FFFFFF" w:themeColor="background1"/>
      </w:rPr>
      <w:tblPr/>
      <w:tcPr>
        <w:tcBorders>
          <w:left w:val="single" w:sz="18" w:space="0" w:color="auto"/>
          <w:right w:val="nil"/>
          <w:insideH w:val="single" w:sz="4" w:space="0" w:color="auto"/>
          <w:insideV w:val="single" w:sz="4" w:space="0" w:color="auto"/>
        </w:tcBorders>
        <w:shd w:val="clear" w:color="auto" w:fill="5B9BD5" w:themeFill="accent1"/>
      </w:tcPr>
    </w:tblStylePr>
    <w:tblStylePr w:type="band2Vert">
      <w:tblPr/>
      <w:tcPr>
        <w:shd w:val="clear" w:color="auto" w:fill="DEEAF6" w:themeFill="accent1" w:themeFillTint="33"/>
      </w:tcPr>
    </w:tblStylePr>
    <w:tblStylePr w:type="band2Horz">
      <w:tblPr/>
      <w:tcPr>
        <w:shd w:val="clear" w:color="auto" w:fill="DEEAF6" w:themeFill="accent1" w:themeFillTint="33"/>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1">
    <w:name w:val="リスト"/>
    <w:basedOn w:val="a3"/>
    <w:link w:val="afffffa"/>
    <w:qFormat/>
    <w:rsid w:val="00745A38"/>
    <w:pPr>
      <w:numPr>
        <w:numId w:val="27"/>
      </w:numPr>
      <w:ind w:firstLineChars="0" w:firstLine="0"/>
    </w:pPr>
    <w:rPr>
      <w:rFonts w:hAnsi="メイリオ" w:cs="メイリオ"/>
      <w:kern w:val="0"/>
    </w:rPr>
  </w:style>
  <w:style w:type="character" w:customStyle="1" w:styleId="afffffa">
    <w:name w:val="リスト (文字)"/>
    <w:basedOn w:val="a6"/>
    <w:link w:val="a1"/>
    <w:rsid w:val="00745A38"/>
    <w:rPr>
      <w:rFonts w:ascii="游ゴシック" w:eastAsia="游ゴシック" w:hAnsi="メイリオ" w:cs="メイリオ"/>
      <w:kern w:val="0"/>
      <w:szCs w:val="21"/>
    </w:rPr>
  </w:style>
  <w:style w:type="paragraph" w:customStyle="1" w:styleId="NTT">
    <w:name w:val="NTT本文"/>
    <w:basedOn w:val="a3"/>
    <w:link w:val="NTT0"/>
    <w:rsid w:val="009B5364"/>
    <w:pPr>
      <w:adjustRightInd/>
      <w:spacing w:line="288" w:lineRule="auto"/>
      <w:ind w:leftChars="100" w:left="100"/>
    </w:pPr>
    <w:rPr>
      <w:rFonts w:hAnsi="Century" w:cstheme="minorHAnsi"/>
      <w:kern w:val="0"/>
    </w:rPr>
  </w:style>
  <w:style w:type="character" w:customStyle="1" w:styleId="NTT0">
    <w:name w:val="NTT本文 (文字)"/>
    <w:basedOn w:val="a6"/>
    <w:link w:val="NTT"/>
    <w:rsid w:val="009B5364"/>
    <w:rPr>
      <w:rFonts w:ascii="メイリオ" w:eastAsia="メイリオ" w:hAnsi="Century" w:cstheme="minorHAnsi"/>
      <w:kern w:val="0"/>
      <w:szCs w:val="21"/>
    </w:rPr>
  </w:style>
  <w:style w:type="paragraph" w:customStyle="1" w:styleId="afffffb">
    <w:name w:val="カッコ・箇条書き本文"/>
    <w:basedOn w:val="a3"/>
    <w:link w:val="afffffc"/>
    <w:rsid w:val="009D7F4B"/>
    <w:pPr>
      <w:ind w:leftChars="202" w:left="424"/>
    </w:pPr>
  </w:style>
  <w:style w:type="character" w:customStyle="1" w:styleId="afffffc">
    <w:name w:val="カッコ・箇条書き本文 (文字)"/>
    <w:basedOn w:val="a6"/>
    <w:link w:val="afffffb"/>
    <w:rsid w:val="009D7F4B"/>
    <w:rPr>
      <w:rFonts w:ascii="メイリオ" w:eastAsia="メイリオ"/>
      <w:szCs w:val="21"/>
    </w:rPr>
  </w:style>
  <w:style w:type="character" w:customStyle="1" w:styleId="1f2">
    <w:name w:val="未解決のメンション1"/>
    <w:basedOn w:val="a6"/>
    <w:uiPriority w:val="99"/>
    <w:semiHidden/>
    <w:unhideWhenUsed/>
    <w:rsid w:val="0084664A"/>
    <w:rPr>
      <w:color w:val="605E5C"/>
      <w:shd w:val="clear" w:color="auto" w:fill="E1DFDD"/>
    </w:rPr>
  </w:style>
  <w:style w:type="paragraph" w:customStyle="1" w:styleId="afffffd">
    <w:name w:val="骨子用"/>
    <w:basedOn w:val="a3"/>
    <w:link w:val="afffffe"/>
    <w:qFormat/>
    <w:rsid w:val="005E58F5"/>
    <w:pPr>
      <w:adjustRightInd/>
      <w:spacing w:line="336" w:lineRule="exact"/>
      <w:ind w:leftChars="100" w:left="1418" w:hangingChars="575" w:hanging="1208"/>
    </w:pPr>
    <w:rPr>
      <w:rFonts w:ascii="メイリオ" w:eastAsia="メイリオ" w:hAnsi="メイリオ" w:cs="メイリオ"/>
      <w:kern w:val="0"/>
    </w:rPr>
  </w:style>
  <w:style w:type="character" w:customStyle="1" w:styleId="afffffe">
    <w:name w:val="骨子用 (文字)"/>
    <w:basedOn w:val="a6"/>
    <w:link w:val="afffffd"/>
    <w:rsid w:val="005E58F5"/>
    <w:rPr>
      <w:rFonts w:ascii="メイリオ" w:eastAsia="メイリオ" w:hAnsi="メイリオ" w:cs="メイリオ"/>
      <w:kern w:val="0"/>
      <w:szCs w:val="21"/>
    </w:rPr>
  </w:style>
  <w:style w:type="table" w:customStyle="1" w:styleId="1f3">
    <w:name w:val="スタイル1"/>
    <w:basedOn w:val="a7"/>
    <w:uiPriority w:val="99"/>
    <w:rsid w:val="00104E56"/>
    <w:pPr>
      <w:jc w:val="center"/>
    </w:pPr>
    <w:tblPr>
      <w:tblBorders>
        <w:insideH w:val="single" w:sz="4" w:space="0" w:color="auto"/>
        <w:insideV w:val="single" w:sz="4" w:space="0" w:color="auto"/>
      </w:tblBorders>
    </w:tblPr>
    <w:tcPr>
      <w:vAlign w:val="center"/>
    </w:tcPr>
    <w:tblStylePr w:type="firstRow">
      <w:pPr>
        <w:jc w:val="center"/>
      </w:pPr>
      <w:rPr>
        <w:rFonts w:eastAsiaTheme="majorEastAsia"/>
        <w:color w:val="FFFFFF" w:themeColor="background1"/>
        <w:sz w:val="16"/>
      </w:rPr>
      <w:tblPr/>
      <w:tcPr>
        <w:tcBorders>
          <w:top w:val="single" w:sz="8" w:space="0" w:color="auto"/>
          <w:left w:val="nil"/>
          <w:bottom w:val="single" w:sz="4" w:space="0" w:color="auto"/>
          <w:right w:val="nil"/>
          <w:insideH w:val="nil"/>
          <w:insideV w:val="single" w:sz="4" w:space="0" w:color="auto"/>
          <w:tl2br w:val="nil"/>
          <w:tr2bl w:val="nil"/>
        </w:tcBorders>
        <w:shd w:val="clear" w:color="auto" w:fill="5B9BD5" w:themeFill="accent1"/>
      </w:tcPr>
    </w:tblStylePr>
    <w:tblStylePr w:type="lastRow">
      <w:tblPr/>
      <w:tcPr>
        <w:tcBorders>
          <w:insideH w:val="single" w:sz="4" w:space="0" w:color="auto"/>
          <w:insideV w:val="single" w:sz="4" w:space="0" w:color="auto"/>
        </w:tcBorders>
      </w:tcPr>
    </w:tblStylePr>
  </w:style>
  <w:style w:type="table" w:customStyle="1" w:styleId="TableNormal1">
    <w:name w:val="Table Normal1"/>
    <w:rsid w:val="00376251"/>
    <w:pPr>
      <w:widowControl w:val="0"/>
      <w:pBdr>
        <w:top w:val="nil"/>
        <w:left w:val="nil"/>
        <w:bottom w:val="nil"/>
        <w:right w:val="nil"/>
        <w:between w:val="nil"/>
      </w:pBdr>
      <w:spacing w:line="360" w:lineRule="auto"/>
      <w:jc w:val="both"/>
    </w:pPr>
    <w:rPr>
      <w:rFonts w:ascii="ＭＳ Ｐ明朝" w:eastAsia="ＭＳ Ｐ明朝" w:hAnsi="ＭＳ Ｐ明朝" w:cs="ＭＳ Ｐ明朝"/>
      <w:color w:val="000000"/>
      <w:kern w:val="0"/>
      <w:szCs w:val="21"/>
    </w:rPr>
    <w:tblPr>
      <w:tblCellMar>
        <w:top w:w="0" w:type="dxa"/>
        <w:left w:w="0" w:type="dxa"/>
        <w:bottom w:w="0" w:type="dxa"/>
        <w:right w:w="0" w:type="dxa"/>
      </w:tblCellMar>
    </w:tblPr>
  </w:style>
  <w:style w:type="character" w:customStyle="1" w:styleId="UnresolvedMention">
    <w:name w:val="Unresolved Mention"/>
    <w:basedOn w:val="a6"/>
    <w:uiPriority w:val="99"/>
    <w:semiHidden/>
    <w:unhideWhenUsed/>
    <w:rsid w:val="00FF3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913">
      <w:bodyDiv w:val="1"/>
      <w:marLeft w:val="0"/>
      <w:marRight w:val="0"/>
      <w:marTop w:val="0"/>
      <w:marBottom w:val="0"/>
      <w:divBdr>
        <w:top w:val="none" w:sz="0" w:space="0" w:color="auto"/>
        <w:left w:val="none" w:sz="0" w:space="0" w:color="auto"/>
        <w:bottom w:val="none" w:sz="0" w:space="0" w:color="auto"/>
        <w:right w:val="none" w:sz="0" w:space="0" w:color="auto"/>
      </w:divBdr>
    </w:div>
    <w:div w:id="5792300">
      <w:bodyDiv w:val="1"/>
      <w:marLeft w:val="0"/>
      <w:marRight w:val="0"/>
      <w:marTop w:val="0"/>
      <w:marBottom w:val="0"/>
      <w:divBdr>
        <w:top w:val="none" w:sz="0" w:space="0" w:color="auto"/>
        <w:left w:val="none" w:sz="0" w:space="0" w:color="auto"/>
        <w:bottom w:val="none" w:sz="0" w:space="0" w:color="auto"/>
        <w:right w:val="none" w:sz="0" w:space="0" w:color="auto"/>
      </w:divBdr>
      <w:divsChild>
        <w:div w:id="169686480">
          <w:marLeft w:val="144"/>
          <w:marRight w:val="0"/>
          <w:marTop w:val="0"/>
          <w:marBottom w:val="0"/>
          <w:divBdr>
            <w:top w:val="none" w:sz="0" w:space="0" w:color="auto"/>
            <w:left w:val="none" w:sz="0" w:space="0" w:color="auto"/>
            <w:bottom w:val="none" w:sz="0" w:space="0" w:color="auto"/>
            <w:right w:val="none" w:sz="0" w:space="0" w:color="auto"/>
          </w:divBdr>
        </w:div>
        <w:div w:id="1064260225">
          <w:marLeft w:val="144"/>
          <w:marRight w:val="0"/>
          <w:marTop w:val="0"/>
          <w:marBottom w:val="0"/>
          <w:divBdr>
            <w:top w:val="none" w:sz="0" w:space="0" w:color="auto"/>
            <w:left w:val="none" w:sz="0" w:space="0" w:color="auto"/>
            <w:bottom w:val="none" w:sz="0" w:space="0" w:color="auto"/>
            <w:right w:val="none" w:sz="0" w:space="0" w:color="auto"/>
          </w:divBdr>
        </w:div>
      </w:divsChild>
    </w:div>
    <w:div w:id="64882314">
      <w:bodyDiv w:val="1"/>
      <w:marLeft w:val="0"/>
      <w:marRight w:val="0"/>
      <w:marTop w:val="0"/>
      <w:marBottom w:val="0"/>
      <w:divBdr>
        <w:top w:val="none" w:sz="0" w:space="0" w:color="auto"/>
        <w:left w:val="none" w:sz="0" w:space="0" w:color="auto"/>
        <w:bottom w:val="none" w:sz="0" w:space="0" w:color="auto"/>
        <w:right w:val="none" w:sz="0" w:space="0" w:color="auto"/>
      </w:divBdr>
    </w:div>
    <w:div w:id="72313647">
      <w:bodyDiv w:val="1"/>
      <w:marLeft w:val="0"/>
      <w:marRight w:val="0"/>
      <w:marTop w:val="0"/>
      <w:marBottom w:val="0"/>
      <w:divBdr>
        <w:top w:val="none" w:sz="0" w:space="0" w:color="auto"/>
        <w:left w:val="none" w:sz="0" w:space="0" w:color="auto"/>
        <w:bottom w:val="none" w:sz="0" w:space="0" w:color="auto"/>
        <w:right w:val="none" w:sz="0" w:space="0" w:color="auto"/>
      </w:divBdr>
    </w:div>
    <w:div w:id="90129151">
      <w:bodyDiv w:val="1"/>
      <w:marLeft w:val="0"/>
      <w:marRight w:val="0"/>
      <w:marTop w:val="0"/>
      <w:marBottom w:val="0"/>
      <w:divBdr>
        <w:top w:val="none" w:sz="0" w:space="0" w:color="auto"/>
        <w:left w:val="none" w:sz="0" w:space="0" w:color="auto"/>
        <w:bottom w:val="none" w:sz="0" w:space="0" w:color="auto"/>
        <w:right w:val="none" w:sz="0" w:space="0" w:color="auto"/>
      </w:divBdr>
      <w:divsChild>
        <w:div w:id="1588072940">
          <w:marLeft w:val="0"/>
          <w:marRight w:val="0"/>
          <w:marTop w:val="0"/>
          <w:marBottom w:val="0"/>
          <w:divBdr>
            <w:top w:val="none" w:sz="0" w:space="0" w:color="auto"/>
            <w:left w:val="none" w:sz="0" w:space="0" w:color="auto"/>
            <w:bottom w:val="none" w:sz="0" w:space="0" w:color="auto"/>
            <w:right w:val="none" w:sz="0" w:space="0" w:color="auto"/>
          </w:divBdr>
        </w:div>
      </w:divsChild>
    </w:div>
    <w:div w:id="119543257">
      <w:bodyDiv w:val="1"/>
      <w:marLeft w:val="0"/>
      <w:marRight w:val="0"/>
      <w:marTop w:val="0"/>
      <w:marBottom w:val="0"/>
      <w:divBdr>
        <w:top w:val="none" w:sz="0" w:space="0" w:color="auto"/>
        <w:left w:val="none" w:sz="0" w:space="0" w:color="auto"/>
        <w:bottom w:val="none" w:sz="0" w:space="0" w:color="auto"/>
        <w:right w:val="none" w:sz="0" w:space="0" w:color="auto"/>
      </w:divBdr>
    </w:div>
    <w:div w:id="122121520">
      <w:bodyDiv w:val="1"/>
      <w:marLeft w:val="0"/>
      <w:marRight w:val="0"/>
      <w:marTop w:val="0"/>
      <w:marBottom w:val="0"/>
      <w:divBdr>
        <w:top w:val="none" w:sz="0" w:space="0" w:color="auto"/>
        <w:left w:val="none" w:sz="0" w:space="0" w:color="auto"/>
        <w:bottom w:val="none" w:sz="0" w:space="0" w:color="auto"/>
        <w:right w:val="none" w:sz="0" w:space="0" w:color="auto"/>
      </w:divBdr>
    </w:div>
    <w:div w:id="127285508">
      <w:bodyDiv w:val="1"/>
      <w:marLeft w:val="0"/>
      <w:marRight w:val="0"/>
      <w:marTop w:val="0"/>
      <w:marBottom w:val="0"/>
      <w:divBdr>
        <w:top w:val="none" w:sz="0" w:space="0" w:color="auto"/>
        <w:left w:val="none" w:sz="0" w:space="0" w:color="auto"/>
        <w:bottom w:val="none" w:sz="0" w:space="0" w:color="auto"/>
        <w:right w:val="none" w:sz="0" w:space="0" w:color="auto"/>
      </w:divBdr>
      <w:divsChild>
        <w:div w:id="1451775636">
          <w:marLeft w:val="0"/>
          <w:marRight w:val="0"/>
          <w:marTop w:val="0"/>
          <w:marBottom w:val="0"/>
          <w:divBdr>
            <w:top w:val="none" w:sz="0" w:space="0" w:color="auto"/>
            <w:left w:val="none" w:sz="0" w:space="0" w:color="auto"/>
            <w:bottom w:val="none" w:sz="0" w:space="0" w:color="auto"/>
            <w:right w:val="none" w:sz="0" w:space="0" w:color="auto"/>
          </w:divBdr>
        </w:div>
      </w:divsChild>
    </w:div>
    <w:div w:id="129638008">
      <w:bodyDiv w:val="1"/>
      <w:marLeft w:val="0"/>
      <w:marRight w:val="0"/>
      <w:marTop w:val="0"/>
      <w:marBottom w:val="0"/>
      <w:divBdr>
        <w:top w:val="none" w:sz="0" w:space="0" w:color="auto"/>
        <w:left w:val="none" w:sz="0" w:space="0" w:color="auto"/>
        <w:bottom w:val="none" w:sz="0" w:space="0" w:color="auto"/>
        <w:right w:val="none" w:sz="0" w:space="0" w:color="auto"/>
      </w:divBdr>
    </w:div>
    <w:div w:id="151146747">
      <w:bodyDiv w:val="1"/>
      <w:marLeft w:val="0"/>
      <w:marRight w:val="0"/>
      <w:marTop w:val="0"/>
      <w:marBottom w:val="0"/>
      <w:divBdr>
        <w:top w:val="none" w:sz="0" w:space="0" w:color="auto"/>
        <w:left w:val="none" w:sz="0" w:space="0" w:color="auto"/>
        <w:bottom w:val="none" w:sz="0" w:space="0" w:color="auto"/>
        <w:right w:val="none" w:sz="0" w:space="0" w:color="auto"/>
      </w:divBdr>
      <w:divsChild>
        <w:div w:id="361786796">
          <w:marLeft w:val="144"/>
          <w:marRight w:val="0"/>
          <w:marTop w:val="0"/>
          <w:marBottom w:val="0"/>
          <w:divBdr>
            <w:top w:val="none" w:sz="0" w:space="0" w:color="auto"/>
            <w:left w:val="none" w:sz="0" w:space="0" w:color="auto"/>
            <w:bottom w:val="none" w:sz="0" w:space="0" w:color="auto"/>
            <w:right w:val="none" w:sz="0" w:space="0" w:color="auto"/>
          </w:divBdr>
        </w:div>
      </w:divsChild>
    </w:div>
    <w:div w:id="157119773">
      <w:bodyDiv w:val="1"/>
      <w:marLeft w:val="0"/>
      <w:marRight w:val="0"/>
      <w:marTop w:val="0"/>
      <w:marBottom w:val="0"/>
      <w:divBdr>
        <w:top w:val="none" w:sz="0" w:space="0" w:color="auto"/>
        <w:left w:val="none" w:sz="0" w:space="0" w:color="auto"/>
        <w:bottom w:val="none" w:sz="0" w:space="0" w:color="auto"/>
        <w:right w:val="none" w:sz="0" w:space="0" w:color="auto"/>
      </w:divBdr>
      <w:divsChild>
        <w:div w:id="656614930">
          <w:marLeft w:val="0"/>
          <w:marRight w:val="0"/>
          <w:marTop w:val="0"/>
          <w:marBottom w:val="0"/>
          <w:divBdr>
            <w:top w:val="none" w:sz="0" w:space="0" w:color="auto"/>
            <w:left w:val="none" w:sz="0" w:space="0" w:color="auto"/>
            <w:bottom w:val="none" w:sz="0" w:space="0" w:color="auto"/>
            <w:right w:val="none" w:sz="0" w:space="0" w:color="auto"/>
          </w:divBdr>
        </w:div>
      </w:divsChild>
    </w:div>
    <w:div w:id="161243195">
      <w:bodyDiv w:val="1"/>
      <w:marLeft w:val="0"/>
      <w:marRight w:val="0"/>
      <w:marTop w:val="0"/>
      <w:marBottom w:val="0"/>
      <w:divBdr>
        <w:top w:val="none" w:sz="0" w:space="0" w:color="auto"/>
        <w:left w:val="none" w:sz="0" w:space="0" w:color="auto"/>
        <w:bottom w:val="none" w:sz="0" w:space="0" w:color="auto"/>
        <w:right w:val="none" w:sz="0" w:space="0" w:color="auto"/>
      </w:divBdr>
    </w:div>
    <w:div w:id="162429923">
      <w:bodyDiv w:val="1"/>
      <w:marLeft w:val="0"/>
      <w:marRight w:val="0"/>
      <w:marTop w:val="0"/>
      <w:marBottom w:val="0"/>
      <w:divBdr>
        <w:top w:val="none" w:sz="0" w:space="0" w:color="auto"/>
        <w:left w:val="none" w:sz="0" w:space="0" w:color="auto"/>
        <w:bottom w:val="none" w:sz="0" w:space="0" w:color="auto"/>
        <w:right w:val="none" w:sz="0" w:space="0" w:color="auto"/>
      </w:divBdr>
    </w:div>
    <w:div w:id="172032414">
      <w:bodyDiv w:val="1"/>
      <w:marLeft w:val="0"/>
      <w:marRight w:val="0"/>
      <w:marTop w:val="0"/>
      <w:marBottom w:val="0"/>
      <w:divBdr>
        <w:top w:val="none" w:sz="0" w:space="0" w:color="auto"/>
        <w:left w:val="none" w:sz="0" w:space="0" w:color="auto"/>
        <w:bottom w:val="none" w:sz="0" w:space="0" w:color="auto"/>
        <w:right w:val="none" w:sz="0" w:space="0" w:color="auto"/>
      </w:divBdr>
    </w:div>
    <w:div w:id="228151165">
      <w:bodyDiv w:val="1"/>
      <w:marLeft w:val="0"/>
      <w:marRight w:val="0"/>
      <w:marTop w:val="0"/>
      <w:marBottom w:val="0"/>
      <w:divBdr>
        <w:top w:val="none" w:sz="0" w:space="0" w:color="auto"/>
        <w:left w:val="none" w:sz="0" w:space="0" w:color="auto"/>
        <w:bottom w:val="none" w:sz="0" w:space="0" w:color="auto"/>
        <w:right w:val="none" w:sz="0" w:space="0" w:color="auto"/>
      </w:divBdr>
      <w:divsChild>
        <w:div w:id="1004555873">
          <w:marLeft w:val="0"/>
          <w:marRight w:val="0"/>
          <w:marTop w:val="0"/>
          <w:marBottom w:val="0"/>
          <w:divBdr>
            <w:top w:val="none" w:sz="0" w:space="0" w:color="auto"/>
            <w:left w:val="none" w:sz="0" w:space="0" w:color="auto"/>
            <w:bottom w:val="none" w:sz="0" w:space="0" w:color="auto"/>
            <w:right w:val="none" w:sz="0" w:space="0" w:color="auto"/>
          </w:divBdr>
        </w:div>
      </w:divsChild>
    </w:div>
    <w:div w:id="230889884">
      <w:bodyDiv w:val="1"/>
      <w:marLeft w:val="0"/>
      <w:marRight w:val="0"/>
      <w:marTop w:val="0"/>
      <w:marBottom w:val="0"/>
      <w:divBdr>
        <w:top w:val="none" w:sz="0" w:space="0" w:color="auto"/>
        <w:left w:val="none" w:sz="0" w:space="0" w:color="auto"/>
        <w:bottom w:val="none" w:sz="0" w:space="0" w:color="auto"/>
        <w:right w:val="none" w:sz="0" w:space="0" w:color="auto"/>
      </w:divBdr>
    </w:div>
    <w:div w:id="252398683">
      <w:bodyDiv w:val="1"/>
      <w:marLeft w:val="0"/>
      <w:marRight w:val="0"/>
      <w:marTop w:val="0"/>
      <w:marBottom w:val="0"/>
      <w:divBdr>
        <w:top w:val="none" w:sz="0" w:space="0" w:color="auto"/>
        <w:left w:val="none" w:sz="0" w:space="0" w:color="auto"/>
        <w:bottom w:val="none" w:sz="0" w:space="0" w:color="auto"/>
        <w:right w:val="none" w:sz="0" w:space="0" w:color="auto"/>
      </w:divBdr>
    </w:div>
    <w:div w:id="300885116">
      <w:bodyDiv w:val="1"/>
      <w:marLeft w:val="0"/>
      <w:marRight w:val="0"/>
      <w:marTop w:val="0"/>
      <w:marBottom w:val="0"/>
      <w:divBdr>
        <w:top w:val="none" w:sz="0" w:space="0" w:color="auto"/>
        <w:left w:val="none" w:sz="0" w:space="0" w:color="auto"/>
        <w:bottom w:val="none" w:sz="0" w:space="0" w:color="auto"/>
        <w:right w:val="none" w:sz="0" w:space="0" w:color="auto"/>
      </w:divBdr>
      <w:divsChild>
        <w:div w:id="627394242">
          <w:marLeft w:val="274"/>
          <w:marRight w:val="0"/>
          <w:marTop w:val="0"/>
          <w:marBottom w:val="0"/>
          <w:divBdr>
            <w:top w:val="none" w:sz="0" w:space="0" w:color="auto"/>
            <w:left w:val="none" w:sz="0" w:space="0" w:color="auto"/>
            <w:bottom w:val="none" w:sz="0" w:space="0" w:color="auto"/>
            <w:right w:val="none" w:sz="0" w:space="0" w:color="auto"/>
          </w:divBdr>
        </w:div>
      </w:divsChild>
    </w:div>
    <w:div w:id="304165449">
      <w:bodyDiv w:val="1"/>
      <w:marLeft w:val="0"/>
      <w:marRight w:val="0"/>
      <w:marTop w:val="0"/>
      <w:marBottom w:val="0"/>
      <w:divBdr>
        <w:top w:val="none" w:sz="0" w:space="0" w:color="auto"/>
        <w:left w:val="none" w:sz="0" w:space="0" w:color="auto"/>
        <w:bottom w:val="none" w:sz="0" w:space="0" w:color="auto"/>
        <w:right w:val="none" w:sz="0" w:space="0" w:color="auto"/>
      </w:divBdr>
    </w:div>
    <w:div w:id="305013764">
      <w:bodyDiv w:val="1"/>
      <w:marLeft w:val="0"/>
      <w:marRight w:val="0"/>
      <w:marTop w:val="0"/>
      <w:marBottom w:val="0"/>
      <w:divBdr>
        <w:top w:val="none" w:sz="0" w:space="0" w:color="auto"/>
        <w:left w:val="none" w:sz="0" w:space="0" w:color="auto"/>
        <w:bottom w:val="none" w:sz="0" w:space="0" w:color="auto"/>
        <w:right w:val="none" w:sz="0" w:space="0" w:color="auto"/>
      </w:divBdr>
    </w:div>
    <w:div w:id="336344792">
      <w:bodyDiv w:val="1"/>
      <w:marLeft w:val="0"/>
      <w:marRight w:val="0"/>
      <w:marTop w:val="0"/>
      <w:marBottom w:val="0"/>
      <w:divBdr>
        <w:top w:val="none" w:sz="0" w:space="0" w:color="auto"/>
        <w:left w:val="none" w:sz="0" w:space="0" w:color="auto"/>
        <w:bottom w:val="none" w:sz="0" w:space="0" w:color="auto"/>
        <w:right w:val="none" w:sz="0" w:space="0" w:color="auto"/>
      </w:divBdr>
    </w:div>
    <w:div w:id="364332121">
      <w:bodyDiv w:val="1"/>
      <w:marLeft w:val="0"/>
      <w:marRight w:val="0"/>
      <w:marTop w:val="0"/>
      <w:marBottom w:val="0"/>
      <w:divBdr>
        <w:top w:val="none" w:sz="0" w:space="0" w:color="auto"/>
        <w:left w:val="none" w:sz="0" w:space="0" w:color="auto"/>
        <w:bottom w:val="none" w:sz="0" w:space="0" w:color="auto"/>
        <w:right w:val="none" w:sz="0" w:space="0" w:color="auto"/>
      </w:divBdr>
    </w:div>
    <w:div w:id="401677588">
      <w:bodyDiv w:val="1"/>
      <w:marLeft w:val="0"/>
      <w:marRight w:val="0"/>
      <w:marTop w:val="0"/>
      <w:marBottom w:val="0"/>
      <w:divBdr>
        <w:top w:val="none" w:sz="0" w:space="0" w:color="auto"/>
        <w:left w:val="none" w:sz="0" w:space="0" w:color="auto"/>
        <w:bottom w:val="none" w:sz="0" w:space="0" w:color="auto"/>
        <w:right w:val="none" w:sz="0" w:space="0" w:color="auto"/>
      </w:divBdr>
    </w:div>
    <w:div w:id="411895289">
      <w:bodyDiv w:val="1"/>
      <w:marLeft w:val="0"/>
      <w:marRight w:val="0"/>
      <w:marTop w:val="0"/>
      <w:marBottom w:val="0"/>
      <w:divBdr>
        <w:top w:val="none" w:sz="0" w:space="0" w:color="auto"/>
        <w:left w:val="none" w:sz="0" w:space="0" w:color="auto"/>
        <w:bottom w:val="none" w:sz="0" w:space="0" w:color="auto"/>
        <w:right w:val="none" w:sz="0" w:space="0" w:color="auto"/>
      </w:divBdr>
    </w:div>
    <w:div w:id="421950152">
      <w:bodyDiv w:val="1"/>
      <w:marLeft w:val="0"/>
      <w:marRight w:val="0"/>
      <w:marTop w:val="0"/>
      <w:marBottom w:val="0"/>
      <w:divBdr>
        <w:top w:val="none" w:sz="0" w:space="0" w:color="auto"/>
        <w:left w:val="none" w:sz="0" w:space="0" w:color="auto"/>
        <w:bottom w:val="none" w:sz="0" w:space="0" w:color="auto"/>
        <w:right w:val="none" w:sz="0" w:space="0" w:color="auto"/>
      </w:divBdr>
      <w:divsChild>
        <w:div w:id="32579038">
          <w:marLeft w:val="274"/>
          <w:marRight w:val="0"/>
          <w:marTop w:val="0"/>
          <w:marBottom w:val="0"/>
          <w:divBdr>
            <w:top w:val="none" w:sz="0" w:space="0" w:color="auto"/>
            <w:left w:val="none" w:sz="0" w:space="0" w:color="auto"/>
            <w:bottom w:val="none" w:sz="0" w:space="0" w:color="auto"/>
            <w:right w:val="none" w:sz="0" w:space="0" w:color="auto"/>
          </w:divBdr>
        </w:div>
        <w:div w:id="244610321">
          <w:marLeft w:val="274"/>
          <w:marRight w:val="0"/>
          <w:marTop w:val="0"/>
          <w:marBottom w:val="0"/>
          <w:divBdr>
            <w:top w:val="none" w:sz="0" w:space="0" w:color="auto"/>
            <w:left w:val="none" w:sz="0" w:space="0" w:color="auto"/>
            <w:bottom w:val="none" w:sz="0" w:space="0" w:color="auto"/>
            <w:right w:val="none" w:sz="0" w:space="0" w:color="auto"/>
          </w:divBdr>
        </w:div>
        <w:div w:id="586303571">
          <w:marLeft w:val="274"/>
          <w:marRight w:val="0"/>
          <w:marTop w:val="0"/>
          <w:marBottom w:val="0"/>
          <w:divBdr>
            <w:top w:val="none" w:sz="0" w:space="0" w:color="auto"/>
            <w:left w:val="none" w:sz="0" w:space="0" w:color="auto"/>
            <w:bottom w:val="none" w:sz="0" w:space="0" w:color="auto"/>
            <w:right w:val="none" w:sz="0" w:space="0" w:color="auto"/>
          </w:divBdr>
        </w:div>
        <w:div w:id="661739362">
          <w:marLeft w:val="274"/>
          <w:marRight w:val="0"/>
          <w:marTop w:val="0"/>
          <w:marBottom w:val="0"/>
          <w:divBdr>
            <w:top w:val="none" w:sz="0" w:space="0" w:color="auto"/>
            <w:left w:val="none" w:sz="0" w:space="0" w:color="auto"/>
            <w:bottom w:val="none" w:sz="0" w:space="0" w:color="auto"/>
            <w:right w:val="none" w:sz="0" w:space="0" w:color="auto"/>
          </w:divBdr>
        </w:div>
        <w:div w:id="684287172">
          <w:marLeft w:val="274"/>
          <w:marRight w:val="0"/>
          <w:marTop w:val="0"/>
          <w:marBottom w:val="0"/>
          <w:divBdr>
            <w:top w:val="none" w:sz="0" w:space="0" w:color="auto"/>
            <w:left w:val="none" w:sz="0" w:space="0" w:color="auto"/>
            <w:bottom w:val="none" w:sz="0" w:space="0" w:color="auto"/>
            <w:right w:val="none" w:sz="0" w:space="0" w:color="auto"/>
          </w:divBdr>
        </w:div>
        <w:div w:id="710881929">
          <w:marLeft w:val="274"/>
          <w:marRight w:val="0"/>
          <w:marTop w:val="0"/>
          <w:marBottom w:val="0"/>
          <w:divBdr>
            <w:top w:val="none" w:sz="0" w:space="0" w:color="auto"/>
            <w:left w:val="none" w:sz="0" w:space="0" w:color="auto"/>
            <w:bottom w:val="none" w:sz="0" w:space="0" w:color="auto"/>
            <w:right w:val="none" w:sz="0" w:space="0" w:color="auto"/>
          </w:divBdr>
        </w:div>
        <w:div w:id="749739251">
          <w:marLeft w:val="274"/>
          <w:marRight w:val="0"/>
          <w:marTop w:val="0"/>
          <w:marBottom w:val="0"/>
          <w:divBdr>
            <w:top w:val="none" w:sz="0" w:space="0" w:color="auto"/>
            <w:left w:val="none" w:sz="0" w:space="0" w:color="auto"/>
            <w:bottom w:val="none" w:sz="0" w:space="0" w:color="auto"/>
            <w:right w:val="none" w:sz="0" w:space="0" w:color="auto"/>
          </w:divBdr>
        </w:div>
        <w:div w:id="792406245">
          <w:marLeft w:val="274"/>
          <w:marRight w:val="0"/>
          <w:marTop w:val="0"/>
          <w:marBottom w:val="0"/>
          <w:divBdr>
            <w:top w:val="none" w:sz="0" w:space="0" w:color="auto"/>
            <w:left w:val="none" w:sz="0" w:space="0" w:color="auto"/>
            <w:bottom w:val="none" w:sz="0" w:space="0" w:color="auto"/>
            <w:right w:val="none" w:sz="0" w:space="0" w:color="auto"/>
          </w:divBdr>
        </w:div>
        <w:div w:id="807283710">
          <w:marLeft w:val="274"/>
          <w:marRight w:val="0"/>
          <w:marTop w:val="0"/>
          <w:marBottom w:val="0"/>
          <w:divBdr>
            <w:top w:val="none" w:sz="0" w:space="0" w:color="auto"/>
            <w:left w:val="none" w:sz="0" w:space="0" w:color="auto"/>
            <w:bottom w:val="none" w:sz="0" w:space="0" w:color="auto"/>
            <w:right w:val="none" w:sz="0" w:space="0" w:color="auto"/>
          </w:divBdr>
        </w:div>
        <w:div w:id="977806999">
          <w:marLeft w:val="274"/>
          <w:marRight w:val="0"/>
          <w:marTop w:val="0"/>
          <w:marBottom w:val="0"/>
          <w:divBdr>
            <w:top w:val="none" w:sz="0" w:space="0" w:color="auto"/>
            <w:left w:val="none" w:sz="0" w:space="0" w:color="auto"/>
            <w:bottom w:val="none" w:sz="0" w:space="0" w:color="auto"/>
            <w:right w:val="none" w:sz="0" w:space="0" w:color="auto"/>
          </w:divBdr>
        </w:div>
        <w:div w:id="1107389840">
          <w:marLeft w:val="274"/>
          <w:marRight w:val="0"/>
          <w:marTop w:val="0"/>
          <w:marBottom w:val="0"/>
          <w:divBdr>
            <w:top w:val="none" w:sz="0" w:space="0" w:color="auto"/>
            <w:left w:val="none" w:sz="0" w:space="0" w:color="auto"/>
            <w:bottom w:val="none" w:sz="0" w:space="0" w:color="auto"/>
            <w:right w:val="none" w:sz="0" w:space="0" w:color="auto"/>
          </w:divBdr>
        </w:div>
        <w:div w:id="1231236681">
          <w:marLeft w:val="274"/>
          <w:marRight w:val="0"/>
          <w:marTop w:val="0"/>
          <w:marBottom w:val="0"/>
          <w:divBdr>
            <w:top w:val="none" w:sz="0" w:space="0" w:color="auto"/>
            <w:left w:val="none" w:sz="0" w:space="0" w:color="auto"/>
            <w:bottom w:val="none" w:sz="0" w:space="0" w:color="auto"/>
            <w:right w:val="none" w:sz="0" w:space="0" w:color="auto"/>
          </w:divBdr>
        </w:div>
        <w:div w:id="1352150749">
          <w:marLeft w:val="274"/>
          <w:marRight w:val="0"/>
          <w:marTop w:val="0"/>
          <w:marBottom w:val="0"/>
          <w:divBdr>
            <w:top w:val="none" w:sz="0" w:space="0" w:color="auto"/>
            <w:left w:val="none" w:sz="0" w:space="0" w:color="auto"/>
            <w:bottom w:val="none" w:sz="0" w:space="0" w:color="auto"/>
            <w:right w:val="none" w:sz="0" w:space="0" w:color="auto"/>
          </w:divBdr>
        </w:div>
        <w:div w:id="1385254645">
          <w:marLeft w:val="274"/>
          <w:marRight w:val="0"/>
          <w:marTop w:val="0"/>
          <w:marBottom w:val="0"/>
          <w:divBdr>
            <w:top w:val="none" w:sz="0" w:space="0" w:color="auto"/>
            <w:left w:val="none" w:sz="0" w:space="0" w:color="auto"/>
            <w:bottom w:val="none" w:sz="0" w:space="0" w:color="auto"/>
            <w:right w:val="none" w:sz="0" w:space="0" w:color="auto"/>
          </w:divBdr>
        </w:div>
        <w:div w:id="1590429972">
          <w:marLeft w:val="274"/>
          <w:marRight w:val="0"/>
          <w:marTop w:val="0"/>
          <w:marBottom w:val="0"/>
          <w:divBdr>
            <w:top w:val="none" w:sz="0" w:space="0" w:color="auto"/>
            <w:left w:val="none" w:sz="0" w:space="0" w:color="auto"/>
            <w:bottom w:val="none" w:sz="0" w:space="0" w:color="auto"/>
            <w:right w:val="none" w:sz="0" w:space="0" w:color="auto"/>
          </w:divBdr>
        </w:div>
        <w:div w:id="1627269608">
          <w:marLeft w:val="274"/>
          <w:marRight w:val="0"/>
          <w:marTop w:val="0"/>
          <w:marBottom w:val="0"/>
          <w:divBdr>
            <w:top w:val="none" w:sz="0" w:space="0" w:color="auto"/>
            <w:left w:val="none" w:sz="0" w:space="0" w:color="auto"/>
            <w:bottom w:val="none" w:sz="0" w:space="0" w:color="auto"/>
            <w:right w:val="none" w:sz="0" w:space="0" w:color="auto"/>
          </w:divBdr>
        </w:div>
        <w:div w:id="1637947796">
          <w:marLeft w:val="274"/>
          <w:marRight w:val="0"/>
          <w:marTop w:val="0"/>
          <w:marBottom w:val="0"/>
          <w:divBdr>
            <w:top w:val="none" w:sz="0" w:space="0" w:color="auto"/>
            <w:left w:val="none" w:sz="0" w:space="0" w:color="auto"/>
            <w:bottom w:val="none" w:sz="0" w:space="0" w:color="auto"/>
            <w:right w:val="none" w:sz="0" w:space="0" w:color="auto"/>
          </w:divBdr>
        </w:div>
        <w:div w:id="1761441091">
          <w:marLeft w:val="274"/>
          <w:marRight w:val="0"/>
          <w:marTop w:val="0"/>
          <w:marBottom w:val="0"/>
          <w:divBdr>
            <w:top w:val="none" w:sz="0" w:space="0" w:color="auto"/>
            <w:left w:val="none" w:sz="0" w:space="0" w:color="auto"/>
            <w:bottom w:val="none" w:sz="0" w:space="0" w:color="auto"/>
            <w:right w:val="none" w:sz="0" w:space="0" w:color="auto"/>
          </w:divBdr>
        </w:div>
        <w:div w:id="1913735270">
          <w:marLeft w:val="274"/>
          <w:marRight w:val="0"/>
          <w:marTop w:val="0"/>
          <w:marBottom w:val="0"/>
          <w:divBdr>
            <w:top w:val="none" w:sz="0" w:space="0" w:color="auto"/>
            <w:left w:val="none" w:sz="0" w:space="0" w:color="auto"/>
            <w:bottom w:val="none" w:sz="0" w:space="0" w:color="auto"/>
            <w:right w:val="none" w:sz="0" w:space="0" w:color="auto"/>
          </w:divBdr>
        </w:div>
        <w:div w:id="2065634408">
          <w:marLeft w:val="274"/>
          <w:marRight w:val="0"/>
          <w:marTop w:val="0"/>
          <w:marBottom w:val="0"/>
          <w:divBdr>
            <w:top w:val="none" w:sz="0" w:space="0" w:color="auto"/>
            <w:left w:val="none" w:sz="0" w:space="0" w:color="auto"/>
            <w:bottom w:val="none" w:sz="0" w:space="0" w:color="auto"/>
            <w:right w:val="none" w:sz="0" w:space="0" w:color="auto"/>
          </w:divBdr>
        </w:div>
      </w:divsChild>
    </w:div>
    <w:div w:id="425923021">
      <w:bodyDiv w:val="1"/>
      <w:marLeft w:val="0"/>
      <w:marRight w:val="0"/>
      <w:marTop w:val="0"/>
      <w:marBottom w:val="0"/>
      <w:divBdr>
        <w:top w:val="none" w:sz="0" w:space="0" w:color="auto"/>
        <w:left w:val="none" w:sz="0" w:space="0" w:color="auto"/>
        <w:bottom w:val="none" w:sz="0" w:space="0" w:color="auto"/>
        <w:right w:val="none" w:sz="0" w:space="0" w:color="auto"/>
      </w:divBdr>
    </w:div>
    <w:div w:id="431434422">
      <w:bodyDiv w:val="1"/>
      <w:marLeft w:val="0"/>
      <w:marRight w:val="0"/>
      <w:marTop w:val="0"/>
      <w:marBottom w:val="0"/>
      <w:divBdr>
        <w:top w:val="none" w:sz="0" w:space="0" w:color="auto"/>
        <w:left w:val="none" w:sz="0" w:space="0" w:color="auto"/>
        <w:bottom w:val="none" w:sz="0" w:space="0" w:color="auto"/>
        <w:right w:val="none" w:sz="0" w:space="0" w:color="auto"/>
      </w:divBdr>
    </w:div>
    <w:div w:id="440535458">
      <w:bodyDiv w:val="1"/>
      <w:marLeft w:val="0"/>
      <w:marRight w:val="0"/>
      <w:marTop w:val="0"/>
      <w:marBottom w:val="0"/>
      <w:divBdr>
        <w:top w:val="none" w:sz="0" w:space="0" w:color="auto"/>
        <w:left w:val="none" w:sz="0" w:space="0" w:color="auto"/>
        <w:bottom w:val="none" w:sz="0" w:space="0" w:color="auto"/>
        <w:right w:val="none" w:sz="0" w:space="0" w:color="auto"/>
      </w:divBdr>
      <w:divsChild>
        <w:div w:id="173228337">
          <w:marLeft w:val="274"/>
          <w:marRight w:val="0"/>
          <w:marTop w:val="0"/>
          <w:marBottom w:val="0"/>
          <w:divBdr>
            <w:top w:val="none" w:sz="0" w:space="0" w:color="auto"/>
            <w:left w:val="none" w:sz="0" w:space="0" w:color="auto"/>
            <w:bottom w:val="none" w:sz="0" w:space="0" w:color="auto"/>
            <w:right w:val="none" w:sz="0" w:space="0" w:color="auto"/>
          </w:divBdr>
        </w:div>
        <w:div w:id="260531247">
          <w:marLeft w:val="274"/>
          <w:marRight w:val="0"/>
          <w:marTop w:val="0"/>
          <w:marBottom w:val="0"/>
          <w:divBdr>
            <w:top w:val="none" w:sz="0" w:space="0" w:color="auto"/>
            <w:left w:val="none" w:sz="0" w:space="0" w:color="auto"/>
            <w:bottom w:val="none" w:sz="0" w:space="0" w:color="auto"/>
            <w:right w:val="none" w:sz="0" w:space="0" w:color="auto"/>
          </w:divBdr>
        </w:div>
        <w:div w:id="506945447">
          <w:marLeft w:val="274"/>
          <w:marRight w:val="0"/>
          <w:marTop w:val="0"/>
          <w:marBottom w:val="0"/>
          <w:divBdr>
            <w:top w:val="none" w:sz="0" w:space="0" w:color="auto"/>
            <w:left w:val="none" w:sz="0" w:space="0" w:color="auto"/>
            <w:bottom w:val="none" w:sz="0" w:space="0" w:color="auto"/>
            <w:right w:val="none" w:sz="0" w:space="0" w:color="auto"/>
          </w:divBdr>
        </w:div>
        <w:div w:id="514929674">
          <w:marLeft w:val="274"/>
          <w:marRight w:val="0"/>
          <w:marTop w:val="0"/>
          <w:marBottom w:val="0"/>
          <w:divBdr>
            <w:top w:val="none" w:sz="0" w:space="0" w:color="auto"/>
            <w:left w:val="none" w:sz="0" w:space="0" w:color="auto"/>
            <w:bottom w:val="none" w:sz="0" w:space="0" w:color="auto"/>
            <w:right w:val="none" w:sz="0" w:space="0" w:color="auto"/>
          </w:divBdr>
        </w:div>
        <w:div w:id="900288927">
          <w:marLeft w:val="274"/>
          <w:marRight w:val="0"/>
          <w:marTop w:val="0"/>
          <w:marBottom w:val="0"/>
          <w:divBdr>
            <w:top w:val="none" w:sz="0" w:space="0" w:color="auto"/>
            <w:left w:val="none" w:sz="0" w:space="0" w:color="auto"/>
            <w:bottom w:val="none" w:sz="0" w:space="0" w:color="auto"/>
            <w:right w:val="none" w:sz="0" w:space="0" w:color="auto"/>
          </w:divBdr>
        </w:div>
        <w:div w:id="1009406779">
          <w:marLeft w:val="274"/>
          <w:marRight w:val="0"/>
          <w:marTop w:val="0"/>
          <w:marBottom w:val="0"/>
          <w:divBdr>
            <w:top w:val="none" w:sz="0" w:space="0" w:color="auto"/>
            <w:left w:val="none" w:sz="0" w:space="0" w:color="auto"/>
            <w:bottom w:val="none" w:sz="0" w:space="0" w:color="auto"/>
            <w:right w:val="none" w:sz="0" w:space="0" w:color="auto"/>
          </w:divBdr>
        </w:div>
        <w:div w:id="1141339155">
          <w:marLeft w:val="274"/>
          <w:marRight w:val="0"/>
          <w:marTop w:val="0"/>
          <w:marBottom w:val="0"/>
          <w:divBdr>
            <w:top w:val="none" w:sz="0" w:space="0" w:color="auto"/>
            <w:left w:val="none" w:sz="0" w:space="0" w:color="auto"/>
            <w:bottom w:val="none" w:sz="0" w:space="0" w:color="auto"/>
            <w:right w:val="none" w:sz="0" w:space="0" w:color="auto"/>
          </w:divBdr>
        </w:div>
        <w:div w:id="1240991368">
          <w:marLeft w:val="274"/>
          <w:marRight w:val="0"/>
          <w:marTop w:val="0"/>
          <w:marBottom w:val="0"/>
          <w:divBdr>
            <w:top w:val="none" w:sz="0" w:space="0" w:color="auto"/>
            <w:left w:val="none" w:sz="0" w:space="0" w:color="auto"/>
            <w:bottom w:val="none" w:sz="0" w:space="0" w:color="auto"/>
            <w:right w:val="none" w:sz="0" w:space="0" w:color="auto"/>
          </w:divBdr>
        </w:div>
        <w:div w:id="1340353890">
          <w:marLeft w:val="274"/>
          <w:marRight w:val="0"/>
          <w:marTop w:val="0"/>
          <w:marBottom w:val="0"/>
          <w:divBdr>
            <w:top w:val="none" w:sz="0" w:space="0" w:color="auto"/>
            <w:left w:val="none" w:sz="0" w:space="0" w:color="auto"/>
            <w:bottom w:val="none" w:sz="0" w:space="0" w:color="auto"/>
            <w:right w:val="none" w:sz="0" w:space="0" w:color="auto"/>
          </w:divBdr>
        </w:div>
        <w:div w:id="1655142702">
          <w:marLeft w:val="274"/>
          <w:marRight w:val="0"/>
          <w:marTop w:val="0"/>
          <w:marBottom w:val="0"/>
          <w:divBdr>
            <w:top w:val="none" w:sz="0" w:space="0" w:color="auto"/>
            <w:left w:val="none" w:sz="0" w:space="0" w:color="auto"/>
            <w:bottom w:val="none" w:sz="0" w:space="0" w:color="auto"/>
            <w:right w:val="none" w:sz="0" w:space="0" w:color="auto"/>
          </w:divBdr>
        </w:div>
        <w:div w:id="1872105745">
          <w:marLeft w:val="274"/>
          <w:marRight w:val="0"/>
          <w:marTop w:val="0"/>
          <w:marBottom w:val="0"/>
          <w:divBdr>
            <w:top w:val="none" w:sz="0" w:space="0" w:color="auto"/>
            <w:left w:val="none" w:sz="0" w:space="0" w:color="auto"/>
            <w:bottom w:val="none" w:sz="0" w:space="0" w:color="auto"/>
            <w:right w:val="none" w:sz="0" w:space="0" w:color="auto"/>
          </w:divBdr>
        </w:div>
        <w:div w:id="1887449913">
          <w:marLeft w:val="274"/>
          <w:marRight w:val="0"/>
          <w:marTop w:val="0"/>
          <w:marBottom w:val="0"/>
          <w:divBdr>
            <w:top w:val="none" w:sz="0" w:space="0" w:color="auto"/>
            <w:left w:val="none" w:sz="0" w:space="0" w:color="auto"/>
            <w:bottom w:val="none" w:sz="0" w:space="0" w:color="auto"/>
            <w:right w:val="none" w:sz="0" w:space="0" w:color="auto"/>
          </w:divBdr>
        </w:div>
        <w:div w:id="1906447566">
          <w:marLeft w:val="274"/>
          <w:marRight w:val="0"/>
          <w:marTop w:val="0"/>
          <w:marBottom w:val="0"/>
          <w:divBdr>
            <w:top w:val="none" w:sz="0" w:space="0" w:color="auto"/>
            <w:left w:val="none" w:sz="0" w:space="0" w:color="auto"/>
            <w:bottom w:val="none" w:sz="0" w:space="0" w:color="auto"/>
            <w:right w:val="none" w:sz="0" w:space="0" w:color="auto"/>
          </w:divBdr>
        </w:div>
      </w:divsChild>
    </w:div>
    <w:div w:id="467435389">
      <w:bodyDiv w:val="1"/>
      <w:marLeft w:val="0"/>
      <w:marRight w:val="0"/>
      <w:marTop w:val="0"/>
      <w:marBottom w:val="0"/>
      <w:divBdr>
        <w:top w:val="none" w:sz="0" w:space="0" w:color="auto"/>
        <w:left w:val="none" w:sz="0" w:space="0" w:color="auto"/>
        <w:bottom w:val="none" w:sz="0" w:space="0" w:color="auto"/>
        <w:right w:val="none" w:sz="0" w:space="0" w:color="auto"/>
      </w:divBdr>
      <w:divsChild>
        <w:div w:id="348680711">
          <w:marLeft w:val="144"/>
          <w:marRight w:val="0"/>
          <w:marTop w:val="0"/>
          <w:marBottom w:val="0"/>
          <w:divBdr>
            <w:top w:val="none" w:sz="0" w:space="0" w:color="auto"/>
            <w:left w:val="none" w:sz="0" w:space="0" w:color="auto"/>
            <w:bottom w:val="none" w:sz="0" w:space="0" w:color="auto"/>
            <w:right w:val="none" w:sz="0" w:space="0" w:color="auto"/>
          </w:divBdr>
        </w:div>
        <w:div w:id="1748917744">
          <w:marLeft w:val="144"/>
          <w:marRight w:val="0"/>
          <w:marTop w:val="0"/>
          <w:marBottom w:val="0"/>
          <w:divBdr>
            <w:top w:val="none" w:sz="0" w:space="0" w:color="auto"/>
            <w:left w:val="none" w:sz="0" w:space="0" w:color="auto"/>
            <w:bottom w:val="none" w:sz="0" w:space="0" w:color="auto"/>
            <w:right w:val="none" w:sz="0" w:space="0" w:color="auto"/>
          </w:divBdr>
        </w:div>
      </w:divsChild>
    </w:div>
    <w:div w:id="490828494">
      <w:bodyDiv w:val="1"/>
      <w:marLeft w:val="0"/>
      <w:marRight w:val="0"/>
      <w:marTop w:val="0"/>
      <w:marBottom w:val="0"/>
      <w:divBdr>
        <w:top w:val="none" w:sz="0" w:space="0" w:color="auto"/>
        <w:left w:val="none" w:sz="0" w:space="0" w:color="auto"/>
        <w:bottom w:val="none" w:sz="0" w:space="0" w:color="auto"/>
        <w:right w:val="none" w:sz="0" w:space="0" w:color="auto"/>
      </w:divBdr>
    </w:div>
    <w:div w:id="522594082">
      <w:bodyDiv w:val="1"/>
      <w:marLeft w:val="0"/>
      <w:marRight w:val="0"/>
      <w:marTop w:val="0"/>
      <w:marBottom w:val="0"/>
      <w:divBdr>
        <w:top w:val="none" w:sz="0" w:space="0" w:color="auto"/>
        <w:left w:val="none" w:sz="0" w:space="0" w:color="auto"/>
        <w:bottom w:val="none" w:sz="0" w:space="0" w:color="auto"/>
        <w:right w:val="none" w:sz="0" w:space="0" w:color="auto"/>
      </w:divBdr>
      <w:divsChild>
        <w:div w:id="54399590">
          <w:marLeft w:val="274"/>
          <w:marRight w:val="0"/>
          <w:marTop w:val="0"/>
          <w:marBottom w:val="0"/>
          <w:divBdr>
            <w:top w:val="none" w:sz="0" w:space="0" w:color="auto"/>
            <w:left w:val="none" w:sz="0" w:space="0" w:color="auto"/>
            <w:bottom w:val="none" w:sz="0" w:space="0" w:color="auto"/>
            <w:right w:val="none" w:sz="0" w:space="0" w:color="auto"/>
          </w:divBdr>
        </w:div>
        <w:div w:id="127018876">
          <w:marLeft w:val="274"/>
          <w:marRight w:val="0"/>
          <w:marTop w:val="0"/>
          <w:marBottom w:val="0"/>
          <w:divBdr>
            <w:top w:val="none" w:sz="0" w:space="0" w:color="auto"/>
            <w:left w:val="none" w:sz="0" w:space="0" w:color="auto"/>
            <w:bottom w:val="none" w:sz="0" w:space="0" w:color="auto"/>
            <w:right w:val="none" w:sz="0" w:space="0" w:color="auto"/>
          </w:divBdr>
        </w:div>
        <w:div w:id="131287048">
          <w:marLeft w:val="274"/>
          <w:marRight w:val="0"/>
          <w:marTop w:val="0"/>
          <w:marBottom w:val="0"/>
          <w:divBdr>
            <w:top w:val="none" w:sz="0" w:space="0" w:color="auto"/>
            <w:left w:val="none" w:sz="0" w:space="0" w:color="auto"/>
            <w:bottom w:val="none" w:sz="0" w:space="0" w:color="auto"/>
            <w:right w:val="none" w:sz="0" w:space="0" w:color="auto"/>
          </w:divBdr>
        </w:div>
        <w:div w:id="594215190">
          <w:marLeft w:val="274"/>
          <w:marRight w:val="0"/>
          <w:marTop w:val="0"/>
          <w:marBottom w:val="0"/>
          <w:divBdr>
            <w:top w:val="none" w:sz="0" w:space="0" w:color="auto"/>
            <w:left w:val="none" w:sz="0" w:space="0" w:color="auto"/>
            <w:bottom w:val="none" w:sz="0" w:space="0" w:color="auto"/>
            <w:right w:val="none" w:sz="0" w:space="0" w:color="auto"/>
          </w:divBdr>
        </w:div>
        <w:div w:id="632323732">
          <w:marLeft w:val="274"/>
          <w:marRight w:val="0"/>
          <w:marTop w:val="0"/>
          <w:marBottom w:val="0"/>
          <w:divBdr>
            <w:top w:val="none" w:sz="0" w:space="0" w:color="auto"/>
            <w:left w:val="none" w:sz="0" w:space="0" w:color="auto"/>
            <w:bottom w:val="none" w:sz="0" w:space="0" w:color="auto"/>
            <w:right w:val="none" w:sz="0" w:space="0" w:color="auto"/>
          </w:divBdr>
        </w:div>
        <w:div w:id="856388553">
          <w:marLeft w:val="274"/>
          <w:marRight w:val="0"/>
          <w:marTop w:val="0"/>
          <w:marBottom w:val="0"/>
          <w:divBdr>
            <w:top w:val="none" w:sz="0" w:space="0" w:color="auto"/>
            <w:left w:val="none" w:sz="0" w:space="0" w:color="auto"/>
            <w:bottom w:val="none" w:sz="0" w:space="0" w:color="auto"/>
            <w:right w:val="none" w:sz="0" w:space="0" w:color="auto"/>
          </w:divBdr>
        </w:div>
        <w:div w:id="862745139">
          <w:marLeft w:val="274"/>
          <w:marRight w:val="0"/>
          <w:marTop w:val="0"/>
          <w:marBottom w:val="0"/>
          <w:divBdr>
            <w:top w:val="none" w:sz="0" w:space="0" w:color="auto"/>
            <w:left w:val="none" w:sz="0" w:space="0" w:color="auto"/>
            <w:bottom w:val="none" w:sz="0" w:space="0" w:color="auto"/>
            <w:right w:val="none" w:sz="0" w:space="0" w:color="auto"/>
          </w:divBdr>
        </w:div>
        <w:div w:id="922254119">
          <w:marLeft w:val="274"/>
          <w:marRight w:val="0"/>
          <w:marTop w:val="0"/>
          <w:marBottom w:val="0"/>
          <w:divBdr>
            <w:top w:val="none" w:sz="0" w:space="0" w:color="auto"/>
            <w:left w:val="none" w:sz="0" w:space="0" w:color="auto"/>
            <w:bottom w:val="none" w:sz="0" w:space="0" w:color="auto"/>
            <w:right w:val="none" w:sz="0" w:space="0" w:color="auto"/>
          </w:divBdr>
        </w:div>
        <w:div w:id="958994748">
          <w:marLeft w:val="274"/>
          <w:marRight w:val="0"/>
          <w:marTop w:val="0"/>
          <w:marBottom w:val="0"/>
          <w:divBdr>
            <w:top w:val="none" w:sz="0" w:space="0" w:color="auto"/>
            <w:left w:val="none" w:sz="0" w:space="0" w:color="auto"/>
            <w:bottom w:val="none" w:sz="0" w:space="0" w:color="auto"/>
            <w:right w:val="none" w:sz="0" w:space="0" w:color="auto"/>
          </w:divBdr>
        </w:div>
        <w:div w:id="1274284162">
          <w:marLeft w:val="274"/>
          <w:marRight w:val="0"/>
          <w:marTop w:val="0"/>
          <w:marBottom w:val="0"/>
          <w:divBdr>
            <w:top w:val="none" w:sz="0" w:space="0" w:color="auto"/>
            <w:left w:val="none" w:sz="0" w:space="0" w:color="auto"/>
            <w:bottom w:val="none" w:sz="0" w:space="0" w:color="auto"/>
            <w:right w:val="none" w:sz="0" w:space="0" w:color="auto"/>
          </w:divBdr>
        </w:div>
        <w:div w:id="1350373354">
          <w:marLeft w:val="274"/>
          <w:marRight w:val="0"/>
          <w:marTop w:val="0"/>
          <w:marBottom w:val="0"/>
          <w:divBdr>
            <w:top w:val="none" w:sz="0" w:space="0" w:color="auto"/>
            <w:left w:val="none" w:sz="0" w:space="0" w:color="auto"/>
            <w:bottom w:val="none" w:sz="0" w:space="0" w:color="auto"/>
            <w:right w:val="none" w:sz="0" w:space="0" w:color="auto"/>
          </w:divBdr>
        </w:div>
        <w:div w:id="1417166351">
          <w:marLeft w:val="274"/>
          <w:marRight w:val="0"/>
          <w:marTop w:val="0"/>
          <w:marBottom w:val="0"/>
          <w:divBdr>
            <w:top w:val="none" w:sz="0" w:space="0" w:color="auto"/>
            <w:left w:val="none" w:sz="0" w:space="0" w:color="auto"/>
            <w:bottom w:val="none" w:sz="0" w:space="0" w:color="auto"/>
            <w:right w:val="none" w:sz="0" w:space="0" w:color="auto"/>
          </w:divBdr>
        </w:div>
        <w:div w:id="1860728924">
          <w:marLeft w:val="274"/>
          <w:marRight w:val="0"/>
          <w:marTop w:val="0"/>
          <w:marBottom w:val="0"/>
          <w:divBdr>
            <w:top w:val="none" w:sz="0" w:space="0" w:color="auto"/>
            <w:left w:val="none" w:sz="0" w:space="0" w:color="auto"/>
            <w:bottom w:val="none" w:sz="0" w:space="0" w:color="auto"/>
            <w:right w:val="none" w:sz="0" w:space="0" w:color="auto"/>
          </w:divBdr>
        </w:div>
      </w:divsChild>
    </w:div>
    <w:div w:id="548077695">
      <w:bodyDiv w:val="1"/>
      <w:marLeft w:val="0"/>
      <w:marRight w:val="0"/>
      <w:marTop w:val="0"/>
      <w:marBottom w:val="0"/>
      <w:divBdr>
        <w:top w:val="none" w:sz="0" w:space="0" w:color="auto"/>
        <w:left w:val="none" w:sz="0" w:space="0" w:color="auto"/>
        <w:bottom w:val="none" w:sz="0" w:space="0" w:color="auto"/>
        <w:right w:val="none" w:sz="0" w:space="0" w:color="auto"/>
      </w:divBdr>
    </w:div>
    <w:div w:id="576940186">
      <w:bodyDiv w:val="1"/>
      <w:marLeft w:val="0"/>
      <w:marRight w:val="0"/>
      <w:marTop w:val="0"/>
      <w:marBottom w:val="0"/>
      <w:divBdr>
        <w:top w:val="none" w:sz="0" w:space="0" w:color="auto"/>
        <w:left w:val="none" w:sz="0" w:space="0" w:color="auto"/>
        <w:bottom w:val="none" w:sz="0" w:space="0" w:color="auto"/>
        <w:right w:val="none" w:sz="0" w:space="0" w:color="auto"/>
      </w:divBdr>
    </w:div>
    <w:div w:id="583490355">
      <w:bodyDiv w:val="1"/>
      <w:marLeft w:val="0"/>
      <w:marRight w:val="0"/>
      <w:marTop w:val="0"/>
      <w:marBottom w:val="0"/>
      <w:divBdr>
        <w:top w:val="none" w:sz="0" w:space="0" w:color="auto"/>
        <w:left w:val="none" w:sz="0" w:space="0" w:color="auto"/>
        <w:bottom w:val="none" w:sz="0" w:space="0" w:color="auto"/>
        <w:right w:val="none" w:sz="0" w:space="0" w:color="auto"/>
      </w:divBdr>
      <w:divsChild>
        <w:div w:id="1377698349">
          <w:marLeft w:val="144"/>
          <w:marRight w:val="0"/>
          <w:marTop w:val="0"/>
          <w:marBottom w:val="0"/>
          <w:divBdr>
            <w:top w:val="none" w:sz="0" w:space="0" w:color="auto"/>
            <w:left w:val="none" w:sz="0" w:space="0" w:color="auto"/>
            <w:bottom w:val="none" w:sz="0" w:space="0" w:color="auto"/>
            <w:right w:val="none" w:sz="0" w:space="0" w:color="auto"/>
          </w:divBdr>
        </w:div>
        <w:div w:id="1738549091">
          <w:marLeft w:val="144"/>
          <w:marRight w:val="0"/>
          <w:marTop w:val="0"/>
          <w:marBottom w:val="0"/>
          <w:divBdr>
            <w:top w:val="none" w:sz="0" w:space="0" w:color="auto"/>
            <w:left w:val="none" w:sz="0" w:space="0" w:color="auto"/>
            <w:bottom w:val="none" w:sz="0" w:space="0" w:color="auto"/>
            <w:right w:val="none" w:sz="0" w:space="0" w:color="auto"/>
          </w:divBdr>
        </w:div>
        <w:div w:id="1803502688">
          <w:marLeft w:val="144"/>
          <w:marRight w:val="0"/>
          <w:marTop w:val="0"/>
          <w:marBottom w:val="0"/>
          <w:divBdr>
            <w:top w:val="none" w:sz="0" w:space="0" w:color="auto"/>
            <w:left w:val="none" w:sz="0" w:space="0" w:color="auto"/>
            <w:bottom w:val="none" w:sz="0" w:space="0" w:color="auto"/>
            <w:right w:val="none" w:sz="0" w:space="0" w:color="auto"/>
          </w:divBdr>
        </w:div>
      </w:divsChild>
    </w:div>
    <w:div w:id="589123879">
      <w:bodyDiv w:val="1"/>
      <w:marLeft w:val="0"/>
      <w:marRight w:val="0"/>
      <w:marTop w:val="0"/>
      <w:marBottom w:val="0"/>
      <w:divBdr>
        <w:top w:val="none" w:sz="0" w:space="0" w:color="auto"/>
        <w:left w:val="none" w:sz="0" w:space="0" w:color="auto"/>
        <w:bottom w:val="none" w:sz="0" w:space="0" w:color="auto"/>
        <w:right w:val="none" w:sz="0" w:space="0" w:color="auto"/>
      </w:divBdr>
    </w:div>
    <w:div w:id="631517534">
      <w:bodyDiv w:val="1"/>
      <w:marLeft w:val="0"/>
      <w:marRight w:val="0"/>
      <w:marTop w:val="0"/>
      <w:marBottom w:val="0"/>
      <w:divBdr>
        <w:top w:val="none" w:sz="0" w:space="0" w:color="auto"/>
        <w:left w:val="none" w:sz="0" w:space="0" w:color="auto"/>
        <w:bottom w:val="none" w:sz="0" w:space="0" w:color="auto"/>
        <w:right w:val="none" w:sz="0" w:space="0" w:color="auto"/>
      </w:divBdr>
    </w:div>
    <w:div w:id="635721677">
      <w:bodyDiv w:val="1"/>
      <w:marLeft w:val="0"/>
      <w:marRight w:val="0"/>
      <w:marTop w:val="0"/>
      <w:marBottom w:val="0"/>
      <w:divBdr>
        <w:top w:val="none" w:sz="0" w:space="0" w:color="auto"/>
        <w:left w:val="none" w:sz="0" w:space="0" w:color="auto"/>
        <w:bottom w:val="none" w:sz="0" w:space="0" w:color="auto"/>
        <w:right w:val="none" w:sz="0" w:space="0" w:color="auto"/>
      </w:divBdr>
    </w:div>
    <w:div w:id="642731507">
      <w:bodyDiv w:val="1"/>
      <w:marLeft w:val="0"/>
      <w:marRight w:val="0"/>
      <w:marTop w:val="0"/>
      <w:marBottom w:val="0"/>
      <w:divBdr>
        <w:top w:val="none" w:sz="0" w:space="0" w:color="auto"/>
        <w:left w:val="none" w:sz="0" w:space="0" w:color="auto"/>
        <w:bottom w:val="none" w:sz="0" w:space="0" w:color="auto"/>
        <w:right w:val="none" w:sz="0" w:space="0" w:color="auto"/>
      </w:divBdr>
    </w:div>
    <w:div w:id="655452340">
      <w:bodyDiv w:val="1"/>
      <w:marLeft w:val="0"/>
      <w:marRight w:val="0"/>
      <w:marTop w:val="0"/>
      <w:marBottom w:val="0"/>
      <w:divBdr>
        <w:top w:val="none" w:sz="0" w:space="0" w:color="auto"/>
        <w:left w:val="none" w:sz="0" w:space="0" w:color="auto"/>
        <w:bottom w:val="none" w:sz="0" w:space="0" w:color="auto"/>
        <w:right w:val="none" w:sz="0" w:space="0" w:color="auto"/>
      </w:divBdr>
    </w:div>
    <w:div w:id="659042513">
      <w:bodyDiv w:val="1"/>
      <w:marLeft w:val="0"/>
      <w:marRight w:val="0"/>
      <w:marTop w:val="0"/>
      <w:marBottom w:val="0"/>
      <w:divBdr>
        <w:top w:val="none" w:sz="0" w:space="0" w:color="auto"/>
        <w:left w:val="none" w:sz="0" w:space="0" w:color="auto"/>
        <w:bottom w:val="none" w:sz="0" w:space="0" w:color="auto"/>
        <w:right w:val="none" w:sz="0" w:space="0" w:color="auto"/>
      </w:divBdr>
    </w:div>
    <w:div w:id="667487057">
      <w:bodyDiv w:val="1"/>
      <w:marLeft w:val="0"/>
      <w:marRight w:val="0"/>
      <w:marTop w:val="0"/>
      <w:marBottom w:val="0"/>
      <w:divBdr>
        <w:top w:val="none" w:sz="0" w:space="0" w:color="auto"/>
        <w:left w:val="none" w:sz="0" w:space="0" w:color="auto"/>
        <w:bottom w:val="none" w:sz="0" w:space="0" w:color="auto"/>
        <w:right w:val="none" w:sz="0" w:space="0" w:color="auto"/>
      </w:divBdr>
      <w:divsChild>
        <w:div w:id="99448925">
          <w:marLeft w:val="1973"/>
          <w:marRight w:val="0"/>
          <w:marTop w:val="0"/>
          <w:marBottom w:val="0"/>
          <w:divBdr>
            <w:top w:val="none" w:sz="0" w:space="0" w:color="auto"/>
            <w:left w:val="none" w:sz="0" w:space="0" w:color="auto"/>
            <w:bottom w:val="none" w:sz="0" w:space="0" w:color="auto"/>
            <w:right w:val="none" w:sz="0" w:space="0" w:color="auto"/>
          </w:divBdr>
        </w:div>
        <w:div w:id="465851453">
          <w:marLeft w:val="2016"/>
          <w:marRight w:val="0"/>
          <w:marTop w:val="0"/>
          <w:marBottom w:val="0"/>
          <w:divBdr>
            <w:top w:val="none" w:sz="0" w:space="0" w:color="auto"/>
            <w:left w:val="none" w:sz="0" w:space="0" w:color="auto"/>
            <w:bottom w:val="none" w:sz="0" w:space="0" w:color="auto"/>
            <w:right w:val="none" w:sz="0" w:space="0" w:color="auto"/>
          </w:divBdr>
        </w:div>
        <w:div w:id="631668723">
          <w:marLeft w:val="2016"/>
          <w:marRight w:val="0"/>
          <w:marTop w:val="0"/>
          <w:marBottom w:val="0"/>
          <w:divBdr>
            <w:top w:val="none" w:sz="0" w:space="0" w:color="auto"/>
            <w:left w:val="none" w:sz="0" w:space="0" w:color="auto"/>
            <w:bottom w:val="none" w:sz="0" w:space="0" w:color="auto"/>
            <w:right w:val="none" w:sz="0" w:space="0" w:color="auto"/>
          </w:divBdr>
        </w:div>
        <w:div w:id="807238156">
          <w:marLeft w:val="2016"/>
          <w:marRight w:val="0"/>
          <w:marTop w:val="0"/>
          <w:marBottom w:val="0"/>
          <w:divBdr>
            <w:top w:val="none" w:sz="0" w:space="0" w:color="auto"/>
            <w:left w:val="none" w:sz="0" w:space="0" w:color="auto"/>
            <w:bottom w:val="none" w:sz="0" w:space="0" w:color="auto"/>
            <w:right w:val="none" w:sz="0" w:space="0" w:color="auto"/>
          </w:divBdr>
        </w:div>
        <w:div w:id="1127429249">
          <w:marLeft w:val="1296"/>
          <w:marRight w:val="0"/>
          <w:marTop w:val="0"/>
          <w:marBottom w:val="0"/>
          <w:divBdr>
            <w:top w:val="none" w:sz="0" w:space="0" w:color="auto"/>
            <w:left w:val="none" w:sz="0" w:space="0" w:color="auto"/>
            <w:bottom w:val="none" w:sz="0" w:space="0" w:color="auto"/>
            <w:right w:val="none" w:sz="0" w:space="0" w:color="auto"/>
          </w:divBdr>
        </w:div>
        <w:div w:id="1400329191">
          <w:marLeft w:val="1296"/>
          <w:marRight w:val="0"/>
          <w:marTop w:val="0"/>
          <w:marBottom w:val="0"/>
          <w:divBdr>
            <w:top w:val="none" w:sz="0" w:space="0" w:color="auto"/>
            <w:left w:val="none" w:sz="0" w:space="0" w:color="auto"/>
            <w:bottom w:val="none" w:sz="0" w:space="0" w:color="auto"/>
            <w:right w:val="none" w:sz="0" w:space="0" w:color="auto"/>
          </w:divBdr>
        </w:div>
        <w:div w:id="1538814863">
          <w:marLeft w:val="2016"/>
          <w:marRight w:val="0"/>
          <w:marTop w:val="0"/>
          <w:marBottom w:val="0"/>
          <w:divBdr>
            <w:top w:val="none" w:sz="0" w:space="0" w:color="auto"/>
            <w:left w:val="none" w:sz="0" w:space="0" w:color="auto"/>
            <w:bottom w:val="none" w:sz="0" w:space="0" w:color="auto"/>
            <w:right w:val="none" w:sz="0" w:space="0" w:color="auto"/>
          </w:divBdr>
        </w:div>
        <w:div w:id="1791388716">
          <w:marLeft w:val="2016"/>
          <w:marRight w:val="0"/>
          <w:marTop w:val="0"/>
          <w:marBottom w:val="0"/>
          <w:divBdr>
            <w:top w:val="none" w:sz="0" w:space="0" w:color="auto"/>
            <w:left w:val="none" w:sz="0" w:space="0" w:color="auto"/>
            <w:bottom w:val="none" w:sz="0" w:space="0" w:color="auto"/>
            <w:right w:val="none" w:sz="0" w:space="0" w:color="auto"/>
          </w:divBdr>
        </w:div>
      </w:divsChild>
    </w:div>
    <w:div w:id="698167691">
      <w:bodyDiv w:val="1"/>
      <w:marLeft w:val="0"/>
      <w:marRight w:val="0"/>
      <w:marTop w:val="0"/>
      <w:marBottom w:val="0"/>
      <w:divBdr>
        <w:top w:val="none" w:sz="0" w:space="0" w:color="auto"/>
        <w:left w:val="none" w:sz="0" w:space="0" w:color="auto"/>
        <w:bottom w:val="none" w:sz="0" w:space="0" w:color="auto"/>
        <w:right w:val="none" w:sz="0" w:space="0" w:color="auto"/>
      </w:divBdr>
      <w:divsChild>
        <w:div w:id="361177150">
          <w:marLeft w:val="274"/>
          <w:marRight w:val="0"/>
          <w:marTop w:val="0"/>
          <w:marBottom w:val="0"/>
          <w:divBdr>
            <w:top w:val="none" w:sz="0" w:space="0" w:color="auto"/>
            <w:left w:val="none" w:sz="0" w:space="0" w:color="auto"/>
            <w:bottom w:val="none" w:sz="0" w:space="0" w:color="auto"/>
            <w:right w:val="none" w:sz="0" w:space="0" w:color="auto"/>
          </w:divBdr>
        </w:div>
        <w:div w:id="856891685">
          <w:marLeft w:val="274"/>
          <w:marRight w:val="0"/>
          <w:marTop w:val="0"/>
          <w:marBottom w:val="0"/>
          <w:divBdr>
            <w:top w:val="none" w:sz="0" w:space="0" w:color="auto"/>
            <w:left w:val="none" w:sz="0" w:space="0" w:color="auto"/>
            <w:bottom w:val="none" w:sz="0" w:space="0" w:color="auto"/>
            <w:right w:val="none" w:sz="0" w:space="0" w:color="auto"/>
          </w:divBdr>
        </w:div>
        <w:div w:id="1234315971">
          <w:marLeft w:val="274"/>
          <w:marRight w:val="0"/>
          <w:marTop w:val="0"/>
          <w:marBottom w:val="0"/>
          <w:divBdr>
            <w:top w:val="none" w:sz="0" w:space="0" w:color="auto"/>
            <w:left w:val="none" w:sz="0" w:space="0" w:color="auto"/>
            <w:bottom w:val="none" w:sz="0" w:space="0" w:color="auto"/>
            <w:right w:val="none" w:sz="0" w:space="0" w:color="auto"/>
          </w:divBdr>
        </w:div>
        <w:div w:id="1535536448">
          <w:marLeft w:val="274"/>
          <w:marRight w:val="0"/>
          <w:marTop w:val="0"/>
          <w:marBottom w:val="0"/>
          <w:divBdr>
            <w:top w:val="none" w:sz="0" w:space="0" w:color="auto"/>
            <w:left w:val="none" w:sz="0" w:space="0" w:color="auto"/>
            <w:bottom w:val="none" w:sz="0" w:space="0" w:color="auto"/>
            <w:right w:val="none" w:sz="0" w:space="0" w:color="auto"/>
          </w:divBdr>
        </w:div>
        <w:div w:id="1563249634">
          <w:marLeft w:val="274"/>
          <w:marRight w:val="0"/>
          <w:marTop w:val="0"/>
          <w:marBottom w:val="0"/>
          <w:divBdr>
            <w:top w:val="none" w:sz="0" w:space="0" w:color="auto"/>
            <w:left w:val="none" w:sz="0" w:space="0" w:color="auto"/>
            <w:bottom w:val="none" w:sz="0" w:space="0" w:color="auto"/>
            <w:right w:val="none" w:sz="0" w:space="0" w:color="auto"/>
          </w:divBdr>
        </w:div>
        <w:div w:id="2032022703">
          <w:marLeft w:val="274"/>
          <w:marRight w:val="0"/>
          <w:marTop w:val="0"/>
          <w:marBottom w:val="0"/>
          <w:divBdr>
            <w:top w:val="none" w:sz="0" w:space="0" w:color="auto"/>
            <w:left w:val="none" w:sz="0" w:space="0" w:color="auto"/>
            <w:bottom w:val="none" w:sz="0" w:space="0" w:color="auto"/>
            <w:right w:val="none" w:sz="0" w:space="0" w:color="auto"/>
          </w:divBdr>
        </w:div>
      </w:divsChild>
    </w:div>
    <w:div w:id="760416739">
      <w:bodyDiv w:val="1"/>
      <w:marLeft w:val="0"/>
      <w:marRight w:val="0"/>
      <w:marTop w:val="0"/>
      <w:marBottom w:val="0"/>
      <w:divBdr>
        <w:top w:val="none" w:sz="0" w:space="0" w:color="auto"/>
        <w:left w:val="none" w:sz="0" w:space="0" w:color="auto"/>
        <w:bottom w:val="none" w:sz="0" w:space="0" w:color="auto"/>
        <w:right w:val="none" w:sz="0" w:space="0" w:color="auto"/>
      </w:divBdr>
    </w:div>
    <w:div w:id="778837620">
      <w:bodyDiv w:val="1"/>
      <w:marLeft w:val="0"/>
      <w:marRight w:val="0"/>
      <w:marTop w:val="0"/>
      <w:marBottom w:val="0"/>
      <w:divBdr>
        <w:top w:val="none" w:sz="0" w:space="0" w:color="auto"/>
        <w:left w:val="none" w:sz="0" w:space="0" w:color="auto"/>
        <w:bottom w:val="none" w:sz="0" w:space="0" w:color="auto"/>
        <w:right w:val="none" w:sz="0" w:space="0" w:color="auto"/>
      </w:divBdr>
      <w:divsChild>
        <w:div w:id="592401281">
          <w:marLeft w:val="446"/>
          <w:marRight w:val="0"/>
          <w:marTop w:val="0"/>
          <w:marBottom w:val="0"/>
          <w:divBdr>
            <w:top w:val="none" w:sz="0" w:space="0" w:color="auto"/>
            <w:left w:val="none" w:sz="0" w:space="0" w:color="auto"/>
            <w:bottom w:val="none" w:sz="0" w:space="0" w:color="auto"/>
            <w:right w:val="none" w:sz="0" w:space="0" w:color="auto"/>
          </w:divBdr>
        </w:div>
      </w:divsChild>
    </w:div>
    <w:div w:id="779616323">
      <w:bodyDiv w:val="1"/>
      <w:marLeft w:val="0"/>
      <w:marRight w:val="0"/>
      <w:marTop w:val="0"/>
      <w:marBottom w:val="0"/>
      <w:divBdr>
        <w:top w:val="none" w:sz="0" w:space="0" w:color="auto"/>
        <w:left w:val="none" w:sz="0" w:space="0" w:color="auto"/>
        <w:bottom w:val="none" w:sz="0" w:space="0" w:color="auto"/>
        <w:right w:val="none" w:sz="0" w:space="0" w:color="auto"/>
      </w:divBdr>
    </w:div>
    <w:div w:id="792793858">
      <w:bodyDiv w:val="1"/>
      <w:marLeft w:val="0"/>
      <w:marRight w:val="0"/>
      <w:marTop w:val="0"/>
      <w:marBottom w:val="0"/>
      <w:divBdr>
        <w:top w:val="none" w:sz="0" w:space="0" w:color="auto"/>
        <w:left w:val="none" w:sz="0" w:space="0" w:color="auto"/>
        <w:bottom w:val="none" w:sz="0" w:space="0" w:color="auto"/>
        <w:right w:val="none" w:sz="0" w:space="0" w:color="auto"/>
      </w:divBdr>
    </w:div>
    <w:div w:id="821698823">
      <w:bodyDiv w:val="1"/>
      <w:marLeft w:val="0"/>
      <w:marRight w:val="0"/>
      <w:marTop w:val="0"/>
      <w:marBottom w:val="0"/>
      <w:divBdr>
        <w:top w:val="none" w:sz="0" w:space="0" w:color="auto"/>
        <w:left w:val="none" w:sz="0" w:space="0" w:color="auto"/>
        <w:bottom w:val="none" w:sz="0" w:space="0" w:color="auto"/>
        <w:right w:val="none" w:sz="0" w:space="0" w:color="auto"/>
      </w:divBdr>
      <w:divsChild>
        <w:div w:id="183784075">
          <w:marLeft w:val="144"/>
          <w:marRight w:val="0"/>
          <w:marTop w:val="0"/>
          <w:marBottom w:val="0"/>
          <w:divBdr>
            <w:top w:val="none" w:sz="0" w:space="0" w:color="auto"/>
            <w:left w:val="none" w:sz="0" w:space="0" w:color="auto"/>
            <w:bottom w:val="none" w:sz="0" w:space="0" w:color="auto"/>
            <w:right w:val="none" w:sz="0" w:space="0" w:color="auto"/>
          </w:divBdr>
        </w:div>
        <w:div w:id="493300188">
          <w:marLeft w:val="144"/>
          <w:marRight w:val="0"/>
          <w:marTop w:val="0"/>
          <w:marBottom w:val="0"/>
          <w:divBdr>
            <w:top w:val="none" w:sz="0" w:space="0" w:color="auto"/>
            <w:left w:val="none" w:sz="0" w:space="0" w:color="auto"/>
            <w:bottom w:val="none" w:sz="0" w:space="0" w:color="auto"/>
            <w:right w:val="none" w:sz="0" w:space="0" w:color="auto"/>
          </w:divBdr>
        </w:div>
        <w:div w:id="1809546796">
          <w:marLeft w:val="144"/>
          <w:marRight w:val="0"/>
          <w:marTop w:val="0"/>
          <w:marBottom w:val="0"/>
          <w:divBdr>
            <w:top w:val="none" w:sz="0" w:space="0" w:color="auto"/>
            <w:left w:val="none" w:sz="0" w:space="0" w:color="auto"/>
            <w:bottom w:val="none" w:sz="0" w:space="0" w:color="auto"/>
            <w:right w:val="none" w:sz="0" w:space="0" w:color="auto"/>
          </w:divBdr>
        </w:div>
      </w:divsChild>
    </w:div>
    <w:div w:id="826897335">
      <w:bodyDiv w:val="1"/>
      <w:marLeft w:val="0"/>
      <w:marRight w:val="0"/>
      <w:marTop w:val="0"/>
      <w:marBottom w:val="0"/>
      <w:divBdr>
        <w:top w:val="none" w:sz="0" w:space="0" w:color="auto"/>
        <w:left w:val="none" w:sz="0" w:space="0" w:color="auto"/>
        <w:bottom w:val="none" w:sz="0" w:space="0" w:color="auto"/>
        <w:right w:val="none" w:sz="0" w:space="0" w:color="auto"/>
      </w:divBdr>
      <w:divsChild>
        <w:div w:id="205529021">
          <w:marLeft w:val="144"/>
          <w:marRight w:val="0"/>
          <w:marTop w:val="0"/>
          <w:marBottom w:val="0"/>
          <w:divBdr>
            <w:top w:val="none" w:sz="0" w:space="0" w:color="auto"/>
            <w:left w:val="none" w:sz="0" w:space="0" w:color="auto"/>
            <w:bottom w:val="none" w:sz="0" w:space="0" w:color="auto"/>
            <w:right w:val="none" w:sz="0" w:space="0" w:color="auto"/>
          </w:divBdr>
        </w:div>
        <w:div w:id="312486531">
          <w:marLeft w:val="144"/>
          <w:marRight w:val="0"/>
          <w:marTop w:val="0"/>
          <w:marBottom w:val="0"/>
          <w:divBdr>
            <w:top w:val="none" w:sz="0" w:space="0" w:color="auto"/>
            <w:left w:val="none" w:sz="0" w:space="0" w:color="auto"/>
            <w:bottom w:val="none" w:sz="0" w:space="0" w:color="auto"/>
            <w:right w:val="none" w:sz="0" w:space="0" w:color="auto"/>
          </w:divBdr>
        </w:div>
        <w:div w:id="678580131">
          <w:marLeft w:val="144"/>
          <w:marRight w:val="0"/>
          <w:marTop w:val="0"/>
          <w:marBottom w:val="0"/>
          <w:divBdr>
            <w:top w:val="none" w:sz="0" w:space="0" w:color="auto"/>
            <w:left w:val="none" w:sz="0" w:space="0" w:color="auto"/>
            <w:bottom w:val="none" w:sz="0" w:space="0" w:color="auto"/>
            <w:right w:val="none" w:sz="0" w:space="0" w:color="auto"/>
          </w:divBdr>
        </w:div>
      </w:divsChild>
    </w:div>
    <w:div w:id="831027425">
      <w:bodyDiv w:val="1"/>
      <w:marLeft w:val="0"/>
      <w:marRight w:val="0"/>
      <w:marTop w:val="0"/>
      <w:marBottom w:val="0"/>
      <w:divBdr>
        <w:top w:val="none" w:sz="0" w:space="0" w:color="auto"/>
        <w:left w:val="none" w:sz="0" w:space="0" w:color="auto"/>
        <w:bottom w:val="none" w:sz="0" w:space="0" w:color="auto"/>
        <w:right w:val="none" w:sz="0" w:space="0" w:color="auto"/>
      </w:divBdr>
    </w:div>
    <w:div w:id="860820235">
      <w:bodyDiv w:val="1"/>
      <w:marLeft w:val="0"/>
      <w:marRight w:val="0"/>
      <w:marTop w:val="0"/>
      <w:marBottom w:val="0"/>
      <w:divBdr>
        <w:top w:val="none" w:sz="0" w:space="0" w:color="auto"/>
        <w:left w:val="none" w:sz="0" w:space="0" w:color="auto"/>
        <w:bottom w:val="none" w:sz="0" w:space="0" w:color="auto"/>
        <w:right w:val="none" w:sz="0" w:space="0" w:color="auto"/>
      </w:divBdr>
    </w:div>
    <w:div w:id="908419575">
      <w:bodyDiv w:val="1"/>
      <w:marLeft w:val="0"/>
      <w:marRight w:val="0"/>
      <w:marTop w:val="0"/>
      <w:marBottom w:val="0"/>
      <w:divBdr>
        <w:top w:val="none" w:sz="0" w:space="0" w:color="auto"/>
        <w:left w:val="none" w:sz="0" w:space="0" w:color="auto"/>
        <w:bottom w:val="none" w:sz="0" w:space="0" w:color="auto"/>
        <w:right w:val="none" w:sz="0" w:space="0" w:color="auto"/>
      </w:divBdr>
      <w:divsChild>
        <w:div w:id="914246525">
          <w:marLeft w:val="274"/>
          <w:marRight w:val="0"/>
          <w:marTop w:val="0"/>
          <w:marBottom w:val="0"/>
          <w:divBdr>
            <w:top w:val="none" w:sz="0" w:space="0" w:color="auto"/>
            <w:left w:val="none" w:sz="0" w:space="0" w:color="auto"/>
            <w:bottom w:val="none" w:sz="0" w:space="0" w:color="auto"/>
            <w:right w:val="none" w:sz="0" w:space="0" w:color="auto"/>
          </w:divBdr>
        </w:div>
        <w:div w:id="1149371684">
          <w:marLeft w:val="274"/>
          <w:marRight w:val="0"/>
          <w:marTop w:val="0"/>
          <w:marBottom w:val="0"/>
          <w:divBdr>
            <w:top w:val="none" w:sz="0" w:space="0" w:color="auto"/>
            <w:left w:val="none" w:sz="0" w:space="0" w:color="auto"/>
            <w:bottom w:val="none" w:sz="0" w:space="0" w:color="auto"/>
            <w:right w:val="none" w:sz="0" w:space="0" w:color="auto"/>
          </w:divBdr>
        </w:div>
      </w:divsChild>
    </w:div>
    <w:div w:id="933628457">
      <w:bodyDiv w:val="1"/>
      <w:marLeft w:val="0"/>
      <w:marRight w:val="0"/>
      <w:marTop w:val="0"/>
      <w:marBottom w:val="0"/>
      <w:divBdr>
        <w:top w:val="none" w:sz="0" w:space="0" w:color="auto"/>
        <w:left w:val="none" w:sz="0" w:space="0" w:color="auto"/>
        <w:bottom w:val="none" w:sz="0" w:space="0" w:color="auto"/>
        <w:right w:val="none" w:sz="0" w:space="0" w:color="auto"/>
      </w:divBdr>
    </w:div>
    <w:div w:id="951329069">
      <w:bodyDiv w:val="1"/>
      <w:marLeft w:val="0"/>
      <w:marRight w:val="0"/>
      <w:marTop w:val="0"/>
      <w:marBottom w:val="0"/>
      <w:divBdr>
        <w:top w:val="none" w:sz="0" w:space="0" w:color="auto"/>
        <w:left w:val="none" w:sz="0" w:space="0" w:color="auto"/>
        <w:bottom w:val="none" w:sz="0" w:space="0" w:color="auto"/>
        <w:right w:val="none" w:sz="0" w:space="0" w:color="auto"/>
      </w:divBdr>
      <w:divsChild>
        <w:div w:id="1187673892">
          <w:marLeft w:val="144"/>
          <w:marRight w:val="0"/>
          <w:marTop w:val="0"/>
          <w:marBottom w:val="0"/>
          <w:divBdr>
            <w:top w:val="none" w:sz="0" w:space="0" w:color="auto"/>
            <w:left w:val="none" w:sz="0" w:space="0" w:color="auto"/>
            <w:bottom w:val="none" w:sz="0" w:space="0" w:color="auto"/>
            <w:right w:val="none" w:sz="0" w:space="0" w:color="auto"/>
          </w:divBdr>
        </w:div>
      </w:divsChild>
    </w:div>
    <w:div w:id="960037400">
      <w:bodyDiv w:val="1"/>
      <w:marLeft w:val="0"/>
      <w:marRight w:val="0"/>
      <w:marTop w:val="0"/>
      <w:marBottom w:val="0"/>
      <w:divBdr>
        <w:top w:val="none" w:sz="0" w:space="0" w:color="auto"/>
        <w:left w:val="none" w:sz="0" w:space="0" w:color="auto"/>
        <w:bottom w:val="none" w:sz="0" w:space="0" w:color="auto"/>
        <w:right w:val="none" w:sz="0" w:space="0" w:color="auto"/>
      </w:divBdr>
      <w:divsChild>
        <w:div w:id="270476662">
          <w:marLeft w:val="274"/>
          <w:marRight w:val="0"/>
          <w:marTop w:val="0"/>
          <w:marBottom w:val="0"/>
          <w:divBdr>
            <w:top w:val="none" w:sz="0" w:space="0" w:color="auto"/>
            <w:left w:val="none" w:sz="0" w:space="0" w:color="auto"/>
            <w:bottom w:val="none" w:sz="0" w:space="0" w:color="auto"/>
            <w:right w:val="none" w:sz="0" w:space="0" w:color="auto"/>
          </w:divBdr>
        </w:div>
      </w:divsChild>
    </w:div>
    <w:div w:id="960921444">
      <w:bodyDiv w:val="1"/>
      <w:marLeft w:val="0"/>
      <w:marRight w:val="0"/>
      <w:marTop w:val="0"/>
      <w:marBottom w:val="0"/>
      <w:divBdr>
        <w:top w:val="none" w:sz="0" w:space="0" w:color="auto"/>
        <w:left w:val="none" w:sz="0" w:space="0" w:color="auto"/>
        <w:bottom w:val="none" w:sz="0" w:space="0" w:color="auto"/>
        <w:right w:val="none" w:sz="0" w:space="0" w:color="auto"/>
      </w:divBdr>
    </w:div>
    <w:div w:id="964845129">
      <w:bodyDiv w:val="1"/>
      <w:marLeft w:val="0"/>
      <w:marRight w:val="0"/>
      <w:marTop w:val="0"/>
      <w:marBottom w:val="0"/>
      <w:divBdr>
        <w:top w:val="none" w:sz="0" w:space="0" w:color="auto"/>
        <w:left w:val="none" w:sz="0" w:space="0" w:color="auto"/>
        <w:bottom w:val="none" w:sz="0" w:space="0" w:color="auto"/>
        <w:right w:val="none" w:sz="0" w:space="0" w:color="auto"/>
      </w:divBdr>
      <w:divsChild>
        <w:div w:id="344211732">
          <w:marLeft w:val="0"/>
          <w:marRight w:val="0"/>
          <w:marTop w:val="0"/>
          <w:marBottom w:val="0"/>
          <w:divBdr>
            <w:top w:val="none" w:sz="0" w:space="0" w:color="auto"/>
            <w:left w:val="none" w:sz="0" w:space="0" w:color="auto"/>
            <w:bottom w:val="none" w:sz="0" w:space="0" w:color="auto"/>
            <w:right w:val="none" w:sz="0" w:space="0" w:color="auto"/>
          </w:divBdr>
        </w:div>
      </w:divsChild>
    </w:div>
    <w:div w:id="965161848">
      <w:bodyDiv w:val="1"/>
      <w:marLeft w:val="0"/>
      <w:marRight w:val="0"/>
      <w:marTop w:val="0"/>
      <w:marBottom w:val="0"/>
      <w:divBdr>
        <w:top w:val="none" w:sz="0" w:space="0" w:color="auto"/>
        <w:left w:val="none" w:sz="0" w:space="0" w:color="auto"/>
        <w:bottom w:val="none" w:sz="0" w:space="0" w:color="auto"/>
        <w:right w:val="none" w:sz="0" w:space="0" w:color="auto"/>
      </w:divBdr>
    </w:div>
    <w:div w:id="984821541">
      <w:bodyDiv w:val="1"/>
      <w:marLeft w:val="0"/>
      <w:marRight w:val="0"/>
      <w:marTop w:val="0"/>
      <w:marBottom w:val="0"/>
      <w:divBdr>
        <w:top w:val="none" w:sz="0" w:space="0" w:color="auto"/>
        <w:left w:val="none" w:sz="0" w:space="0" w:color="auto"/>
        <w:bottom w:val="none" w:sz="0" w:space="0" w:color="auto"/>
        <w:right w:val="none" w:sz="0" w:space="0" w:color="auto"/>
      </w:divBdr>
    </w:div>
    <w:div w:id="993219670">
      <w:bodyDiv w:val="1"/>
      <w:marLeft w:val="0"/>
      <w:marRight w:val="0"/>
      <w:marTop w:val="0"/>
      <w:marBottom w:val="0"/>
      <w:divBdr>
        <w:top w:val="none" w:sz="0" w:space="0" w:color="auto"/>
        <w:left w:val="none" w:sz="0" w:space="0" w:color="auto"/>
        <w:bottom w:val="none" w:sz="0" w:space="0" w:color="auto"/>
        <w:right w:val="none" w:sz="0" w:space="0" w:color="auto"/>
      </w:divBdr>
    </w:div>
    <w:div w:id="1012760308">
      <w:bodyDiv w:val="1"/>
      <w:marLeft w:val="0"/>
      <w:marRight w:val="0"/>
      <w:marTop w:val="0"/>
      <w:marBottom w:val="0"/>
      <w:divBdr>
        <w:top w:val="none" w:sz="0" w:space="0" w:color="auto"/>
        <w:left w:val="none" w:sz="0" w:space="0" w:color="auto"/>
        <w:bottom w:val="none" w:sz="0" w:space="0" w:color="auto"/>
        <w:right w:val="none" w:sz="0" w:space="0" w:color="auto"/>
      </w:divBdr>
    </w:div>
    <w:div w:id="1025138222">
      <w:bodyDiv w:val="1"/>
      <w:marLeft w:val="0"/>
      <w:marRight w:val="0"/>
      <w:marTop w:val="0"/>
      <w:marBottom w:val="0"/>
      <w:divBdr>
        <w:top w:val="none" w:sz="0" w:space="0" w:color="auto"/>
        <w:left w:val="none" w:sz="0" w:space="0" w:color="auto"/>
        <w:bottom w:val="none" w:sz="0" w:space="0" w:color="auto"/>
        <w:right w:val="none" w:sz="0" w:space="0" w:color="auto"/>
      </w:divBdr>
    </w:div>
    <w:div w:id="1034385040">
      <w:bodyDiv w:val="1"/>
      <w:marLeft w:val="0"/>
      <w:marRight w:val="0"/>
      <w:marTop w:val="0"/>
      <w:marBottom w:val="0"/>
      <w:divBdr>
        <w:top w:val="none" w:sz="0" w:space="0" w:color="auto"/>
        <w:left w:val="none" w:sz="0" w:space="0" w:color="auto"/>
        <w:bottom w:val="none" w:sz="0" w:space="0" w:color="auto"/>
        <w:right w:val="none" w:sz="0" w:space="0" w:color="auto"/>
      </w:divBdr>
    </w:div>
    <w:div w:id="1042097323">
      <w:bodyDiv w:val="1"/>
      <w:marLeft w:val="0"/>
      <w:marRight w:val="0"/>
      <w:marTop w:val="0"/>
      <w:marBottom w:val="0"/>
      <w:divBdr>
        <w:top w:val="none" w:sz="0" w:space="0" w:color="auto"/>
        <w:left w:val="none" w:sz="0" w:space="0" w:color="auto"/>
        <w:bottom w:val="none" w:sz="0" w:space="0" w:color="auto"/>
        <w:right w:val="none" w:sz="0" w:space="0" w:color="auto"/>
      </w:divBdr>
      <w:divsChild>
        <w:div w:id="67119088">
          <w:marLeft w:val="274"/>
          <w:marRight w:val="0"/>
          <w:marTop w:val="0"/>
          <w:marBottom w:val="0"/>
          <w:divBdr>
            <w:top w:val="none" w:sz="0" w:space="0" w:color="auto"/>
            <w:left w:val="none" w:sz="0" w:space="0" w:color="auto"/>
            <w:bottom w:val="none" w:sz="0" w:space="0" w:color="auto"/>
            <w:right w:val="none" w:sz="0" w:space="0" w:color="auto"/>
          </w:divBdr>
        </w:div>
        <w:div w:id="307974144">
          <w:marLeft w:val="274"/>
          <w:marRight w:val="0"/>
          <w:marTop w:val="0"/>
          <w:marBottom w:val="0"/>
          <w:divBdr>
            <w:top w:val="none" w:sz="0" w:space="0" w:color="auto"/>
            <w:left w:val="none" w:sz="0" w:space="0" w:color="auto"/>
            <w:bottom w:val="none" w:sz="0" w:space="0" w:color="auto"/>
            <w:right w:val="none" w:sz="0" w:space="0" w:color="auto"/>
          </w:divBdr>
        </w:div>
        <w:div w:id="690760479">
          <w:marLeft w:val="274"/>
          <w:marRight w:val="0"/>
          <w:marTop w:val="0"/>
          <w:marBottom w:val="0"/>
          <w:divBdr>
            <w:top w:val="none" w:sz="0" w:space="0" w:color="auto"/>
            <w:left w:val="none" w:sz="0" w:space="0" w:color="auto"/>
            <w:bottom w:val="none" w:sz="0" w:space="0" w:color="auto"/>
            <w:right w:val="none" w:sz="0" w:space="0" w:color="auto"/>
          </w:divBdr>
        </w:div>
        <w:div w:id="1651055890">
          <w:marLeft w:val="274"/>
          <w:marRight w:val="0"/>
          <w:marTop w:val="0"/>
          <w:marBottom w:val="0"/>
          <w:divBdr>
            <w:top w:val="none" w:sz="0" w:space="0" w:color="auto"/>
            <w:left w:val="none" w:sz="0" w:space="0" w:color="auto"/>
            <w:bottom w:val="none" w:sz="0" w:space="0" w:color="auto"/>
            <w:right w:val="none" w:sz="0" w:space="0" w:color="auto"/>
          </w:divBdr>
        </w:div>
        <w:div w:id="1916163339">
          <w:marLeft w:val="274"/>
          <w:marRight w:val="0"/>
          <w:marTop w:val="0"/>
          <w:marBottom w:val="0"/>
          <w:divBdr>
            <w:top w:val="none" w:sz="0" w:space="0" w:color="auto"/>
            <w:left w:val="none" w:sz="0" w:space="0" w:color="auto"/>
            <w:bottom w:val="none" w:sz="0" w:space="0" w:color="auto"/>
            <w:right w:val="none" w:sz="0" w:space="0" w:color="auto"/>
          </w:divBdr>
        </w:div>
        <w:div w:id="2125465286">
          <w:marLeft w:val="274"/>
          <w:marRight w:val="0"/>
          <w:marTop w:val="0"/>
          <w:marBottom w:val="0"/>
          <w:divBdr>
            <w:top w:val="none" w:sz="0" w:space="0" w:color="auto"/>
            <w:left w:val="none" w:sz="0" w:space="0" w:color="auto"/>
            <w:bottom w:val="none" w:sz="0" w:space="0" w:color="auto"/>
            <w:right w:val="none" w:sz="0" w:space="0" w:color="auto"/>
          </w:divBdr>
        </w:div>
      </w:divsChild>
    </w:div>
    <w:div w:id="1045913930">
      <w:bodyDiv w:val="1"/>
      <w:marLeft w:val="0"/>
      <w:marRight w:val="0"/>
      <w:marTop w:val="0"/>
      <w:marBottom w:val="0"/>
      <w:divBdr>
        <w:top w:val="none" w:sz="0" w:space="0" w:color="auto"/>
        <w:left w:val="none" w:sz="0" w:space="0" w:color="auto"/>
        <w:bottom w:val="none" w:sz="0" w:space="0" w:color="auto"/>
        <w:right w:val="none" w:sz="0" w:space="0" w:color="auto"/>
      </w:divBdr>
    </w:div>
    <w:div w:id="1056198772">
      <w:bodyDiv w:val="1"/>
      <w:marLeft w:val="0"/>
      <w:marRight w:val="0"/>
      <w:marTop w:val="0"/>
      <w:marBottom w:val="0"/>
      <w:divBdr>
        <w:top w:val="none" w:sz="0" w:space="0" w:color="auto"/>
        <w:left w:val="none" w:sz="0" w:space="0" w:color="auto"/>
        <w:bottom w:val="none" w:sz="0" w:space="0" w:color="auto"/>
        <w:right w:val="none" w:sz="0" w:space="0" w:color="auto"/>
      </w:divBdr>
      <w:divsChild>
        <w:div w:id="519440866">
          <w:marLeft w:val="0"/>
          <w:marRight w:val="0"/>
          <w:marTop w:val="0"/>
          <w:marBottom w:val="0"/>
          <w:divBdr>
            <w:top w:val="none" w:sz="0" w:space="0" w:color="auto"/>
            <w:left w:val="none" w:sz="0" w:space="0" w:color="auto"/>
            <w:bottom w:val="none" w:sz="0" w:space="0" w:color="auto"/>
            <w:right w:val="none" w:sz="0" w:space="0" w:color="auto"/>
          </w:divBdr>
        </w:div>
      </w:divsChild>
    </w:div>
    <w:div w:id="1065490964">
      <w:bodyDiv w:val="1"/>
      <w:marLeft w:val="0"/>
      <w:marRight w:val="0"/>
      <w:marTop w:val="0"/>
      <w:marBottom w:val="0"/>
      <w:divBdr>
        <w:top w:val="none" w:sz="0" w:space="0" w:color="auto"/>
        <w:left w:val="none" w:sz="0" w:space="0" w:color="auto"/>
        <w:bottom w:val="none" w:sz="0" w:space="0" w:color="auto"/>
        <w:right w:val="none" w:sz="0" w:space="0" w:color="auto"/>
      </w:divBdr>
    </w:div>
    <w:div w:id="1073309605">
      <w:bodyDiv w:val="1"/>
      <w:marLeft w:val="0"/>
      <w:marRight w:val="0"/>
      <w:marTop w:val="0"/>
      <w:marBottom w:val="0"/>
      <w:divBdr>
        <w:top w:val="none" w:sz="0" w:space="0" w:color="auto"/>
        <w:left w:val="none" w:sz="0" w:space="0" w:color="auto"/>
        <w:bottom w:val="none" w:sz="0" w:space="0" w:color="auto"/>
        <w:right w:val="none" w:sz="0" w:space="0" w:color="auto"/>
      </w:divBdr>
      <w:divsChild>
        <w:div w:id="2066490629">
          <w:marLeft w:val="446"/>
          <w:marRight w:val="0"/>
          <w:marTop w:val="0"/>
          <w:marBottom w:val="0"/>
          <w:divBdr>
            <w:top w:val="none" w:sz="0" w:space="0" w:color="auto"/>
            <w:left w:val="none" w:sz="0" w:space="0" w:color="auto"/>
            <w:bottom w:val="none" w:sz="0" w:space="0" w:color="auto"/>
            <w:right w:val="none" w:sz="0" w:space="0" w:color="auto"/>
          </w:divBdr>
        </w:div>
      </w:divsChild>
    </w:div>
    <w:div w:id="1090194932">
      <w:bodyDiv w:val="1"/>
      <w:marLeft w:val="0"/>
      <w:marRight w:val="0"/>
      <w:marTop w:val="0"/>
      <w:marBottom w:val="0"/>
      <w:divBdr>
        <w:top w:val="none" w:sz="0" w:space="0" w:color="auto"/>
        <w:left w:val="none" w:sz="0" w:space="0" w:color="auto"/>
        <w:bottom w:val="none" w:sz="0" w:space="0" w:color="auto"/>
        <w:right w:val="none" w:sz="0" w:space="0" w:color="auto"/>
      </w:divBdr>
    </w:div>
    <w:div w:id="1096095748">
      <w:bodyDiv w:val="1"/>
      <w:marLeft w:val="0"/>
      <w:marRight w:val="0"/>
      <w:marTop w:val="0"/>
      <w:marBottom w:val="0"/>
      <w:divBdr>
        <w:top w:val="none" w:sz="0" w:space="0" w:color="auto"/>
        <w:left w:val="none" w:sz="0" w:space="0" w:color="auto"/>
        <w:bottom w:val="none" w:sz="0" w:space="0" w:color="auto"/>
        <w:right w:val="none" w:sz="0" w:space="0" w:color="auto"/>
      </w:divBdr>
    </w:div>
    <w:div w:id="1110395904">
      <w:bodyDiv w:val="1"/>
      <w:marLeft w:val="0"/>
      <w:marRight w:val="0"/>
      <w:marTop w:val="0"/>
      <w:marBottom w:val="0"/>
      <w:divBdr>
        <w:top w:val="none" w:sz="0" w:space="0" w:color="auto"/>
        <w:left w:val="none" w:sz="0" w:space="0" w:color="auto"/>
        <w:bottom w:val="none" w:sz="0" w:space="0" w:color="auto"/>
        <w:right w:val="none" w:sz="0" w:space="0" w:color="auto"/>
      </w:divBdr>
    </w:div>
    <w:div w:id="1129975104">
      <w:bodyDiv w:val="1"/>
      <w:marLeft w:val="0"/>
      <w:marRight w:val="0"/>
      <w:marTop w:val="0"/>
      <w:marBottom w:val="0"/>
      <w:divBdr>
        <w:top w:val="none" w:sz="0" w:space="0" w:color="auto"/>
        <w:left w:val="none" w:sz="0" w:space="0" w:color="auto"/>
        <w:bottom w:val="none" w:sz="0" w:space="0" w:color="auto"/>
        <w:right w:val="none" w:sz="0" w:space="0" w:color="auto"/>
      </w:divBdr>
    </w:div>
    <w:div w:id="1158038483">
      <w:bodyDiv w:val="1"/>
      <w:marLeft w:val="0"/>
      <w:marRight w:val="0"/>
      <w:marTop w:val="0"/>
      <w:marBottom w:val="0"/>
      <w:divBdr>
        <w:top w:val="none" w:sz="0" w:space="0" w:color="auto"/>
        <w:left w:val="none" w:sz="0" w:space="0" w:color="auto"/>
        <w:bottom w:val="none" w:sz="0" w:space="0" w:color="auto"/>
        <w:right w:val="none" w:sz="0" w:space="0" w:color="auto"/>
      </w:divBdr>
    </w:div>
    <w:div w:id="1161694924">
      <w:bodyDiv w:val="1"/>
      <w:marLeft w:val="0"/>
      <w:marRight w:val="0"/>
      <w:marTop w:val="0"/>
      <w:marBottom w:val="0"/>
      <w:divBdr>
        <w:top w:val="none" w:sz="0" w:space="0" w:color="auto"/>
        <w:left w:val="none" w:sz="0" w:space="0" w:color="auto"/>
        <w:bottom w:val="none" w:sz="0" w:space="0" w:color="auto"/>
        <w:right w:val="none" w:sz="0" w:space="0" w:color="auto"/>
      </w:divBdr>
      <w:divsChild>
        <w:div w:id="1449930203">
          <w:marLeft w:val="0"/>
          <w:marRight w:val="0"/>
          <w:marTop w:val="0"/>
          <w:marBottom w:val="0"/>
          <w:divBdr>
            <w:top w:val="none" w:sz="0" w:space="0" w:color="auto"/>
            <w:left w:val="none" w:sz="0" w:space="0" w:color="auto"/>
            <w:bottom w:val="none" w:sz="0" w:space="0" w:color="auto"/>
            <w:right w:val="none" w:sz="0" w:space="0" w:color="auto"/>
          </w:divBdr>
        </w:div>
      </w:divsChild>
    </w:div>
    <w:div w:id="1204442388">
      <w:bodyDiv w:val="1"/>
      <w:marLeft w:val="0"/>
      <w:marRight w:val="0"/>
      <w:marTop w:val="0"/>
      <w:marBottom w:val="0"/>
      <w:divBdr>
        <w:top w:val="none" w:sz="0" w:space="0" w:color="auto"/>
        <w:left w:val="none" w:sz="0" w:space="0" w:color="auto"/>
        <w:bottom w:val="none" w:sz="0" w:space="0" w:color="auto"/>
        <w:right w:val="none" w:sz="0" w:space="0" w:color="auto"/>
      </w:divBdr>
    </w:div>
    <w:div w:id="1204446486">
      <w:bodyDiv w:val="1"/>
      <w:marLeft w:val="0"/>
      <w:marRight w:val="0"/>
      <w:marTop w:val="0"/>
      <w:marBottom w:val="0"/>
      <w:divBdr>
        <w:top w:val="none" w:sz="0" w:space="0" w:color="auto"/>
        <w:left w:val="none" w:sz="0" w:space="0" w:color="auto"/>
        <w:bottom w:val="none" w:sz="0" w:space="0" w:color="auto"/>
        <w:right w:val="none" w:sz="0" w:space="0" w:color="auto"/>
      </w:divBdr>
    </w:div>
    <w:div w:id="1210336570">
      <w:bodyDiv w:val="1"/>
      <w:marLeft w:val="0"/>
      <w:marRight w:val="0"/>
      <w:marTop w:val="0"/>
      <w:marBottom w:val="0"/>
      <w:divBdr>
        <w:top w:val="none" w:sz="0" w:space="0" w:color="auto"/>
        <w:left w:val="none" w:sz="0" w:space="0" w:color="auto"/>
        <w:bottom w:val="none" w:sz="0" w:space="0" w:color="auto"/>
        <w:right w:val="none" w:sz="0" w:space="0" w:color="auto"/>
      </w:divBdr>
    </w:div>
    <w:div w:id="1254364784">
      <w:bodyDiv w:val="1"/>
      <w:marLeft w:val="0"/>
      <w:marRight w:val="0"/>
      <w:marTop w:val="0"/>
      <w:marBottom w:val="0"/>
      <w:divBdr>
        <w:top w:val="none" w:sz="0" w:space="0" w:color="auto"/>
        <w:left w:val="none" w:sz="0" w:space="0" w:color="auto"/>
        <w:bottom w:val="none" w:sz="0" w:space="0" w:color="auto"/>
        <w:right w:val="none" w:sz="0" w:space="0" w:color="auto"/>
      </w:divBdr>
    </w:div>
    <w:div w:id="1285454785">
      <w:bodyDiv w:val="1"/>
      <w:marLeft w:val="0"/>
      <w:marRight w:val="0"/>
      <w:marTop w:val="0"/>
      <w:marBottom w:val="0"/>
      <w:divBdr>
        <w:top w:val="none" w:sz="0" w:space="0" w:color="auto"/>
        <w:left w:val="none" w:sz="0" w:space="0" w:color="auto"/>
        <w:bottom w:val="none" w:sz="0" w:space="0" w:color="auto"/>
        <w:right w:val="none" w:sz="0" w:space="0" w:color="auto"/>
      </w:divBdr>
    </w:div>
    <w:div w:id="1286695814">
      <w:bodyDiv w:val="1"/>
      <w:marLeft w:val="0"/>
      <w:marRight w:val="0"/>
      <w:marTop w:val="0"/>
      <w:marBottom w:val="0"/>
      <w:divBdr>
        <w:top w:val="none" w:sz="0" w:space="0" w:color="auto"/>
        <w:left w:val="none" w:sz="0" w:space="0" w:color="auto"/>
        <w:bottom w:val="none" w:sz="0" w:space="0" w:color="auto"/>
        <w:right w:val="none" w:sz="0" w:space="0" w:color="auto"/>
      </w:divBdr>
    </w:div>
    <w:div w:id="1300649250">
      <w:bodyDiv w:val="1"/>
      <w:marLeft w:val="0"/>
      <w:marRight w:val="0"/>
      <w:marTop w:val="0"/>
      <w:marBottom w:val="0"/>
      <w:divBdr>
        <w:top w:val="none" w:sz="0" w:space="0" w:color="auto"/>
        <w:left w:val="none" w:sz="0" w:space="0" w:color="auto"/>
        <w:bottom w:val="none" w:sz="0" w:space="0" w:color="auto"/>
        <w:right w:val="none" w:sz="0" w:space="0" w:color="auto"/>
      </w:divBdr>
      <w:divsChild>
        <w:div w:id="1321614279">
          <w:marLeft w:val="0"/>
          <w:marRight w:val="0"/>
          <w:marTop w:val="0"/>
          <w:marBottom w:val="0"/>
          <w:divBdr>
            <w:top w:val="none" w:sz="0" w:space="0" w:color="auto"/>
            <w:left w:val="none" w:sz="0" w:space="0" w:color="auto"/>
            <w:bottom w:val="none" w:sz="0" w:space="0" w:color="auto"/>
            <w:right w:val="none" w:sz="0" w:space="0" w:color="auto"/>
          </w:divBdr>
        </w:div>
      </w:divsChild>
    </w:div>
    <w:div w:id="1349480532">
      <w:bodyDiv w:val="1"/>
      <w:marLeft w:val="0"/>
      <w:marRight w:val="0"/>
      <w:marTop w:val="0"/>
      <w:marBottom w:val="0"/>
      <w:divBdr>
        <w:top w:val="none" w:sz="0" w:space="0" w:color="auto"/>
        <w:left w:val="none" w:sz="0" w:space="0" w:color="auto"/>
        <w:bottom w:val="none" w:sz="0" w:space="0" w:color="auto"/>
        <w:right w:val="none" w:sz="0" w:space="0" w:color="auto"/>
      </w:divBdr>
    </w:div>
    <w:div w:id="1362129591">
      <w:bodyDiv w:val="1"/>
      <w:marLeft w:val="0"/>
      <w:marRight w:val="0"/>
      <w:marTop w:val="0"/>
      <w:marBottom w:val="0"/>
      <w:divBdr>
        <w:top w:val="none" w:sz="0" w:space="0" w:color="auto"/>
        <w:left w:val="none" w:sz="0" w:space="0" w:color="auto"/>
        <w:bottom w:val="none" w:sz="0" w:space="0" w:color="auto"/>
        <w:right w:val="none" w:sz="0" w:space="0" w:color="auto"/>
      </w:divBdr>
      <w:divsChild>
        <w:div w:id="160589553">
          <w:marLeft w:val="446"/>
          <w:marRight w:val="0"/>
          <w:marTop w:val="0"/>
          <w:marBottom w:val="0"/>
          <w:divBdr>
            <w:top w:val="none" w:sz="0" w:space="0" w:color="auto"/>
            <w:left w:val="none" w:sz="0" w:space="0" w:color="auto"/>
            <w:bottom w:val="none" w:sz="0" w:space="0" w:color="auto"/>
            <w:right w:val="none" w:sz="0" w:space="0" w:color="auto"/>
          </w:divBdr>
        </w:div>
      </w:divsChild>
    </w:div>
    <w:div w:id="1384334172">
      <w:bodyDiv w:val="1"/>
      <w:marLeft w:val="0"/>
      <w:marRight w:val="0"/>
      <w:marTop w:val="0"/>
      <w:marBottom w:val="0"/>
      <w:divBdr>
        <w:top w:val="none" w:sz="0" w:space="0" w:color="auto"/>
        <w:left w:val="none" w:sz="0" w:space="0" w:color="auto"/>
        <w:bottom w:val="none" w:sz="0" w:space="0" w:color="auto"/>
        <w:right w:val="none" w:sz="0" w:space="0" w:color="auto"/>
      </w:divBdr>
    </w:div>
    <w:div w:id="1421876239">
      <w:bodyDiv w:val="1"/>
      <w:marLeft w:val="0"/>
      <w:marRight w:val="0"/>
      <w:marTop w:val="0"/>
      <w:marBottom w:val="0"/>
      <w:divBdr>
        <w:top w:val="none" w:sz="0" w:space="0" w:color="auto"/>
        <w:left w:val="none" w:sz="0" w:space="0" w:color="auto"/>
        <w:bottom w:val="none" w:sz="0" w:space="0" w:color="auto"/>
        <w:right w:val="none" w:sz="0" w:space="0" w:color="auto"/>
      </w:divBdr>
    </w:div>
    <w:div w:id="1495608976">
      <w:bodyDiv w:val="1"/>
      <w:marLeft w:val="0"/>
      <w:marRight w:val="0"/>
      <w:marTop w:val="0"/>
      <w:marBottom w:val="0"/>
      <w:divBdr>
        <w:top w:val="none" w:sz="0" w:space="0" w:color="auto"/>
        <w:left w:val="none" w:sz="0" w:space="0" w:color="auto"/>
        <w:bottom w:val="none" w:sz="0" w:space="0" w:color="auto"/>
        <w:right w:val="none" w:sz="0" w:space="0" w:color="auto"/>
      </w:divBdr>
      <w:divsChild>
        <w:div w:id="8719675">
          <w:marLeft w:val="144"/>
          <w:marRight w:val="0"/>
          <w:marTop w:val="0"/>
          <w:marBottom w:val="0"/>
          <w:divBdr>
            <w:top w:val="none" w:sz="0" w:space="0" w:color="auto"/>
            <w:left w:val="none" w:sz="0" w:space="0" w:color="auto"/>
            <w:bottom w:val="none" w:sz="0" w:space="0" w:color="auto"/>
            <w:right w:val="none" w:sz="0" w:space="0" w:color="auto"/>
          </w:divBdr>
        </w:div>
        <w:div w:id="1790513642">
          <w:marLeft w:val="144"/>
          <w:marRight w:val="0"/>
          <w:marTop w:val="0"/>
          <w:marBottom w:val="0"/>
          <w:divBdr>
            <w:top w:val="none" w:sz="0" w:space="0" w:color="auto"/>
            <w:left w:val="none" w:sz="0" w:space="0" w:color="auto"/>
            <w:bottom w:val="none" w:sz="0" w:space="0" w:color="auto"/>
            <w:right w:val="none" w:sz="0" w:space="0" w:color="auto"/>
          </w:divBdr>
        </w:div>
        <w:div w:id="2072579319">
          <w:marLeft w:val="144"/>
          <w:marRight w:val="0"/>
          <w:marTop w:val="0"/>
          <w:marBottom w:val="0"/>
          <w:divBdr>
            <w:top w:val="none" w:sz="0" w:space="0" w:color="auto"/>
            <w:left w:val="none" w:sz="0" w:space="0" w:color="auto"/>
            <w:bottom w:val="none" w:sz="0" w:space="0" w:color="auto"/>
            <w:right w:val="none" w:sz="0" w:space="0" w:color="auto"/>
          </w:divBdr>
        </w:div>
      </w:divsChild>
    </w:div>
    <w:div w:id="1498228854">
      <w:bodyDiv w:val="1"/>
      <w:marLeft w:val="0"/>
      <w:marRight w:val="0"/>
      <w:marTop w:val="0"/>
      <w:marBottom w:val="0"/>
      <w:divBdr>
        <w:top w:val="none" w:sz="0" w:space="0" w:color="auto"/>
        <w:left w:val="none" w:sz="0" w:space="0" w:color="auto"/>
        <w:bottom w:val="none" w:sz="0" w:space="0" w:color="auto"/>
        <w:right w:val="none" w:sz="0" w:space="0" w:color="auto"/>
      </w:divBdr>
    </w:div>
    <w:div w:id="1500609342">
      <w:bodyDiv w:val="1"/>
      <w:marLeft w:val="0"/>
      <w:marRight w:val="0"/>
      <w:marTop w:val="0"/>
      <w:marBottom w:val="0"/>
      <w:divBdr>
        <w:top w:val="none" w:sz="0" w:space="0" w:color="auto"/>
        <w:left w:val="none" w:sz="0" w:space="0" w:color="auto"/>
        <w:bottom w:val="none" w:sz="0" w:space="0" w:color="auto"/>
        <w:right w:val="none" w:sz="0" w:space="0" w:color="auto"/>
      </w:divBdr>
      <w:divsChild>
        <w:div w:id="166024827">
          <w:marLeft w:val="1440"/>
          <w:marRight w:val="0"/>
          <w:marTop w:val="0"/>
          <w:marBottom w:val="0"/>
          <w:divBdr>
            <w:top w:val="none" w:sz="0" w:space="0" w:color="auto"/>
            <w:left w:val="none" w:sz="0" w:space="0" w:color="auto"/>
            <w:bottom w:val="none" w:sz="0" w:space="0" w:color="auto"/>
            <w:right w:val="none" w:sz="0" w:space="0" w:color="auto"/>
          </w:divBdr>
        </w:div>
        <w:div w:id="1345015062">
          <w:marLeft w:val="1440"/>
          <w:marRight w:val="0"/>
          <w:marTop w:val="0"/>
          <w:marBottom w:val="0"/>
          <w:divBdr>
            <w:top w:val="none" w:sz="0" w:space="0" w:color="auto"/>
            <w:left w:val="none" w:sz="0" w:space="0" w:color="auto"/>
            <w:bottom w:val="none" w:sz="0" w:space="0" w:color="auto"/>
            <w:right w:val="none" w:sz="0" w:space="0" w:color="auto"/>
          </w:divBdr>
        </w:div>
        <w:div w:id="1522284040">
          <w:marLeft w:val="1440"/>
          <w:marRight w:val="0"/>
          <w:marTop w:val="0"/>
          <w:marBottom w:val="0"/>
          <w:divBdr>
            <w:top w:val="none" w:sz="0" w:space="0" w:color="auto"/>
            <w:left w:val="none" w:sz="0" w:space="0" w:color="auto"/>
            <w:bottom w:val="none" w:sz="0" w:space="0" w:color="auto"/>
            <w:right w:val="none" w:sz="0" w:space="0" w:color="auto"/>
          </w:divBdr>
        </w:div>
      </w:divsChild>
    </w:div>
    <w:div w:id="1504471109">
      <w:bodyDiv w:val="1"/>
      <w:marLeft w:val="0"/>
      <w:marRight w:val="0"/>
      <w:marTop w:val="0"/>
      <w:marBottom w:val="0"/>
      <w:divBdr>
        <w:top w:val="none" w:sz="0" w:space="0" w:color="auto"/>
        <w:left w:val="none" w:sz="0" w:space="0" w:color="auto"/>
        <w:bottom w:val="none" w:sz="0" w:space="0" w:color="auto"/>
        <w:right w:val="none" w:sz="0" w:space="0" w:color="auto"/>
      </w:divBdr>
    </w:div>
    <w:div w:id="1526553606">
      <w:bodyDiv w:val="1"/>
      <w:marLeft w:val="0"/>
      <w:marRight w:val="0"/>
      <w:marTop w:val="0"/>
      <w:marBottom w:val="0"/>
      <w:divBdr>
        <w:top w:val="none" w:sz="0" w:space="0" w:color="auto"/>
        <w:left w:val="none" w:sz="0" w:space="0" w:color="auto"/>
        <w:bottom w:val="none" w:sz="0" w:space="0" w:color="auto"/>
        <w:right w:val="none" w:sz="0" w:space="0" w:color="auto"/>
      </w:divBdr>
    </w:div>
    <w:div w:id="1540387631">
      <w:bodyDiv w:val="1"/>
      <w:marLeft w:val="0"/>
      <w:marRight w:val="0"/>
      <w:marTop w:val="0"/>
      <w:marBottom w:val="0"/>
      <w:divBdr>
        <w:top w:val="none" w:sz="0" w:space="0" w:color="auto"/>
        <w:left w:val="none" w:sz="0" w:space="0" w:color="auto"/>
        <w:bottom w:val="none" w:sz="0" w:space="0" w:color="auto"/>
        <w:right w:val="none" w:sz="0" w:space="0" w:color="auto"/>
      </w:divBdr>
    </w:div>
    <w:div w:id="1551376071">
      <w:bodyDiv w:val="1"/>
      <w:marLeft w:val="0"/>
      <w:marRight w:val="0"/>
      <w:marTop w:val="0"/>
      <w:marBottom w:val="0"/>
      <w:divBdr>
        <w:top w:val="none" w:sz="0" w:space="0" w:color="auto"/>
        <w:left w:val="none" w:sz="0" w:space="0" w:color="auto"/>
        <w:bottom w:val="none" w:sz="0" w:space="0" w:color="auto"/>
        <w:right w:val="none" w:sz="0" w:space="0" w:color="auto"/>
      </w:divBdr>
    </w:div>
    <w:div w:id="1570264225">
      <w:bodyDiv w:val="1"/>
      <w:marLeft w:val="0"/>
      <w:marRight w:val="0"/>
      <w:marTop w:val="0"/>
      <w:marBottom w:val="0"/>
      <w:divBdr>
        <w:top w:val="none" w:sz="0" w:space="0" w:color="auto"/>
        <w:left w:val="none" w:sz="0" w:space="0" w:color="auto"/>
        <w:bottom w:val="none" w:sz="0" w:space="0" w:color="auto"/>
        <w:right w:val="none" w:sz="0" w:space="0" w:color="auto"/>
      </w:divBdr>
    </w:div>
    <w:div w:id="1586961918">
      <w:bodyDiv w:val="1"/>
      <w:marLeft w:val="0"/>
      <w:marRight w:val="0"/>
      <w:marTop w:val="0"/>
      <w:marBottom w:val="0"/>
      <w:divBdr>
        <w:top w:val="none" w:sz="0" w:space="0" w:color="auto"/>
        <w:left w:val="none" w:sz="0" w:space="0" w:color="auto"/>
        <w:bottom w:val="none" w:sz="0" w:space="0" w:color="auto"/>
        <w:right w:val="none" w:sz="0" w:space="0" w:color="auto"/>
      </w:divBdr>
      <w:divsChild>
        <w:div w:id="1623464634">
          <w:marLeft w:val="144"/>
          <w:marRight w:val="0"/>
          <w:marTop w:val="0"/>
          <w:marBottom w:val="0"/>
          <w:divBdr>
            <w:top w:val="none" w:sz="0" w:space="0" w:color="auto"/>
            <w:left w:val="none" w:sz="0" w:space="0" w:color="auto"/>
            <w:bottom w:val="none" w:sz="0" w:space="0" w:color="auto"/>
            <w:right w:val="none" w:sz="0" w:space="0" w:color="auto"/>
          </w:divBdr>
        </w:div>
      </w:divsChild>
    </w:div>
    <w:div w:id="1594972002">
      <w:bodyDiv w:val="1"/>
      <w:marLeft w:val="0"/>
      <w:marRight w:val="0"/>
      <w:marTop w:val="0"/>
      <w:marBottom w:val="0"/>
      <w:divBdr>
        <w:top w:val="none" w:sz="0" w:space="0" w:color="auto"/>
        <w:left w:val="none" w:sz="0" w:space="0" w:color="auto"/>
        <w:bottom w:val="none" w:sz="0" w:space="0" w:color="auto"/>
        <w:right w:val="none" w:sz="0" w:space="0" w:color="auto"/>
      </w:divBdr>
      <w:divsChild>
        <w:div w:id="190461206">
          <w:marLeft w:val="274"/>
          <w:marRight w:val="0"/>
          <w:marTop w:val="0"/>
          <w:marBottom w:val="0"/>
          <w:divBdr>
            <w:top w:val="none" w:sz="0" w:space="0" w:color="auto"/>
            <w:left w:val="none" w:sz="0" w:space="0" w:color="auto"/>
            <w:bottom w:val="none" w:sz="0" w:space="0" w:color="auto"/>
            <w:right w:val="none" w:sz="0" w:space="0" w:color="auto"/>
          </w:divBdr>
        </w:div>
        <w:div w:id="339432202">
          <w:marLeft w:val="274"/>
          <w:marRight w:val="0"/>
          <w:marTop w:val="0"/>
          <w:marBottom w:val="0"/>
          <w:divBdr>
            <w:top w:val="none" w:sz="0" w:space="0" w:color="auto"/>
            <w:left w:val="none" w:sz="0" w:space="0" w:color="auto"/>
            <w:bottom w:val="none" w:sz="0" w:space="0" w:color="auto"/>
            <w:right w:val="none" w:sz="0" w:space="0" w:color="auto"/>
          </w:divBdr>
        </w:div>
        <w:div w:id="340551313">
          <w:marLeft w:val="274"/>
          <w:marRight w:val="0"/>
          <w:marTop w:val="0"/>
          <w:marBottom w:val="0"/>
          <w:divBdr>
            <w:top w:val="none" w:sz="0" w:space="0" w:color="auto"/>
            <w:left w:val="none" w:sz="0" w:space="0" w:color="auto"/>
            <w:bottom w:val="none" w:sz="0" w:space="0" w:color="auto"/>
            <w:right w:val="none" w:sz="0" w:space="0" w:color="auto"/>
          </w:divBdr>
        </w:div>
        <w:div w:id="492062668">
          <w:marLeft w:val="274"/>
          <w:marRight w:val="0"/>
          <w:marTop w:val="0"/>
          <w:marBottom w:val="0"/>
          <w:divBdr>
            <w:top w:val="none" w:sz="0" w:space="0" w:color="auto"/>
            <w:left w:val="none" w:sz="0" w:space="0" w:color="auto"/>
            <w:bottom w:val="none" w:sz="0" w:space="0" w:color="auto"/>
            <w:right w:val="none" w:sz="0" w:space="0" w:color="auto"/>
          </w:divBdr>
        </w:div>
        <w:div w:id="1164979973">
          <w:marLeft w:val="274"/>
          <w:marRight w:val="0"/>
          <w:marTop w:val="0"/>
          <w:marBottom w:val="0"/>
          <w:divBdr>
            <w:top w:val="none" w:sz="0" w:space="0" w:color="auto"/>
            <w:left w:val="none" w:sz="0" w:space="0" w:color="auto"/>
            <w:bottom w:val="none" w:sz="0" w:space="0" w:color="auto"/>
            <w:right w:val="none" w:sz="0" w:space="0" w:color="auto"/>
          </w:divBdr>
        </w:div>
        <w:div w:id="1172526313">
          <w:marLeft w:val="274"/>
          <w:marRight w:val="0"/>
          <w:marTop w:val="0"/>
          <w:marBottom w:val="0"/>
          <w:divBdr>
            <w:top w:val="none" w:sz="0" w:space="0" w:color="auto"/>
            <w:left w:val="none" w:sz="0" w:space="0" w:color="auto"/>
            <w:bottom w:val="none" w:sz="0" w:space="0" w:color="auto"/>
            <w:right w:val="none" w:sz="0" w:space="0" w:color="auto"/>
          </w:divBdr>
        </w:div>
        <w:div w:id="1176001528">
          <w:marLeft w:val="274"/>
          <w:marRight w:val="0"/>
          <w:marTop w:val="0"/>
          <w:marBottom w:val="0"/>
          <w:divBdr>
            <w:top w:val="none" w:sz="0" w:space="0" w:color="auto"/>
            <w:left w:val="none" w:sz="0" w:space="0" w:color="auto"/>
            <w:bottom w:val="none" w:sz="0" w:space="0" w:color="auto"/>
            <w:right w:val="none" w:sz="0" w:space="0" w:color="auto"/>
          </w:divBdr>
        </w:div>
        <w:div w:id="1219976627">
          <w:marLeft w:val="274"/>
          <w:marRight w:val="0"/>
          <w:marTop w:val="0"/>
          <w:marBottom w:val="0"/>
          <w:divBdr>
            <w:top w:val="none" w:sz="0" w:space="0" w:color="auto"/>
            <w:left w:val="none" w:sz="0" w:space="0" w:color="auto"/>
            <w:bottom w:val="none" w:sz="0" w:space="0" w:color="auto"/>
            <w:right w:val="none" w:sz="0" w:space="0" w:color="auto"/>
          </w:divBdr>
        </w:div>
        <w:div w:id="1235776311">
          <w:marLeft w:val="274"/>
          <w:marRight w:val="0"/>
          <w:marTop w:val="0"/>
          <w:marBottom w:val="0"/>
          <w:divBdr>
            <w:top w:val="none" w:sz="0" w:space="0" w:color="auto"/>
            <w:left w:val="none" w:sz="0" w:space="0" w:color="auto"/>
            <w:bottom w:val="none" w:sz="0" w:space="0" w:color="auto"/>
            <w:right w:val="none" w:sz="0" w:space="0" w:color="auto"/>
          </w:divBdr>
        </w:div>
        <w:div w:id="1275358628">
          <w:marLeft w:val="274"/>
          <w:marRight w:val="0"/>
          <w:marTop w:val="0"/>
          <w:marBottom w:val="0"/>
          <w:divBdr>
            <w:top w:val="none" w:sz="0" w:space="0" w:color="auto"/>
            <w:left w:val="none" w:sz="0" w:space="0" w:color="auto"/>
            <w:bottom w:val="none" w:sz="0" w:space="0" w:color="auto"/>
            <w:right w:val="none" w:sz="0" w:space="0" w:color="auto"/>
          </w:divBdr>
        </w:div>
        <w:div w:id="1374844395">
          <w:marLeft w:val="274"/>
          <w:marRight w:val="0"/>
          <w:marTop w:val="0"/>
          <w:marBottom w:val="0"/>
          <w:divBdr>
            <w:top w:val="none" w:sz="0" w:space="0" w:color="auto"/>
            <w:left w:val="none" w:sz="0" w:space="0" w:color="auto"/>
            <w:bottom w:val="none" w:sz="0" w:space="0" w:color="auto"/>
            <w:right w:val="none" w:sz="0" w:space="0" w:color="auto"/>
          </w:divBdr>
        </w:div>
        <w:div w:id="1410466501">
          <w:marLeft w:val="274"/>
          <w:marRight w:val="0"/>
          <w:marTop w:val="0"/>
          <w:marBottom w:val="0"/>
          <w:divBdr>
            <w:top w:val="none" w:sz="0" w:space="0" w:color="auto"/>
            <w:left w:val="none" w:sz="0" w:space="0" w:color="auto"/>
            <w:bottom w:val="none" w:sz="0" w:space="0" w:color="auto"/>
            <w:right w:val="none" w:sz="0" w:space="0" w:color="auto"/>
          </w:divBdr>
        </w:div>
        <w:div w:id="1447774433">
          <w:marLeft w:val="274"/>
          <w:marRight w:val="0"/>
          <w:marTop w:val="0"/>
          <w:marBottom w:val="0"/>
          <w:divBdr>
            <w:top w:val="none" w:sz="0" w:space="0" w:color="auto"/>
            <w:left w:val="none" w:sz="0" w:space="0" w:color="auto"/>
            <w:bottom w:val="none" w:sz="0" w:space="0" w:color="auto"/>
            <w:right w:val="none" w:sz="0" w:space="0" w:color="auto"/>
          </w:divBdr>
        </w:div>
        <w:div w:id="1581671179">
          <w:marLeft w:val="274"/>
          <w:marRight w:val="0"/>
          <w:marTop w:val="0"/>
          <w:marBottom w:val="0"/>
          <w:divBdr>
            <w:top w:val="none" w:sz="0" w:space="0" w:color="auto"/>
            <w:left w:val="none" w:sz="0" w:space="0" w:color="auto"/>
            <w:bottom w:val="none" w:sz="0" w:space="0" w:color="auto"/>
            <w:right w:val="none" w:sz="0" w:space="0" w:color="auto"/>
          </w:divBdr>
        </w:div>
        <w:div w:id="1605189936">
          <w:marLeft w:val="274"/>
          <w:marRight w:val="0"/>
          <w:marTop w:val="0"/>
          <w:marBottom w:val="0"/>
          <w:divBdr>
            <w:top w:val="none" w:sz="0" w:space="0" w:color="auto"/>
            <w:left w:val="none" w:sz="0" w:space="0" w:color="auto"/>
            <w:bottom w:val="none" w:sz="0" w:space="0" w:color="auto"/>
            <w:right w:val="none" w:sz="0" w:space="0" w:color="auto"/>
          </w:divBdr>
        </w:div>
        <w:div w:id="1643269080">
          <w:marLeft w:val="274"/>
          <w:marRight w:val="0"/>
          <w:marTop w:val="0"/>
          <w:marBottom w:val="0"/>
          <w:divBdr>
            <w:top w:val="none" w:sz="0" w:space="0" w:color="auto"/>
            <w:left w:val="none" w:sz="0" w:space="0" w:color="auto"/>
            <w:bottom w:val="none" w:sz="0" w:space="0" w:color="auto"/>
            <w:right w:val="none" w:sz="0" w:space="0" w:color="auto"/>
          </w:divBdr>
        </w:div>
        <w:div w:id="1925257322">
          <w:marLeft w:val="274"/>
          <w:marRight w:val="0"/>
          <w:marTop w:val="0"/>
          <w:marBottom w:val="0"/>
          <w:divBdr>
            <w:top w:val="none" w:sz="0" w:space="0" w:color="auto"/>
            <w:left w:val="none" w:sz="0" w:space="0" w:color="auto"/>
            <w:bottom w:val="none" w:sz="0" w:space="0" w:color="auto"/>
            <w:right w:val="none" w:sz="0" w:space="0" w:color="auto"/>
          </w:divBdr>
        </w:div>
        <w:div w:id="1998344774">
          <w:marLeft w:val="274"/>
          <w:marRight w:val="0"/>
          <w:marTop w:val="0"/>
          <w:marBottom w:val="0"/>
          <w:divBdr>
            <w:top w:val="none" w:sz="0" w:space="0" w:color="auto"/>
            <w:left w:val="none" w:sz="0" w:space="0" w:color="auto"/>
            <w:bottom w:val="none" w:sz="0" w:space="0" w:color="auto"/>
            <w:right w:val="none" w:sz="0" w:space="0" w:color="auto"/>
          </w:divBdr>
        </w:div>
        <w:div w:id="2010254274">
          <w:marLeft w:val="274"/>
          <w:marRight w:val="0"/>
          <w:marTop w:val="0"/>
          <w:marBottom w:val="0"/>
          <w:divBdr>
            <w:top w:val="none" w:sz="0" w:space="0" w:color="auto"/>
            <w:left w:val="none" w:sz="0" w:space="0" w:color="auto"/>
            <w:bottom w:val="none" w:sz="0" w:space="0" w:color="auto"/>
            <w:right w:val="none" w:sz="0" w:space="0" w:color="auto"/>
          </w:divBdr>
        </w:div>
        <w:div w:id="2033219500">
          <w:marLeft w:val="274"/>
          <w:marRight w:val="0"/>
          <w:marTop w:val="0"/>
          <w:marBottom w:val="0"/>
          <w:divBdr>
            <w:top w:val="none" w:sz="0" w:space="0" w:color="auto"/>
            <w:left w:val="none" w:sz="0" w:space="0" w:color="auto"/>
            <w:bottom w:val="none" w:sz="0" w:space="0" w:color="auto"/>
            <w:right w:val="none" w:sz="0" w:space="0" w:color="auto"/>
          </w:divBdr>
        </w:div>
      </w:divsChild>
    </w:div>
    <w:div w:id="1602755948">
      <w:bodyDiv w:val="1"/>
      <w:marLeft w:val="0"/>
      <w:marRight w:val="0"/>
      <w:marTop w:val="0"/>
      <w:marBottom w:val="0"/>
      <w:divBdr>
        <w:top w:val="none" w:sz="0" w:space="0" w:color="auto"/>
        <w:left w:val="none" w:sz="0" w:space="0" w:color="auto"/>
        <w:bottom w:val="none" w:sz="0" w:space="0" w:color="auto"/>
        <w:right w:val="none" w:sz="0" w:space="0" w:color="auto"/>
      </w:divBdr>
    </w:div>
    <w:div w:id="1620066454">
      <w:bodyDiv w:val="1"/>
      <w:marLeft w:val="0"/>
      <w:marRight w:val="0"/>
      <w:marTop w:val="0"/>
      <w:marBottom w:val="0"/>
      <w:divBdr>
        <w:top w:val="none" w:sz="0" w:space="0" w:color="auto"/>
        <w:left w:val="none" w:sz="0" w:space="0" w:color="auto"/>
        <w:bottom w:val="none" w:sz="0" w:space="0" w:color="auto"/>
        <w:right w:val="none" w:sz="0" w:space="0" w:color="auto"/>
      </w:divBdr>
      <w:divsChild>
        <w:div w:id="758793944">
          <w:marLeft w:val="0"/>
          <w:marRight w:val="0"/>
          <w:marTop w:val="0"/>
          <w:marBottom w:val="0"/>
          <w:divBdr>
            <w:top w:val="none" w:sz="0" w:space="0" w:color="auto"/>
            <w:left w:val="none" w:sz="0" w:space="0" w:color="auto"/>
            <w:bottom w:val="none" w:sz="0" w:space="0" w:color="auto"/>
            <w:right w:val="none" w:sz="0" w:space="0" w:color="auto"/>
          </w:divBdr>
        </w:div>
      </w:divsChild>
    </w:div>
    <w:div w:id="1636643523">
      <w:bodyDiv w:val="1"/>
      <w:marLeft w:val="0"/>
      <w:marRight w:val="0"/>
      <w:marTop w:val="0"/>
      <w:marBottom w:val="0"/>
      <w:divBdr>
        <w:top w:val="none" w:sz="0" w:space="0" w:color="auto"/>
        <w:left w:val="none" w:sz="0" w:space="0" w:color="auto"/>
        <w:bottom w:val="none" w:sz="0" w:space="0" w:color="auto"/>
        <w:right w:val="none" w:sz="0" w:space="0" w:color="auto"/>
      </w:divBdr>
    </w:div>
    <w:div w:id="1649898710">
      <w:bodyDiv w:val="1"/>
      <w:marLeft w:val="0"/>
      <w:marRight w:val="0"/>
      <w:marTop w:val="0"/>
      <w:marBottom w:val="0"/>
      <w:divBdr>
        <w:top w:val="none" w:sz="0" w:space="0" w:color="auto"/>
        <w:left w:val="none" w:sz="0" w:space="0" w:color="auto"/>
        <w:bottom w:val="none" w:sz="0" w:space="0" w:color="auto"/>
        <w:right w:val="none" w:sz="0" w:space="0" w:color="auto"/>
      </w:divBdr>
    </w:div>
    <w:div w:id="1661998494">
      <w:bodyDiv w:val="1"/>
      <w:marLeft w:val="0"/>
      <w:marRight w:val="0"/>
      <w:marTop w:val="0"/>
      <w:marBottom w:val="0"/>
      <w:divBdr>
        <w:top w:val="none" w:sz="0" w:space="0" w:color="auto"/>
        <w:left w:val="none" w:sz="0" w:space="0" w:color="auto"/>
        <w:bottom w:val="none" w:sz="0" w:space="0" w:color="auto"/>
        <w:right w:val="none" w:sz="0" w:space="0" w:color="auto"/>
      </w:divBdr>
    </w:div>
    <w:div w:id="1698503989">
      <w:bodyDiv w:val="1"/>
      <w:marLeft w:val="0"/>
      <w:marRight w:val="0"/>
      <w:marTop w:val="0"/>
      <w:marBottom w:val="0"/>
      <w:divBdr>
        <w:top w:val="none" w:sz="0" w:space="0" w:color="auto"/>
        <w:left w:val="none" w:sz="0" w:space="0" w:color="auto"/>
        <w:bottom w:val="none" w:sz="0" w:space="0" w:color="auto"/>
        <w:right w:val="none" w:sz="0" w:space="0" w:color="auto"/>
      </w:divBdr>
    </w:div>
    <w:div w:id="1737899507">
      <w:bodyDiv w:val="1"/>
      <w:marLeft w:val="0"/>
      <w:marRight w:val="0"/>
      <w:marTop w:val="0"/>
      <w:marBottom w:val="0"/>
      <w:divBdr>
        <w:top w:val="none" w:sz="0" w:space="0" w:color="auto"/>
        <w:left w:val="none" w:sz="0" w:space="0" w:color="auto"/>
        <w:bottom w:val="none" w:sz="0" w:space="0" w:color="auto"/>
        <w:right w:val="none" w:sz="0" w:space="0" w:color="auto"/>
      </w:divBdr>
    </w:div>
    <w:div w:id="1745830809">
      <w:bodyDiv w:val="1"/>
      <w:marLeft w:val="0"/>
      <w:marRight w:val="0"/>
      <w:marTop w:val="0"/>
      <w:marBottom w:val="0"/>
      <w:divBdr>
        <w:top w:val="none" w:sz="0" w:space="0" w:color="auto"/>
        <w:left w:val="none" w:sz="0" w:space="0" w:color="auto"/>
        <w:bottom w:val="none" w:sz="0" w:space="0" w:color="auto"/>
        <w:right w:val="none" w:sz="0" w:space="0" w:color="auto"/>
      </w:divBdr>
    </w:div>
    <w:div w:id="1752968845">
      <w:bodyDiv w:val="1"/>
      <w:marLeft w:val="0"/>
      <w:marRight w:val="0"/>
      <w:marTop w:val="0"/>
      <w:marBottom w:val="0"/>
      <w:divBdr>
        <w:top w:val="none" w:sz="0" w:space="0" w:color="auto"/>
        <w:left w:val="none" w:sz="0" w:space="0" w:color="auto"/>
        <w:bottom w:val="none" w:sz="0" w:space="0" w:color="auto"/>
        <w:right w:val="none" w:sz="0" w:space="0" w:color="auto"/>
      </w:divBdr>
    </w:div>
    <w:div w:id="1753039512">
      <w:bodyDiv w:val="1"/>
      <w:marLeft w:val="0"/>
      <w:marRight w:val="0"/>
      <w:marTop w:val="0"/>
      <w:marBottom w:val="0"/>
      <w:divBdr>
        <w:top w:val="none" w:sz="0" w:space="0" w:color="auto"/>
        <w:left w:val="none" w:sz="0" w:space="0" w:color="auto"/>
        <w:bottom w:val="none" w:sz="0" w:space="0" w:color="auto"/>
        <w:right w:val="none" w:sz="0" w:space="0" w:color="auto"/>
      </w:divBdr>
      <w:divsChild>
        <w:div w:id="1431197265">
          <w:marLeft w:val="274"/>
          <w:marRight w:val="0"/>
          <w:marTop w:val="0"/>
          <w:marBottom w:val="0"/>
          <w:divBdr>
            <w:top w:val="none" w:sz="0" w:space="0" w:color="auto"/>
            <w:left w:val="none" w:sz="0" w:space="0" w:color="auto"/>
            <w:bottom w:val="none" w:sz="0" w:space="0" w:color="auto"/>
            <w:right w:val="none" w:sz="0" w:space="0" w:color="auto"/>
          </w:divBdr>
        </w:div>
      </w:divsChild>
    </w:div>
    <w:div w:id="1757172313">
      <w:bodyDiv w:val="1"/>
      <w:marLeft w:val="0"/>
      <w:marRight w:val="0"/>
      <w:marTop w:val="0"/>
      <w:marBottom w:val="0"/>
      <w:divBdr>
        <w:top w:val="none" w:sz="0" w:space="0" w:color="auto"/>
        <w:left w:val="none" w:sz="0" w:space="0" w:color="auto"/>
        <w:bottom w:val="none" w:sz="0" w:space="0" w:color="auto"/>
        <w:right w:val="none" w:sz="0" w:space="0" w:color="auto"/>
      </w:divBdr>
    </w:div>
    <w:div w:id="1762867517">
      <w:bodyDiv w:val="1"/>
      <w:marLeft w:val="0"/>
      <w:marRight w:val="0"/>
      <w:marTop w:val="0"/>
      <w:marBottom w:val="0"/>
      <w:divBdr>
        <w:top w:val="none" w:sz="0" w:space="0" w:color="auto"/>
        <w:left w:val="none" w:sz="0" w:space="0" w:color="auto"/>
        <w:bottom w:val="none" w:sz="0" w:space="0" w:color="auto"/>
        <w:right w:val="none" w:sz="0" w:space="0" w:color="auto"/>
      </w:divBdr>
    </w:div>
    <w:div w:id="1793404531">
      <w:bodyDiv w:val="1"/>
      <w:marLeft w:val="0"/>
      <w:marRight w:val="0"/>
      <w:marTop w:val="0"/>
      <w:marBottom w:val="0"/>
      <w:divBdr>
        <w:top w:val="none" w:sz="0" w:space="0" w:color="auto"/>
        <w:left w:val="none" w:sz="0" w:space="0" w:color="auto"/>
        <w:bottom w:val="none" w:sz="0" w:space="0" w:color="auto"/>
        <w:right w:val="none" w:sz="0" w:space="0" w:color="auto"/>
      </w:divBdr>
    </w:div>
    <w:div w:id="1817450914">
      <w:bodyDiv w:val="1"/>
      <w:marLeft w:val="0"/>
      <w:marRight w:val="0"/>
      <w:marTop w:val="0"/>
      <w:marBottom w:val="0"/>
      <w:divBdr>
        <w:top w:val="none" w:sz="0" w:space="0" w:color="auto"/>
        <w:left w:val="none" w:sz="0" w:space="0" w:color="auto"/>
        <w:bottom w:val="none" w:sz="0" w:space="0" w:color="auto"/>
        <w:right w:val="none" w:sz="0" w:space="0" w:color="auto"/>
      </w:divBdr>
    </w:div>
    <w:div w:id="1834954988">
      <w:bodyDiv w:val="1"/>
      <w:marLeft w:val="0"/>
      <w:marRight w:val="0"/>
      <w:marTop w:val="0"/>
      <w:marBottom w:val="0"/>
      <w:divBdr>
        <w:top w:val="none" w:sz="0" w:space="0" w:color="auto"/>
        <w:left w:val="none" w:sz="0" w:space="0" w:color="auto"/>
        <w:bottom w:val="none" w:sz="0" w:space="0" w:color="auto"/>
        <w:right w:val="none" w:sz="0" w:space="0" w:color="auto"/>
      </w:divBdr>
      <w:divsChild>
        <w:div w:id="72820226">
          <w:marLeft w:val="144"/>
          <w:marRight w:val="0"/>
          <w:marTop w:val="0"/>
          <w:marBottom w:val="0"/>
          <w:divBdr>
            <w:top w:val="none" w:sz="0" w:space="0" w:color="auto"/>
            <w:left w:val="none" w:sz="0" w:space="0" w:color="auto"/>
            <w:bottom w:val="none" w:sz="0" w:space="0" w:color="auto"/>
            <w:right w:val="none" w:sz="0" w:space="0" w:color="auto"/>
          </w:divBdr>
        </w:div>
        <w:div w:id="1015350182">
          <w:marLeft w:val="144"/>
          <w:marRight w:val="0"/>
          <w:marTop w:val="0"/>
          <w:marBottom w:val="0"/>
          <w:divBdr>
            <w:top w:val="none" w:sz="0" w:space="0" w:color="auto"/>
            <w:left w:val="none" w:sz="0" w:space="0" w:color="auto"/>
            <w:bottom w:val="none" w:sz="0" w:space="0" w:color="auto"/>
            <w:right w:val="none" w:sz="0" w:space="0" w:color="auto"/>
          </w:divBdr>
        </w:div>
        <w:div w:id="1795907343">
          <w:marLeft w:val="144"/>
          <w:marRight w:val="0"/>
          <w:marTop w:val="0"/>
          <w:marBottom w:val="0"/>
          <w:divBdr>
            <w:top w:val="none" w:sz="0" w:space="0" w:color="auto"/>
            <w:left w:val="none" w:sz="0" w:space="0" w:color="auto"/>
            <w:bottom w:val="none" w:sz="0" w:space="0" w:color="auto"/>
            <w:right w:val="none" w:sz="0" w:space="0" w:color="auto"/>
          </w:divBdr>
        </w:div>
        <w:div w:id="2043166150">
          <w:marLeft w:val="144"/>
          <w:marRight w:val="0"/>
          <w:marTop w:val="0"/>
          <w:marBottom w:val="0"/>
          <w:divBdr>
            <w:top w:val="none" w:sz="0" w:space="0" w:color="auto"/>
            <w:left w:val="none" w:sz="0" w:space="0" w:color="auto"/>
            <w:bottom w:val="none" w:sz="0" w:space="0" w:color="auto"/>
            <w:right w:val="none" w:sz="0" w:space="0" w:color="auto"/>
          </w:divBdr>
        </w:div>
        <w:div w:id="2088840560">
          <w:marLeft w:val="144"/>
          <w:marRight w:val="0"/>
          <w:marTop w:val="0"/>
          <w:marBottom w:val="0"/>
          <w:divBdr>
            <w:top w:val="none" w:sz="0" w:space="0" w:color="auto"/>
            <w:left w:val="none" w:sz="0" w:space="0" w:color="auto"/>
            <w:bottom w:val="none" w:sz="0" w:space="0" w:color="auto"/>
            <w:right w:val="none" w:sz="0" w:space="0" w:color="auto"/>
          </w:divBdr>
        </w:div>
      </w:divsChild>
    </w:div>
    <w:div w:id="1843738908">
      <w:bodyDiv w:val="1"/>
      <w:marLeft w:val="0"/>
      <w:marRight w:val="0"/>
      <w:marTop w:val="0"/>
      <w:marBottom w:val="0"/>
      <w:divBdr>
        <w:top w:val="none" w:sz="0" w:space="0" w:color="auto"/>
        <w:left w:val="none" w:sz="0" w:space="0" w:color="auto"/>
        <w:bottom w:val="none" w:sz="0" w:space="0" w:color="auto"/>
        <w:right w:val="none" w:sz="0" w:space="0" w:color="auto"/>
      </w:divBdr>
    </w:div>
    <w:div w:id="1861119281">
      <w:bodyDiv w:val="1"/>
      <w:marLeft w:val="0"/>
      <w:marRight w:val="0"/>
      <w:marTop w:val="0"/>
      <w:marBottom w:val="0"/>
      <w:divBdr>
        <w:top w:val="none" w:sz="0" w:space="0" w:color="auto"/>
        <w:left w:val="none" w:sz="0" w:space="0" w:color="auto"/>
        <w:bottom w:val="none" w:sz="0" w:space="0" w:color="auto"/>
        <w:right w:val="none" w:sz="0" w:space="0" w:color="auto"/>
      </w:divBdr>
      <w:divsChild>
        <w:div w:id="18893475">
          <w:marLeft w:val="274"/>
          <w:marRight w:val="0"/>
          <w:marTop w:val="0"/>
          <w:marBottom w:val="0"/>
          <w:divBdr>
            <w:top w:val="none" w:sz="0" w:space="0" w:color="auto"/>
            <w:left w:val="none" w:sz="0" w:space="0" w:color="auto"/>
            <w:bottom w:val="none" w:sz="0" w:space="0" w:color="auto"/>
            <w:right w:val="none" w:sz="0" w:space="0" w:color="auto"/>
          </w:divBdr>
        </w:div>
        <w:div w:id="41296294">
          <w:marLeft w:val="274"/>
          <w:marRight w:val="0"/>
          <w:marTop w:val="0"/>
          <w:marBottom w:val="0"/>
          <w:divBdr>
            <w:top w:val="none" w:sz="0" w:space="0" w:color="auto"/>
            <w:left w:val="none" w:sz="0" w:space="0" w:color="auto"/>
            <w:bottom w:val="none" w:sz="0" w:space="0" w:color="auto"/>
            <w:right w:val="none" w:sz="0" w:space="0" w:color="auto"/>
          </w:divBdr>
        </w:div>
        <w:div w:id="84961458">
          <w:marLeft w:val="274"/>
          <w:marRight w:val="0"/>
          <w:marTop w:val="0"/>
          <w:marBottom w:val="0"/>
          <w:divBdr>
            <w:top w:val="none" w:sz="0" w:space="0" w:color="auto"/>
            <w:left w:val="none" w:sz="0" w:space="0" w:color="auto"/>
            <w:bottom w:val="none" w:sz="0" w:space="0" w:color="auto"/>
            <w:right w:val="none" w:sz="0" w:space="0" w:color="auto"/>
          </w:divBdr>
        </w:div>
        <w:div w:id="186333732">
          <w:marLeft w:val="274"/>
          <w:marRight w:val="0"/>
          <w:marTop w:val="0"/>
          <w:marBottom w:val="0"/>
          <w:divBdr>
            <w:top w:val="none" w:sz="0" w:space="0" w:color="auto"/>
            <w:left w:val="none" w:sz="0" w:space="0" w:color="auto"/>
            <w:bottom w:val="none" w:sz="0" w:space="0" w:color="auto"/>
            <w:right w:val="none" w:sz="0" w:space="0" w:color="auto"/>
          </w:divBdr>
        </w:div>
        <w:div w:id="199130006">
          <w:marLeft w:val="274"/>
          <w:marRight w:val="0"/>
          <w:marTop w:val="0"/>
          <w:marBottom w:val="0"/>
          <w:divBdr>
            <w:top w:val="none" w:sz="0" w:space="0" w:color="auto"/>
            <w:left w:val="none" w:sz="0" w:space="0" w:color="auto"/>
            <w:bottom w:val="none" w:sz="0" w:space="0" w:color="auto"/>
            <w:right w:val="none" w:sz="0" w:space="0" w:color="auto"/>
          </w:divBdr>
        </w:div>
        <w:div w:id="206256385">
          <w:marLeft w:val="274"/>
          <w:marRight w:val="0"/>
          <w:marTop w:val="0"/>
          <w:marBottom w:val="0"/>
          <w:divBdr>
            <w:top w:val="none" w:sz="0" w:space="0" w:color="auto"/>
            <w:left w:val="none" w:sz="0" w:space="0" w:color="auto"/>
            <w:bottom w:val="none" w:sz="0" w:space="0" w:color="auto"/>
            <w:right w:val="none" w:sz="0" w:space="0" w:color="auto"/>
          </w:divBdr>
        </w:div>
        <w:div w:id="228350116">
          <w:marLeft w:val="274"/>
          <w:marRight w:val="0"/>
          <w:marTop w:val="0"/>
          <w:marBottom w:val="0"/>
          <w:divBdr>
            <w:top w:val="none" w:sz="0" w:space="0" w:color="auto"/>
            <w:left w:val="none" w:sz="0" w:space="0" w:color="auto"/>
            <w:bottom w:val="none" w:sz="0" w:space="0" w:color="auto"/>
            <w:right w:val="none" w:sz="0" w:space="0" w:color="auto"/>
          </w:divBdr>
        </w:div>
        <w:div w:id="270094872">
          <w:marLeft w:val="274"/>
          <w:marRight w:val="0"/>
          <w:marTop w:val="0"/>
          <w:marBottom w:val="0"/>
          <w:divBdr>
            <w:top w:val="none" w:sz="0" w:space="0" w:color="auto"/>
            <w:left w:val="none" w:sz="0" w:space="0" w:color="auto"/>
            <w:bottom w:val="none" w:sz="0" w:space="0" w:color="auto"/>
            <w:right w:val="none" w:sz="0" w:space="0" w:color="auto"/>
          </w:divBdr>
        </w:div>
        <w:div w:id="279458534">
          <w:marLeft w:val="274"/>
          <w:marRight w:val="0"/>
          <w:marTop w:val="0"/>
          <w:marBottom w:val="0"/>
          <w:divBdr>
            <w:top w:val="none" w:sz="0" w:space="0" w:color="auto"/>
            <w:left w:val="none" w:sz="0" w:space="0" w:color="auto"/>
            <w:bottom w:val="none" w:sz="0" w:space="0" w:color="auto"/>
            <w:right w:val="none" w:sz="0" w:space="0" w:color="auto"/>
          </w:divBdr>
        </w:div>
        <w:div w:id="310444706">
          <w:marLeft w:val="274"/>
          <w:marRight w:val="0"/>
          <w:marTop w:val="0"/>
          <w:marBottom w:val="0"/>
          <w:divBdr>
            <w:top w:val="none" w:sz="0" w:space="0" w:color="auto"/>
            <w:left w:val="none" w:sz="0" w:space="0" w:color="auto"/>
            <w:bottom w:val="none" w:sz="0" w:space="0" w:color="auto"/>
            <w:right w:val="none" w:sz="0" w:space="0" w:color="auto"/>
          </w:divBdr>
        </w:div>
        <w:div w:id="318463179">
          <w:marLeft w:val="274"/>
          <w:marRight w:val="0"/>
          <w:marTop w:val="0"/>
          <w:marBottom w:val="0"/>
          <w:divBdr>
            <w:top w:val="none" w:sz="0" w:space="0" w:color="auto"/>
            <w:left w:val="none" w:sz="0" w:space="0" w:color="auto"/>
            <w:bottom w:val="none" w:sz="0" w:space="0" w:color="auto"/>
            <w:right w:val="none" w:sz="0" w:space="0" w:color="auto"/>
          </w:divBdr>
        </w:div>
        <w:div w:id="394012172">
          <w:marLeft w:val="274"/>
          <w:marRight w:val="0"/>
          <w:marTop w:val="0"/>
          <w:marBottom w:val="0"/>
          <w:divBdr>
            <w:top w:val="none" w:sz="0" w:space="0" w:color="auto"/>
            <w:left w:val="none" w:sz="0" w:space="0" w:color="auto"/>
            <w:bottom w:val="none" w:sz="0" w:space="0" w:color="auto"/>
            <w:right w:val="none" w:sz="0" w:space="0" w:color="auto"/>
          </w:divBdr>
        </w:div>
        <w:div w:id="437260130">
          <w:marLeft w:val="274"/>
          <w:marRight w:val="0"/>
          <w:marTop w:val="0"/>
          <w:marBottom w:val="0"/>
          <w:divBdr>
            <w:top w:val="none" w:sz="0" w:space="0" w:color="auto"/>
            <w:left w:val="none" w:sz="0" w:space="0" w:color="auto"/>
            <w:bottom w:val="none" w:sz="0" w:space="0" w:color="auto"/>
            <w:right w:val="none" w:sz="0" w:space="0" w:color="auto"/>
          </w:divBdr>
        </w:div>
        <w:div w:id="465006019">
          <w:marLeft w:val="274"/>
          <w:marRight w:val="0"/>
          <w:marTop w:val="0"/>
          <w:marBottom w:val="0"/>
          <w:divBdr>
            <w:top w:val="none" w:sz="0" w:space="0" w:color="auto"/>
            <w:left w:val="none" w:sz="0" w:space="0" w:color="auto"/>
            <w:bottom w:val="none" w:sz="0" w:space="0" w:color="auto"/>
            <w:right w:val="none" w:sz="0" w:space="0" w:color="auto"/>
          </w:divBdr>
        </w:div>
        <w:div w:id="651179813">
          <w:marLeft w:val="274"/>
          <w:marRight w:val="0"/>
          <w:marTop w:val="0"/>
          <w:marBottom w:val="0"/>
          <w:divBdr>
            <w:top w:val="none" w:sz="0" w:space="0" w:color="auto"/>
            <w:left w:val="none" w:sz="0" w:space="0" w:color="auto"/>
            <w:bottom w:val="none" w:sz="0" w:space="0" w:color="auto"/>
            <w:right w:val="none" w:sz="0" w:space="0" w:color="auto"/>
          </w:divBdr>
        </w:div>
        <w:div w:id="691541608">
          <w:marLeft w:val="274"/>
          <w:marRight w:val="0"/>
          <w:marTop w:val="0"/>
          <w:marBottom w:val="0"/>
          <w:divBdr>
            <w:top w:val="none" w:sz="0" w:space="0" w:color="auto"/>
            <w:left w:val="none" w:sz="0" w:space="0" w:color="auto"/>
            <w:bottom w:val="none" w:sz="0" w:space="0" w:color="auto"/>
            <w:right w:val="none" w:sz="0" w:space="0" w:color="auto"/>
          </w:divBdr>
        </w:div>
        <w:div w:id="699866935">
          <w:marLeft w:val="274"/>
          <w:marRight w:val="0"/>
          <w:marTop w:val="0"/>
          <w:marBottom w:val="0"/>
          <w:divBdr>
            <w:top w:val="none" w:sz="0" w:space="0" w:color="auto"/>
            <w:left w:val="none" w:sz="0" w:space="0" w:color="auto"/>
            <w:bottom w:val="none" w:sz="0" w:space="0" w:color="auto"/>
            <w:right w:val="none" w:sz="0" w:space="0" w:color="auto"/>
          </w:divBdr>
        </w:div>
        <w:div w:id="749304403">
          <w:marLeft w:val="274"/>
          <w:marRight w:val="0"/>
          <w:marTop w:val="0"/>
          <w:marBottom w:val="0"/>
          <w:divBdr>
            <w:top w:val="none" w:sz="0" w:space="0" w:color="auto"/>
            <w:left w:val="none" w:sz="0" w:space="0" w:color="auto"/>
            <w:bottom w:val="none" w:sz="0" w:space="0" w:color="auto"/>
            <w:right w:val="none" w:sz="0" w:space="0" w:color="auto"/>
          </w:divBdr>
        </w:div>
        <w:div w:id="753740217">
          <w:marLeft w:val="274"/>
          <w:marRight w:val="0"/>
          <w:marTop w:val="0"/>
          <w:marBottom w:val="0"/>
          <w:divBdr>
            <w:top w:val="none" w:sz="0" w:space="0" w:color="auto"/>
            <w:left w:val="none" w:sz="0" w:space="0" w:color="auto"/>
            <w:bottom w:val="none" w:sz="0" w:space="0" w:color="auto"/>
            <w:right w:val="none" w:sz="0" w:space="0" w:color="auto"/>
          </w:divBdr>
        </w:div>
        <w:div w:id="802575860">
          <w:marLeft w:val="274"/>
          <w:marRight w:val="0"/>
          <w:marTop w:val="0"/>
          <w:marBottom w:val="0"/>
          <w:divBdr>
            <w:top w:val="none" w:sz="0" w:space="0" w:color="auto"/>
            <w:left w:val="none" w:sz="0" w:space="0" w:color="auto"/>
            <w:bottom w:val="none" w:sz="0" w:space="0" w:color="auto"/>
            <w:right w:val="none" w:sz="0" w:space="0" w:color="auto"/>
          </w:divBdr>
        </w:div>
        <w:div w:id="836267627">
          <w:marLeft w:val="274"/>
          <w:marRight w:val="0"/>
          <w:marTop w:val="0"/>
          <w:marBottom w:val="0"/>
          <w:divBdr>
            <w:top w:val="none" w:sz="0" w:space="0" w:color="auto"/>
            <w:left w:val="none" w:sz="0" w:space="0" w:color="auto"/>
            <w:bottom w:val="none" w:sz="0" w:space="0" w:color="auto"/>
            <w:right w:val="none" w:sz="0" w:space="0" w:color="auto"/>
          </w:divBdr>
        </w:div>
        <w:div w:id="941258961">
          <w:marLeft w:val="274"/>
          <w:marRight w:val="0"/>
          <w:marTop w:val="0"/>
          <w:marBottom w:val="0"/>
          <w:divBdr>
            <w:top w:val="none" w:sz="0" w:space="0" w:color="auto"/>
            <w:left w:val="none" w:sz="0" w:space="0" w:color="auto"/>
            <w:bottom w:val="none" w:sz="0" w:space="0" w:color="auto"/>
            <w:right w:val="none" w:sz="0" w:space="0" w:color="auto"/>
          </w:divBdr>
        </w:div>
        <w:div w:id="962271230">
          <w:marLeft w:val="274"/>
          <w:marRight w:val="0"/>
          <w:marTop w:val="0"/>
          <w:marBottom w:val="0"/>
          <w:divBdr>
            <w:top w:val="none" w:sz="0" w:space="0" w:color="auto"/>
            <w:left w:val="none" w:sz="0" w:space="0" w:color="auto"/>
            <w:bottom w:val="none" w:sz="0" w:space="0" w:color="auto"/>
            <w:right w:val="none" w:sz="0" w:space="0" w:color="auto"/>
          </w:divBdr>
        </w:div>
        <w:div w:id="1098326715">
          <w:marLeft w:val="274"/>
          <w:marRight w:val="0"/>
          <w:marTop w:val="0"/>
          <w:marBottom w:val="0"/>
          <w:divBdr>
            <w:top w:val="none" w:sz="0" w:space="0" w:color="auto"/>
            <w:left w:val="none" w:sz="0" w:space="0" w:color="auto"/>
            <w:bottom w:val="none" w:sz="0" w:space="0" w:color="auto"/>
            <w:right w:val="none" w:sz="0" w:space="0" w:color="auto"/>
          </w:divBdr>
        </w:div>
        <w:div w:id="1129513034">
          <w:marLeft w:val="274"/>
          <w:marRight w:val="0"/>
          <w:marTop w:val="0"/>
          <w:marBottom w:val="0"/>
          <w:divBdr>
            <w:top w:val="none" w:sz="0" w:space="0" w:color="auto"/>
            <w:left w:val="none" w:sz="0" w:space="0" w:color="auto"/>
            <w:bottom w:val="none" w:sz="0" w:space="0" w:color="auto"/>
            <w:right w:val="none" w:sz="0" w:space="0" w:color="auto"/>
          </w:divBdr>
        </w:div>
        <w:div w:id="1201281070">
          <w:marLeft w:val="274"/>
          <w:marRight w:val="0"/>
          <w:marTop w:val="0"/>
          <w:marBottom w:val="0"/>
          <w:divBdr>
            <w:top w:val="none" w:sz="0" w:space="0" w:color="auto"/>
            <w:left w:val="none" w:sz="0" w:space="0" w:color="auto"/>
            <w:bottom w:val="none" w:sz="0" w:space="0" w:color="auto"/>
            <w:right w:val="none" w:sz="0" w:space="0" w:color="auto"/>
          </w:divBdr>
        </w:div>
        <w:div w:id="1233740325">
          <w:marLeft w:val="274"/>
          <w:marRight w:val="0"/>
          <w:marTop w:val="0"/>
          <w:marBottom w:val="0"/>
          <w:divBdr>
            <w:top w:val="none" w:sz="0" w:space="0" w:color="auto"/>
            <w:left w:val="none" w:sz="0" w:space="0" w:color="auto"/>
            <w:bottom w:val="none" w:sz="0" w:space="0" w:color="auto"/>
            <w:right w:val="none" w:sz="0" w:space="0" w:color="auto"/>
          </w:divBdr>
        </w:div>
        <w:div w:id="1311211060">
          <w:marLeft w:val="274"/>
          <w:marRight w:val="0"/>
          <w:marTop w:val="0"/>
          <w:marBottom w:val="0"/>
          <w:divBdr>
            <w:top w:val="none" w:sz="0" w:space="0" w:color="auto"/>
            <w:left w:val="none" w:sz="0" w:space="0" w:color="auto"/>
            <w:bottom w:val="none" w:sz="0" w:space="0" w:color="auto"/>
            <w:right w:val="none" w:sz="0" w:space="0" w:color="auto"/>
          </w:divBdr>
        </w:div>
        <w:div w:id="1390105230">
          <w:marLeft w:val="274"/>
          <w:marRight w:val="0"/>
          <w:marTop w:val="0"/>
          <w:marBottom w:val="0"/>
          <w:divBdr>
            <w:top w:val="none" w:sz="0" w:space="0" w:color="auto"/>
            <w:left w:val="none" w:sz="0" w:space="0" w:color="auto"/>
            <w:bottom w:val="none" w:sz="0" w:space="0" w:color="auto"/>
            <w:right w:val="none" w:sz="0" w:space="0" w:color="auto"/>
          </w:divBdr>
        </w:div>
        <w:div w:id="1444954132">
          <w:marLeft w:val="274"/>
          <w:marRight w:val="0"/>
          <w:marTop w:val="0"/>
          <w:marBottom w:val="0"/>
          <w:divBdr>
            <w:top w:val="none" w:sz="0" w:space="0" w:color="auto"/>
            <w:left w:val="none" w:sz="0" w:space="0" w:color="auto"/>
            <w:bottom w:val="none" w:sz="0" w:space="0" w:color="auto"/>
            <w:right w:val="none" w:sz="0" w:space="0" w:color="auto"/>
          </w:divBdr>
        </w:div>
        <w:div w:id="1511603355">
          <w:marLeft w:val="274"/>
          <w:marRight w:val="0"/>
          <w:marTop w:val="0"/>
          <w:marBottom w:val="0"/>
          <w:divBdr>
            <w:top w:val="none" w:sz="0" w:space="0" w:color="auto"/>
            <w:left w:val="none" w:sz="0" w:space="0" w:color="auto"/>
            <w:bottom w:val="none" w:sz="0" w:space="0" w:color="auto"/>
            <w:right w:val="none" w:sz="0" w:space="0" w:color="auto"/>
          </w:divBdr>
        </w:div>
        <w:div w:id="1518343958">
          <w:marLeft w:val="274"/>
          <w:marRight w:val="0"/>
          <w:marTop w:val="0"/>
          <w:marBottom w:val="0"/>
          <w:divBdr>
            <w:top w:val="none" w:sz="0" w:space="0" w:color="auto"/>
            <w:left w:val="none" w:sz="0" w:space="0" w:color="auto"/>
            <w:bottom w:val="none" w:sz="0" w:space="0" w:color="auto"/>
            <w:right w:val="none" w:sz="0" w:space="0" w:color="auto"/>
          </w:divBdr>
        </w:div>
        <w:div w:id="1526137034">
          <w:marLeft w:val="274"/>
          <w:marRight w:val="0"/>
          <w:marTop w:val="0"/>
          <w:marBottom w:val="0"/>
          <w:divBdr>
            <w:top w:val="none" w:sz="0" w:space="0" w:color="auto"/>
            <w:left w:val="none" w:sz="0" w:space="0" w:color="auto"/>
            <w:bottom w:val="none" w:sz="0" w:space="0" w:color="auto"/>
            <w:right w:val="none" w:sz="0" w:space="0" w:color="auto"/>
          </w:divBdr>
        </w:div>
        <w:div w:id="1725594213">
          <w:marLeft w:val="274"/>
          <w:marRight w:val="0"/>
          <w:marTop w:val="0"/>
          <w:marBottom w:val="0"/>
          <w:divBdr>
            <w:top w:val="none" w:sz="0" w:space="0" w:color="auto"/>
            <w:left w:val="none" w:sz="0" w:space="0" w:color="auto"/>
            <w:bottom w:val="none" w:sz="0" w:space="0" w:color="auto"/>
            <w:right w:val="none" w:sz="0" w:space="0" w:color="auto"/>
          </w:divBdr>
        </w:div>
        <w:div w:id="1948149198">
          <w:marLeft w:val="274"/>
          <w:marRight w:val="0"/>
          <w:marTop w:val="0"/>
          <w:marBottom w:val="0"/>
          <w:divBdr>
            <w:top w:val="none" w:sz="0" w:space="0" w:color="auto"/>
            <w:left w:val="none" w:sz="0" w:space="0" w:color="auto"/>
            <w:bottom w:val="none" w:sz="0" w:space="0" w:color="auto"/>
            <w:right w:val="none" w:sz="0" w:space="0" w:color="auto"/>
          </w:divBdr>
        </w:div>
        <w:div w:id="1954245113">
          <w:marLeft w:val="274"/>
          <w:marRight w:val="0"/>
          <w:marTop w:val="0"/>
          <w:marBottom w:val="0"/>
          <w:divBdr>
            <w:top w:val="none" w:sz="0" w:space="0" w:color="auto"/>
            <w:left w:val="none" w:sz="0" w:space="0" w:color="auto"/>
            <w:bottom w:val="none" w:sz="0" w:space="0" w:color="auto"/>
            <w:right w:val="none" w:sz="0" w:space="0" w:color="auto"/>
          </w:divBdr>
        </w:div>
        <w:div w:id="1985159131">
          <w:marLeft w:val="274"/>
          <w:marRight w:val="0"/>
          <w:marTop w:val="0"/>
          <w:marBottom w:val="0"/>
          <w:divBdr>
            <w:top w:val="none" w:sz="0" w:space="0" w:color="auto"/>
            <w:left w:val="none" w:sz="0" w:space="0" w:color="auto"/>
            <w:bottom w:val="none" w:sz="0" w:space="0" w:color="auto"/>
            <w:right w:val="none" w:sz="0" w:space="0" w:color="auto"/>
          </w:divBdr>
        </w:div>
        <w:div w:id="2093769037">
          <w:marLeft w:val="274"/>
          <w:marRight w:val="0"/>
          <w:marTop w:val="0"/>
          <w:marBottom w:val="0"/>
          <w:divBdr>
            <w:top w:val="none" w:sz="0" w:space="0" w:color="auto"/>
            <w:left w:val="none" w:sz="0" w:space="0" w:color="auto"/>
            <w:bottom w:val="none" w:sz="0" w:space="0" w:color="auto"/>
            <w:right w:val="none" w:sz="0" w:space="0" w:color="auto"/>
          </w:divBdr>
        </w:div>
        <w:div w:id="2095662690">
          <w:marLeft w:val="274"/>
          <w:marRight w:val="0"/>
          <w:marTop w:val="0"/>
          <w:marBottom w:val="0"/>
          <w:divBdr>
            <w:top w:val="none" w:sz="0" w:space="0" w:color="auto"/>
            <w:left w:val="none" w:sz="0" w:space="0" w:color="auto"/>
            <w:bottom w:val="none" w:sz="0" w:space="0" w:color="auto"/>
            <w:right w:val="none" w:sz="0" w:space="0" w:color="auto"/>
          </w:divBdr>
        </w:div>
      </w:divsChild>
    </w:div>
    <w:div w:id="1861816548">
      <w:bodyDiv w:val="1"/>
      <w:marLeft w:val="0"/>
      <w:marRight w:val="0"/>
      <w:marTop w:val="0"/>
      <w:marBottom w:val="0"/>
      <w:divBdr>
        <w:top w:val="none" w:sz="0" w:space="0" w:color="auto"/>
        <w:left w:val="none" w:sz="0" w:space="0" w:color="auto"/>
        <w:bottom w:val="none" w:sz="0" w:space="0" w:color="auto"/>
        <w:right w:val="none" w:sz="0" w:space="0" w:color="auto"/>
      </w:divBdr>
      <w:divsChild>
        <w:div w:id="68164210">
          <w:marLeft w:val="274"/>
          <w:marRight w:val="0"/>
          <w:marTop w:val="0"/>
          <w:marBottom w:val="0"/>
          <w:divBdr>
            <w:top w:val="none" w:sz="0" w:space="0" w:color="auto"/>
            <w:left w:val="none" w:sz="0" w:space="0" w:color="auto"/>
            <w:bottom w:val="none" w:sz="0" w:space="0" w:color="auto"/>
            <w:right w:val="none" w:sz="0" w:space="0" w:color="auto"/>
          </w:divBdr>
        </w:div>
        <w:div w:id="69736522">
          <w:marLeft w:val="274"/>
          <w:marRight w:val="0"/>
          <w:marTop w:val="0"/>
          <w:marBottom w:val="0"/>
          <w:divBdr>
            <w:top w:val="none" w:sz="0" w:space="0" w:color="auto"/>
            <w:left w:val="none" w:sz="0" w:space="0" w:color="auto"/>
            <w:bottom w:val="none" w:sz="0" w:space="0" w:color="auto"/>
            <w:right w:val="none" w:sz="0" w:space="0" w:color="auto"/>
          </w:divBdr>
        </w:div>
        <w:div w:id="86000769">
          <w:marLeft w:val="274"/>
          <w:marRight w:val="0"/>
          <w:marTop w:val="0"/>
          <w:marBottom w:val="0"/>
          <w:divBdr>
            <w:top w:val="none" w:sz="0" w:space="0" w:color="auto"/>
            <w:left w:val="none" w:sz="0" w:space="0" w:color="auto"/>
            <w:bottom w:val="none" w:sz="0" w:space="0" w:color="auto"/>
            <w:right w:val="none" w:sz="0" w:space="0" w:color="auto"/>
          </w:divBdr>
        </w:div>
        <w:div w:id="98719032">
          <w:marLeft w:val="274"/>
          <w:marRight w:val="0"/>
          <w:marTop w:val="0"/>
          <w:marBottom w:val="0"/>
          <w:divBdr>
            <w:top w:val="none" w:sz="0" w:space="0" w:color="auto"/>
            <w:left w:val="none" w:sz="0" w:space="0" w:color="auto"/>
            <w:bottom w:val="none" w:sz="0" w:space="0" w:color="auto"/>
            <w:right w:val="none" w:sz="0" w:space="0" w:color="auto"/>
          </w:divBdr>
        </w:div>
        <w:div w:id="150215977">
          <w:marLeft w:val="274"/>
          <w:marRight w:val="0"/>
          <w:marTop w:val="0"/>
          <w:marBottom w:val="0"/>
          <w:divBdr>
            <w:top w:val="none" w:sz="0" w:space="0" w:color="auto"/>
            <w:left w:val="none" w:sz="0" w:space="0" w:color="auto"/>
            <w:bottom w:val="none" w:sz="0" w:space="0" w:color="auto"/>
            <w:right w:val="none" w:sz="0" w:space="0" w:color="auto"/>
          </w:divBdr>
        </w:div>
        <w:div w:id="181171862">
          <w:marLeft w:val="274"/>
          <w:marRight w:val="0"/>
          <w:marTop w:val="0"/>
          <w:marBottom w:val="0"/>
          <w:divBdr>
            <w:top w:val="none" w:sz="0" w:space="0" w:color="auto"/>
            <w:left w:val="none" w:sz="0" w:space="0" w:color="auto"/>
            <w:bottom w:val="none" w:sz="0" w:space="0" w:color="auto"/>
            <w:right w:val="none" w:sz="0" w:space="0" w:color="auto"/>
          </w:divBdr>
        </w:div>
        <w:div w:id="224805432">
          <w:marLeft w:val="274"/>
          <w:marRight w:val="0"/>
          <w:marTop w:val="0"/>
          <w:marBottom w:val="0"/>
          <w:divBdr>
            <w:top w:val="none" w:sz="0" w:space="0" w:color="auto"/>
            <w:left w:val="none" w:sz="0" w:space="0" w:color="auto"/>
            <w:bottom w:val="none" w:sz="0" w:space="0" w:color="auto"/>
            <w:right w:val="none" w:sz="0" w:space="0" w:color="auto"/>
          </w:divBdr>
        </w:div>
        <w:div w:id="299850374">
          <w:marLeft w:val="274"/>
          <w:marRight w:val="0"/>
          <w:marTop w:val="0"/>
          <w:marBottom w:val="0"/>
          <w:divBdr>
            <w:top w:val="none" w:sz="0" w:space="0" w:color="auto"/>
            <w:left w:val="none" w:sz="0" w:space="0" w:color="auto"/>
            <w:bottom w:val="none" w:sz="0" w:space="0" w:color="auto"/>
            <w:right w:val="none" w:sz="0" w:space="0" w:color="auto"/>
          </w:divBdr>
        </w:div>
        <w:div w:id="389235656">
          <w:marLeft w:val="274"/>
          <w:marRight w:val="0"/>
          <w:marTop w:val="0"/>
          <w:marBottom w:val="0"/>
          <w:divBdr>
            <w:top w:val="none" w:sz="0" w:space="0" w:color="auto"/>
            <w:left w:val="none" w:sz="0" w:space="0" w:color="auto"/>
            <w:bottom w:val="none" w:sz="0" w:space="0" w:color="auto"/>
            <w:right w:val="none" w:sz="0" w:space="0" w:color="auto"/>
          </w:divBdr>
        </w:div>
        <w:div w:id="502672694">
          <w:marLeft w:val="274"/>
          <w:marRight w:val="0"/>
          <w:marTop w:val="0"/>
          <w:marBottom w:val="0"/>
          <w:divBdr>
            <w:top w:val="none" w:sz="0" w:space="0" w:color="auto"/>
            <w:left w:val="none" w:sz="0" w:space="0" w:color="auto"/>
            <w:bottom w:val="none" w:sz="0" w:space="0" w:color="auto"/>
            <w:right w:val="none" w:sz="0" w:space="0" w:color="auto"/>
          </w:divBdr>
        </w:div>
        <w:div w:id="510803994">
          <w:marLeft w:val="274"/>
          <w:marRight w:val="0"/>
          <w:marTop w:val="0"/>
          <w:marBottom w:val="0"/>
          <w:divBdr>
            <w:top w:val="none" w:sz="0" w:space="0" w:color="auto"/>
            <w:left w:val="none" w:sz="0" w:space="0" w:color="auto"/>
            <w:bottom w:val="none" w:sz="0" w:space="0" w:color="auto"/>
            <w:right w:val="none" w:sz="0" w:space="0" w:color="auto"/>
          </w:divBdr>
        </w:div>
        <w:div w:id="645744060">
          <w:marLeft w:val="274"/>
          <w:marRight w:val="0"/>
          <w:marTop w:val="0"/>
          <w:marBottom w:val="0"/>
          <w:divBdr>
            <w:top w:val="none" w:sz="0" w:space="0" w:color="auto"/>
            <w:left w:val="none" w:sz="0" w:space="0" w:color="auto"/>
            <w:bottom w:val="none" w:sz="0" w:space="0" w:color="auto"/>
            <w:right w:val="none" w:sz="0" w:space="0" w:color="auto"/>
          </w:divBdr>
        </w:div>
        <w:div w:id="672924587">
          <w:marLeft w:val="274"/>
          <w:marRight w:val="0"/>
          <w:marTop w:val="0"/>
          <w:marBottom w:val="0"/>
          <w:divBdr>
            <w:top w:val="none" w:sz="0" w:space="0" w:color="auto"/>
            <w:left w:val="none" w:sz="0" w:space="0" w:color="auto"/>
            <w:bottom w:val="none" w:sz="0" w:space="0" w:color="auto"/>
            <w:right w:val="none" w:sz="0" w:space="0" w:color="auto"/>
          </w:divBdr>
        </w:div>
        <w:div w:id="779834586">
          <w:marLeft w:val="274"/>
          <w:marRight w:val="0"/>
          <w:marTop w:val="0"/>
          <w:marBottom w:val="0"/>
          <w:divBdr>
            <w:top w:val="none" w:sz="0" w:space="0" w:color="auto"/>
            <w:left w:val="none" w:sz="0" w:space="0" w:color="auto"/>
            <w:bottom w:val="none" w:sz="0" w:space="0" w:color="auto"/>
            <w:right w:val="none" w:sz="0" w:space="0" w:color="auto"/>
          </w:divBdr>
        </w:div>
        <w:div w:id="783039772">
          <w:marLeft w:val="274"/>
          <w:marRight w:val="0"/>
          <w:marTop w:val="0"/>
          <w:marBottom w:val="0"/>
          <w:divBdr>
            <w:top w:val="none" w:sz="0" w:space="0" w:color="auto"/>
            <w:left w:val="none" w:sz="0" w:space="0" w:color="auto"/>
            <w:bottom w:val="none" w:sz="0" w:space="0" w:color="auto"/>
            <w:right w:val="none" w:sz="0" w:space="0" w:color="auto"/>
          </w:divBdr>
        </w:div>
        <w:div w:id="786000581">
          <w:marLeft w:val="274"/>
          <w:marRight w:val="0"/>
          <w:marTop w:val="0"/>
          <w:marBottom w:val="0"/>
          <w:divBdr>
            <w:top w:val="none" w:sz="0" w:space="0" w:color="auto"/>
            <w:left w:val="none" w:sz="0" w:space="0" w:color="auto"/>
            <w:bottom w:val="none" w:sz="0" w:space="0" w:color="auto"/>
            <w:right w:val="none" w:sz="0" w:space="0" w:color="auto"/>
          </w:divBdr>
        </w:div>
        <w:div w:id="802886372">
          <w:marLeft w:val="274"/>
          <w:marRight w:val="0"/>
          <w:marTop w:val="0"/>
          <w:marBottom w:val="0"/>
          <w:divBdr>
            <w:top w:val="none" w:sz="0" w:space="0" w:color="auto"/>
            <w:left w:val="none" w:sz="0" w:space="0" w:color="auto"/>
            <w:bottom w:val="none" w:sz="0" w:space="0" w:color="auto"/>
            <w:right w:val="none" w:sz="0" w:space="0" w:color="auto"/>
          </w:divBdr>
        </w:div>
        <w:div w:id="936866530">
          <w:marLeft w:val="274"/>
          <w:marRight w:val="0"/>
          <w:marTop w:val="0"/>
          <w:marBottom w:val="0"/>
          <w:divBdr>
            <w:top w:val="none" w:sz="0" w:space="0" w:color="auto"/>
            <w:left w:val="none" w:sz="0" w:space="0" w:color="auto"/>
            <w:bottom w:val="none" w:sz="0" w:space="0" w:color="auto"/>
            <w:right w:val="none" w:sz="0" w:space="0" w:color="auto"/>
          </w:divBdr>
        </w:div>
        <w:div w:id="991064842">
          <w:marLeft w:val="274"/>
          <w:marRight w:val="0"/>
          <w:marTop w:val="0"/>
          <w:marBottom w:val="0"/>
          <w:divBdr>
            <w:top w:val="none" w:sz="0" w:space="0" w:color="auto"/>
            <w:left w:val="none" w:sz="0" w:space="0" w:color="auto"/>
            <w:bottom w:val="none" w:sz="0" w:space="0" w:color="auto"/>
            <w:right w:val="none" w:sz="0" w:space="0" w:color="auto"/>
          </w:divBdr>
        </w:div>
        <w:div w:id="1036083842">
          <w:marLeft w:val="274"/>
          <w:marRight w:val="0"/>
          <w:marTop w:val="0"/>
          <w:marBottom w:val="0"/>
          <w:divBdr>
            <w:top w:val="none" w:sz="0" w:space="0" w:color="auto"/>
            <w:left w:val="none" w:sz="0" w:space="0" w:color="auto"/>
            <w:bottom w:val="none" w:sz="0" w:space="0" w:color="auto"/>
            <w:right w:val="none" w:sz="0" w:space="0" w:color="auto"/>
          </w:divBdr>
        </w:div>
        <w:div w:id="1052315398">
          <w:marLeft w:val="274"/>
          <w:marRight w:val="0"/>
          <w:marTop w:val="0"/>
          <w:marBottom w:val="0"/>
          <w:divBdr>
            <w:top w:val="none" w:sz="0" w:space="0" w:color="auto"/>
            <w:left w:val="none" w:sz="0" w:space="0" w:color="auto"/>
            <w:bottom w:val="none" w:sz="0" w:space="0" w:color="auto"/>
            <w:right w:val="none" w:sz="0" w:space="0" w:color="auto"/>
          </w:divBdr>
        </w:div>
        <w:div w:id="1067610138">
          <w:marLeft w:val="274"/>
          <w:marRight w:val="0"/>
          <w:marTop w:val="0"/>
          <w:marBottom w:val="0"/>
          <w:divBdr>
            <w:top w:val="none" w:sz="0" w:space="0" w:color="auto"/>
            <w:left w:val="none" w:sz="0" w:space="0" w:color="auto"/>
            <w:bottom w:val="none" w:sz="0" w:space="0" w:color="auto"/>
            <w:right w:val="none" w:sz="0" w:space="0" w:color="auto"/>
          </w:divBdr>
        </w:div>
        <w:div w:id="1101873709">
          <w:marLeft w:val="274"/>
          <w:marRight w:val="0"/>
          <w:marTop w:val="0"/>
          <w:marBottom w:val="0"/>
          <w:divBdr>
            <w:top w:val="none" w:sz="0" w:space="0" w:color="auto"/>
            <w:left w:val="none" w:sz="0" w:space="0" w:color="auto"/>
            <w:bottom w:val="none" w:sz="0" w:space="0" w:color="auto"/>
            <w:right w:val="none" w:sz="0" w:space="0" w:color="auto"/>
          </w:divBdr>
        </w:div>
        <w:div w:id="1110317041">
          <w:marLeft w:val="274"/>
          <w:marRight w:val="0"/>
          <w:marTop w:val="0"/>
          <w:marBottom w:val="0"/>
          <w:divBdr>
            <w:top w:val="none" w:sz="0" w:space="0" w:color="auto"/>
            <w:left w:val="none" w:sz="0" w:space="0" w:color="auto"/>
            <w:bottom w:val="none" w:sz="0" w:space="0" w:color="auto"/>
            <w:right w:val="none" w:sz="0" w:space="0" w:color="auto"/>
          </w:divBdr>
        </w:div>
        <w:div w:id="1117023499">
          <w:marLeft w:val="274"/>
          <w:marRight w:val="0"/>
          <w:marTop w:val="0"/>
          <w:marBottom w:val="0"/>
          <w:divBdr>
            <w:top w:val="none" w:sz="0" w:space="0" w:color="auto"/>
            <w:left w:val="none" w:sz="0" w:space="0" w:color="auto"/>
            <w:bottom w:val="none" w:sz="0" w:space="0" w:color="auto"/>
            <w:right w:val="none" w:sz="0" w:space="0" w:color="auto"/>
          </w:divBdr>
        </w:div>
        <w:div w:id="1346639362">
          <w:marLeft w:val="274"/>
          <w:marRight w:val="0"/>
          <w:marTop w:val="0"/>
          <w:marBottom w:val="0"/>
          <w:divBdr>
            <w:top w:val="none" w:sz="0" w:space="0" w:color="auto"/>
            <w:left w:val="none" w:sz="0" w:space="0" w:color="auto"/>
            <w:bottom w:val="none" w:sz="0" w:space="0" w:color="auto"/>
            <w:right w:val="none" w:sz="0" w:space="0" w:color="auto"/>
          </w:divBdr>
        </w:div>
        <w:div w:id="1390106053">
          <w:marLeft w:val="274"/>
          <w:marRight w:val="0"/>
          <w:marTop w:val="0"/>
          <w:marBottom w:val="0"/>
          <w:divBdr>
            <w:top w:val="none" w:sz="0" w:space="0" w:color="auto"/>
            <w:left w:val="none" w:sz="0" w:space="0" w:color="auto"/>
            <w:bottom w:val="none" w:sz="0" w:space="0" w:color="auto"/>
            <w:right w:val="none" w:sz="0" w:space="0" w:color="auto"/>
          </w:divBdr>
        </w:div>
        <w:div w:id="1426609369">
          <w:marLeft w:val="274"/>
          <w:marRight w:val="0"/>
          <w:marTop w:val="0"/>
          <w:marBottom w:val="0"/>
          <w:divBdr>
            <w:top w:val="none" w:sz="0" w:space="0" w:color="auto"/>
            <w:left w:val="none" w:sz="0" w:space="0" w:color="auto"/>
            <w:bottom w:val="none" w:sz="0" w:space="0" w:color="auto"/>
            <w:right w:val="none" w:sz="0" w:space="0" w:color="auto"/>
          </w:divBdr>
        </w:div>
        <w:div w:id="1449085415">
          <w:marLeft w:val="274"/>
          <w:marRight w:val="0"/>
          <w:marTop w:val="0"/>
          <w:marBottom w:val="0"/>
          <w:divBdr>
            <w:top w:val="none" w:sz="0" w:space="0" w:color="auto"/>
            <w:left w:val="none" w:sz="0" w:space="0" w:color="auto"/>
            <w:bottom w:val="none" w:sz="0" w:space="0" w:color="auto"/>
            <w:right w:val="none" w:sz="0" w:space="0" w:color="auto"/>
          </w:divBdr>
        </w:div>
        <w:div w:id="1451433529">
          <w:marLeft w:val="274"/>
          <w:marRight w:val="0"/>
          <w:marTop w:val="0"/>
          <w:marBottom w:val="0"/>
          <w:divBdr>
            <w:top w:val="none" w:sz="0" w:space="0" w:color="auto"/>
            <w:left w:val="none" w:sz="0" w:space="0" w:color="auto"/>
            <w:bottom w:val="none" w:sz="0" w:space="0" w:color="auto"/>
            <w:right w:val="none" w:sz="0" w:space="0" w:color="auto"/>
          </w:divBdr>
        </w:div>
        <w:div w:id="1467968289">
          <w:marLeft w:val="274"/>
          <w:marRight w:val="0"/>
          <w:marTop w:val="0"/>
          <w:marBottom w:val="0"/>
          <w:divBdr>
            <w:top w:val="none" w:sz="0" w:space="0" w:color="auto"/>
            <w:left w:val="none" w:sz="0" w:space="0" w:color="auto"/>
            <w:bottom w:val="none" w:sz="0" w:space="0" w:color="auto"/>
            <w:right w:val="none" w:sz="0" w:space="0" w:color="auto"/>
          </w:divBdr>
        </w:div>
        <w:div w:id="1485269300">
          <w:marLeft w:val="274"/>
          <w:marRight w:val="0"/>
          <w:marTop w:val="0"/>
          <w:marBottom w:val="0"/>
          <w:divBdr>
            <w:top w:val="none" w:sz="0" w:space="0" w:color="auto"/>
            <w:left w:val="none" w:sz="0" w:space="0" w:color="auto"/>
            <w:bottom w:val="none" w:sz="0" w:space="0" w:color="auto"/>
            <w:right w:val="none" w:sz="0" w:space="0" w:color="auto"/>
          </w:divBdr>
        </w:div>
        <w:div w:id="1537505693">
          <w:marLeft w:val="274"/>
          <w:marRight w:val="0"/>
          <w:marTop w:val="0"/>
          <w:marBottom w:val="0"/>
          <w:divBdr>
            <w:top w:val="none" w:sz="0" w:space="0" w:color="auto"/>
            <w:left w:val="none" w:sz="0" w:space="0" w:color="auto"/>
            <w:bottom w:val="none" w:sz="0" w:space="0" w:color="auto"/>
            <w:right w:val="none" w:sz="0" w:space="0" w:color="auto"/>
          </w:divBdr>
        </w:div>
        <w:div w:id="1585914731">
          <w:marLeft w:val="274"/>
          <w:marRight w:val="0"/>
          <w:marTop w:val="0"/>
          <w:marBottom w:val="0"/>
          <w:divBdr>
            <w:top w:val="none" w:sz="0" w:space="0" w:color="auto"/>
            <w:left w:val="none" w:sz="0" w:space="0" w:color="auto"/>
            <w:bottom w:val="none" w:sz="0" w:space="0" w:color="auto"/>
            <w:right w:val="none" w:sz="0" w:space="0" w:color="auto"/>
          </w:divBdr>
        </w:div>
        <w:div w:id="1703096364">
          <w:marLeft w:val="274"/>
          <w:marRight w:val="0"/>
          <w:marTop w:val="0"/>
          <w:marBottom w:val="0"/>
          <w:divBdr>
            <w:top w:val="none" w:sz="0" w:space="0" w:color="auto"/>
            <w:left w:val="none" w:sz="0" w:space="0" w:color="auto"/>
            <w:bottom w:val="none" w:sz="0" w:space="0" w:color="auto"/>
            <w:right w:val="none" w:sz="0" w:space="0" w:color="auto"/>
          </w:divBdr>
        </w:div>
        <w:div w:id="1752392563">
          <w:marLeft w:val="274"/>
          <w:marRight w:val="0"/>
          <w:marTop w:val="0"/>
          <w:marBottom w:val="0"/>
          <w:divBdr>
            <w:top w:val="none" w:sz="0" w:space="0" w:color="auto"/>
            <w:left w:val="none" w:sz="0" w:space="0" w:color="auto"/>
            <w:bottom w:val="none" w:sz="0" w:space="0" w:color="auto"/>
            <w:right w:val="none" w:sz="0" w:space="0" w:color="auto"/>
          </w:divBdr>
        </w:div>
        <w:div w:id="1752896962">
          <w:marLeft w:val="274"/>
          <w:marRight w:val="0"/>
          <w:marTop w:val="0"/>
          <w:marBottom w:val="0"/>
          <w:divBdr>
            <w:top w:val="none" w:sz="0" w:space="0" w:color="auto"/>
            <w:left w:val="none" w:sz="0" w:space="0" w:color="auto"/>
            <w:bottom w:val="none" w:sz="0" w:space="0" w:color="auto"/>
            <w:right w:val="none" w:sz="0" w:space="0" w:color="auto"/>
          </w:divBdr>
        </w:div>
        <w:div w:id="1784037801">
          <w:marLeft w:val="274"/>
          <w:marRight w:val="0"/>
          <w:marTop w:val="0"/>
          <w:marBottom w:val="0"/>
          <w:divBdr>
            <w:top w:val="none" w:sz="0" w:space="0" w:color="auto"/>
            <w:left w:val="none" w:sz="0" w:space="0" w:color="auto"/>
            <w:bottom w:val="none" w:sz="0" w:space="0" w:color="auto"/>
            <w:right w:val="none" w:sz="0" w:space="0" w:color="auto"/>
          </w:divBdr>
        </w:div>
        <w:div w:id="1821189247">
          <w:marLeft w:val="274"/>
          <w:marRight w:val="0"/>
          <w:marTop w:val="0"/>
          <w:marBottom w:val="0"/>
          <w:divBdr>
            <w:top w:val="none" w:sz="0" w:space="0" w:color="auto"/>
            <w:left w:val="none" w:sz="0" w:space="0" w:color="auto"/>
            <w:bottom w:val="none" w:sz="0" w:space="0" w:color="auto"/>
            <w:right w:val="none" w:sz="0" w:space="0" w:color="auto"/>
          </w:divBdr>
        </w:div>
        <w:div w:id="1823689819">
          <w:marLeft w:val="274"/>
          <w:marRight w:val="0"/>
          <w:marTop w:val="0"/>
          <w:marBottom w:val="0"/>
          <w:divBdr>
            <w:top w:val="none" w:sz="0" w:space="0" w:color="auto"/>
            <w:left w:val="none" w:sz="0" w:space="0" w:color="auto"/>
            <w:bottom w:val="none" w:sz="0" w:space="0" w:color="auto"/>
            <w:right w:val="none" w:sz="0" w:space="0" w:color="auto"/>
          </w:divBdr>
        </w:div>
        <w:div w:id="1882478729">
          <w:marLeft w:val="274"/>
          <w:marRight w:val="0"/>
          <w:marTop w:val="0"/>
          <w:marBottom w:val="0"/>
          <w:divBdr>
            <w:top w:val="none" w:sz="0" w:space="0" w:color="auto"/>
            <w:left w:val="none" w:sz="0" w:space="0" w:color="auto"/>
            <w:bottom w:val="none" w:sz="0" w:space="0" w:color="auto"/>
            <w:right w:val="none" w:sz="0" w:space="0" w:color="auto"/>
          </w:divBdr>
        </w:div>
        <w:div w:id="1919972287">
          <w:marLeft w:val="274"/>
          <w:marRight w:val="0"/>
          <w:marTop w:val="0"/>
          <w:marBottom w:val="0"/>
          <w:divBdr>
            <w:top w:val="none" w:sz="0" w:space="0" w:color="auto"/>
            <w:left w:val="none" w:sz="0" w:space="0" w:color="auto"/>
            <w:bottom w:val="none" w:sz="0" w:space="0" w:color="auto"/>
            <w:right w:val="none" w:sz="0" w:space="0" w:color="auto"/>
          </w:divBdr>
        </w:div>
        <w:div w:id="1961301703">
          <w:marLeft w:val="274"/>
          <w:marRight w:val="0"/>
          <w:marTop w:val="0"/>
          <w:marBottom w:val="0"/>
          <w:divBdr>
            <w:top w:val="none" w:sz="0" w:space="0" w:color="auto"/>
            <w:left w:val="none" w:sz="0" w:space="0" w:color="auto"/>
            <w:bottom w:val="none" w:sz="0" w:space="0" w:color="auto"/>
            <w:right w:val="none" w:sz="0" w:space="0" w:color="auto"/>
          </w:divBdr>
        </w:div>
        <w:div w:id="1987004666">
          <w:marLeft w:val="274"/>
          <w:marRight w:val="0"/>
          <w:marTop w:val="0"/>
          <w:marBottom w:val="0"/>
          <w:divBdr>
            <w:top w:val="none" w:sz="0" w:space="0" w:color="auto"/>
            <w:left w:val="none" w:sz="0" w:space="0" w:color="auto"/>
            <w:bottom w:val="none" w:sz="0" w:space="0" w:color="auto"/>
            <w:right w:val="none" w:sz="0" w:space="0" w:color="auto"/>
          </w:divBdr>
        </w:div>
        <w:div w:id="2036344016">
          <w:marLeft w:val="274"/>
          <w:marRight w:val="0"/>
          <w:marTop w:val="0"/>
          <w:marBottom w:val="0"/>
          <w:divBdr>
            <w:top w:val="none" w:sz="0" w:space="0" w:color="auto"/>
            <w:left w:val="none" w:sz="0" w:space="0" w:color="auto"/>
            <w:bottom w:val="none" w:sz="0" w:space="0" w:color="auto"/>
            <w:right w:val="none" w:sz="0" w:space="0" w:color="auto"/>
          </w:divBdr>
        </w:div>
        <w:div w:id="2037925194">
          <w:marLeft w:val="274"/>
          <w:marRight w:val="0"/>
          <w:marTop w:val="0"/>
          <w:marBottom w:val="0"/>
          <w:divBdr>
            <w:top w:val="none" w:sz="0" w:space="0" w:color="auto"/>
            <w:left w:val="none" w:sz="0" w:space="0" w:color="auto"/>
            <w:bottom w:val="none" w:sz="0" w:space="0" w:color="auto"/>
            <w:right w:val="none" w:sz="0" w:space="0" w:color="auto"/>
          </w:divBdr>
        </w:div>
        <w:div w:id="2042977886">
          <w:marLeft w:val="274"/>
          <w:marRight w:val="0"/>
          <w:marTop w:val="0"/>
          <w:marBottom w:val="0"/>
          <w:divBdr>
            <w:top w:val="none" w:sz="0" w:space="0" w:color="auto"/>
            <w:left w:val="none" w:sz="0" w:space="0" w:color="auto"/>
            <w:bottom w:val="none" w:sz="0" w:space="0" w:color="auto"/>
            <w:right w:val="none" w:sz="0" w:space="0" w:color="auto"/>
          </w:divBdr>
        </w:div>
        <w:div w:id="2055304865">
          <w:marLeft w:val="274"/>
          <w:marRight w:val="0"/>
          <w:marTop w:val="0"/>
          <w:marBottom w:val="0"/>
          <w:divBdr>
            <w:top w:val="none" w:sz="0" w:space="0" w:color="auto"/>
            <w:left w:val="none" w:sz="0" w:space="0" w:color="auto"/>
            <w:bottom w:val="none" w:sz="0" w:space="0" w:color="auto"/>
            <w:right w:val="none" w:sz="0" w:space="0" w:color="auto"/>
          </w:divBdr>
        </w:div>
        <w:div w:id="2126346685">
          <w:marLeft w:val="274"/>
          <w:marRight w:val="0"/>
          <w:marTop w:val="0"/>
          <w:marBottom w:val="0"/>
          <w:divBdr>
            <w:top w:val="none" w:sz="0" w:space="0" w:color="auto"/>
            <w:left w:val="none" w:sz="0" w:space="0" w:color="auto"/>
            <w:bottom w:val="none" w:sz="0" w:space="0" w:color="auto"/>
            <w:right w:val="none" w:sz="0" w:space="0" w:color="auto"/>
          </w:divBdr>
        </w:div>
      </w:divsChild>
    </w:div>
    <w:div w:id="1863011965">
      <w:bodyDiv w:val="1"/>
      <w:marLeft w:val="0"/>
      <w:marRight w:val="0"/>
      <w:marTop w:val="0"/>
      <w:marBottom w:val="0"/>
      <w:divBdr>
        <w:top w:val="none" w:sz="0" w:space="0" w:color="auto"/>
        <w:left w:val="none" w:sz="0" w:space="0" w:color="auto"/>
        <w:bottom w:val="none" w:sz="0" w:space="0" w:color="auto"/>
        <w:right w:val="none" w:sz="0" w:space="0" w:color="auto"/>
      </w:divBdr>
    </w:div>
    <w:div w:id="1868567917">
      <w:bodyDiv w:val="1"/>
      <w:marLeft w:val="0"/>
      <w:marRight w:val="0"/>
      <w:marTop w:val="0"/>
      <w:marBottom w:val="0"/>
      <w:divBdr>
        <w:top w:val="none" w:sz="0" w:space="0" w:color="auto"/>
        <w:left w:val="none" w:sz="0" w:space="0" w:color="auto"/>
        <w:bottom w:val="none" w:sz="0" w:space="0" w:color="auto"/>
        <w:right w:val="none" w:sz="0" w:space="0" w:color="auto"/>
      </w:divBdr>
      <w:divsChild>
        <w:div w:id="206897">
          <w:marLeft w:val="274"/>
          <w:marRight w:val="0"/>
          <w:marTop w:val="0"/>
          <w:marBottom w:val="0"/>
          <w:divBdr>
            <w:top w:val="none" w:sz="0" w:space="0" w:color="auto"/>
            <w:left w:val="none" w:sz="0" w:space="0" w:color="auto"/>
            <w:bottom w:val="none" w:sz="0" w:space="0" w:color="auto"/>
            <w:right w:val="none" w:sz="0" w:space="0" w:color="auto"/>
          </w:divBdr>
        </w:div>
        <w:div w:id="105776664">
          <w:marLeft w:val="274"/>
          <w:marRight w:val="0"/>
          <w:marTop w:val="0"/>
          <w:marBottom w:val="0"/>
          <w:divBdr>
            <w:top w:val="none" w:sz="0" w:space="0" w:color="auto"/>
            <w:left w:val="none" w:sz="0" w:space="0" w:color="auto"/>
            <w:bottom w:val="none" w:sz="0" w:space="0" w:color="auto"/>
            <w:right w:val="none" w:sz="0" w:space="0" w:color="auto"/>
          </w:divBdr>
        </w:div>
        <w:div w:id="185141127">
          <w:marLeft w:val="274"/>
          <w:marRight w:val="0"/>
          <w:marTop w:val="0"/>
          <w:marBottom w:val="0"/>
          <w:divBdr>
            <w:top w:val="none" w:sz="0" w:space="0" w:color="auto"/>
            <w:left w:val="none" w:sz="0" w:space="0" w:color="auto"/>
            <w:bottom w:val="none" w:sz="0" w:space="0" w:color="auto"/>
            <w:right w:val="none" w:sz="0" w:space="0" w:color="auto"/>
          </w:divBdr>
        </w:div>
        <w:div w:id="245842910">
          <w:marLeft w:val="274"/>
          <w:marRight w:val="0"/>
          <w:marTop w:val="0"/>
          <w:marBottom w:val="0"/>
          <w:divBdr>
            <w:top w:val="none" w:sz="0" w:space="0" w:color="auto"/>
            <w:left w:val="none" w:sz="0" w:space="0" w:color="auto"/>
            <w:bottom w:val="none" w:sz="0" w:space="0" w:color="auto"/>
            <w:right w:val="none" w:sz="0" w:space="0" w:color="auto"/>
          </w:divBdr>
        </w:div>
        <w:div w:id="368914327">
          <w:marLeft w:val="274"/>
          <w:marRight w:val="0"/>
          <w:marTop w:val="0"/>
          <w:marBottom w:val="0"/>
          <w:divBdr>
            <w:top w:val="none" w:sz="0" w:space="0" w:color="auto"/>
            <w:left w:val="none" w:sz="0" w:space="0" w:color="auto"/>
            <w:bottom w:val="none" w:sz="0" w:space="0" w:color="auto"/>
            <w:right w:val="none" w:sz="0" w:space="0" w:color="auto"/>
          </w:divBdr>
        </w:div>
        <w:div w:id="391657413">
          <w:marLeft w:val="274"/>
          <w:marRight w:val="0"/>
          <w:marTop w:val="0"/>
          <w:marBottom w:val="0"/>
          <w:divBdr>
            <w:top w:val="none" w:sz="0" w:space="0" w:color="auto"/>
            <w:left w:val="none" w:sz="0" w:space="0" w:color="auto"/>
            <w:bottom w:val="none" w:sz="0" w:space="0" w:color="auto"/>
            <w:right w:val="none" w:sz="0" w:space="0" w:color="auto"/>
          </w:divBdr>
        </w:div>
        <w:div w:id="967706229">
          <w:marLeft w:val="274"/>
          <w:marRight w:val="0"/>
          <w:marTop w:val="0"/>
          <w:marBottom w:val="0"/>
          <w:divBdr>
            <w:top w:val="none" w:sz="0" w:space="0" w:color="auto"/>
            <w:left w:val="none" w:sz="0" w:space="0" w:color="auto"/>
            <w:bottom w:val="none" w:sz="0" w:space="0" w:color="auto"/>
            <w:right w:val="none" w:sz="0" w:space="0" w:color="auto"/>
          </w:divBdr>
        </w:div>
        <w:div w:id="1057168772">
          <w:marLeft w:val="274"/>
          <w:marRight w:val="0"/>
          <w:marTop w:val="0"/>
          <w:marBottom w:val="0"/>
          <w:divBdr>
            <w:top w:val="none" w:sz="0" w:space="0" w:color="auto"/>
            <w:left w:val="none" w:sz="0" w:space="0" w:color="auto"/>
            <w:bottom w:val="none" w:sz="0" w:space="0" w:color="auto"/>
            <w:right w:val="none" w:sz="0" w:space="0" w:color="auto"/>
          </w:divBdr>
        </w:div>
        <w:div w:id="1310358085">
          <w:marLeft w:val="274"/>
          <w:marRight w:val="0"/>
          <w:marTop w:val="0"/>
          <w:marBottom w:val="0"/>
          <w:divBdr>
            <w:top w:val="none" w:sz="0" w:space="0" w:color="auto"/>
            <w:left w:val="none" w:sz="0" w:space="0" w:color="auto"/>
            <w:bottom w:val="none" w:sz="0" w:space="0" w:color="auto"/>
            <w:right w:val="none" w:sz="0" w:space="0" w:color="auto"/>
          </w:divBdr>
        </w:div>
        <w:div w:id="1622615578">
          <w:marLeft w:val="274"/>
          <w:marRight w:val="0"/>
          <w:marTop w:val="0"/>
          <w:marBottom w:val="0"/>
          <w:divBdr>
            <w:top w:val="none" w:sz="0" w:space="0" w:color="auto"/>
            <w:left w:val="none" w:sz="0" w:space="0" w:color="auto"/>
            <w:bottom w:val="none" w:sz="0" w:space="0" w:color="auto"/>
            <w:right w:val="none" w:sz="0" w:space="0" w:color="auto"/>
          </w:divBdr>
        </w:div>
        <w:div w:id="1672567909">
          <w:marLeft w:val="274"/>
          <w:marRight w:val="0"/>
          <w:marTop w:val="0"/>
          <w:marBottom w:val="0"/>
          <w:divBdr>
            <w:top w:val="none" w:sz="0" w:space="0" w:color="auto"/>
            <w:left w:val="none" w:sz="0" w:space="0" w:color="auto"/>
            <w:bottom w:val="none" w:sz="0" w:space="0" w:color="auto"/>
            <w:right w:val="none" w:sz="0" w:space="0" w:color="auto"/>
          </w:divBdr>
        </w:div>
        <w:div w:id="1728841205">
          <w:marLeft w:val="274"/>
          <w:marRight w:val="0"/>
          <w:marTop w:val="0"/>
          <w:marBottom w:val="0"/>
          <w:divBdr>
            <w:top w:val="none" w:sz="0" w:space="0" w:color="auto"/>
            <w:left w:val="none" w:sz="0" w:space="0" w:color="auto"/>
            <w:bottom w:val="none" w:sz="0" w:space="0" w:color="auto"/>
            <w:right w:val="none" w:sz="0" w:space="0" w:color="auto"/>
          </w:divBdr>
        </w:div>
        <w:div w:id="1864244341">
          <w:marLeft w:val="274"/>
          <w:marRight w:val="0"/>
          <w:marTop w:val="0"/>
          <w:marBottom w:val="0"/>
          <w:divBdr>
            <w:top w:val="none" w:sz="0" w:space="0" w:color="auto"/>
            <w:left w:val="none" w:sz="0" w:space="0" w:color="auto"/>
            <w:bottom w:val="none" w:sz="0" w:space="0" w:color="auto"/>
            <w:right w:val="none" w:sz="0" w:space="0" w:color="auto"/>
          </w:divBdr>
        </w:div>
      </w:divsChild>
    </w:div>
    <w:div w:id="1882748726">
      <w:bodyDiv w:val="1"/>
      <w:marLeft w:val="0"/>
      <w:marRight w:val="0"/>
      <w:marTop w:val="0"/>
      <w:marBottom w:val="0"/>
      <w:divBdr>
        <w:top w:val="none" w:sz="0" w:space="0" w:color="auto"/>
        <w:left w:val="none" w:sz="0" w:space="0" w:color="auto"/>
        <w:bottom w:val="none" w:sz="0" w:space="0" w:color="auto"/>
        <w:right w:val="none" w:sz="0" w:space="0" w:color="auto"/>
      </w:divBdr>
    </w:div>
    <w:div w:id="1912111094">
      <w:bodyDiv w:val="1"/>
      <w:marLeft w:val="0"/>
      <w:marRight w:val="0"/>
      <w:marTop w:val="0"/>
      <w:marBottom w:val="0"/>
      <w:divBdr>
        <w:top w:val="none" w:sz="0" w:space="0" w:color="auto"/>
        <w:left w:val="none" w:sz="0" w:space="0" w:color="auto"/>
        <w:bottom w:val="none" w:sz="0" w:space="0" w:color="auto"/>
        <w:right w:val="none" w:sz="0" w:space="0" w:color="auto"/>
      </w:divBdr>
    </w:div>
    <w:div w:id="1941326758">
      <w:bodyDiv w:val="1"/>
      <w:marLeft w:val="0"/>
      <w:marRight w:val="0"/>
      <w:marTop w:val="0"/>
      <w:marBottom w:val="0"/>
      <w:divBdr>
        <w:top w:val="none" w:sz="0" w:space="0" w:color="auto"/>
        <w:left w:val="none" w:sz="0" w:space="0" w:color="auto"/>
        <w:bottom w:val="none" w:sz="0" w:space="0" w:color="auto"/>
        <w:right w:val="none" w:sz="0" w:space="0" w:color="auto"/>
      </w:divBdr>
    </w:div>
    <w:div w:id="1952397276">
      <w:bodyDiv w:val="1"/>
      <w:marLeft w:val="0"/>
      <w:marRight w:val="0"/>
      <w:marTop w:val="0"/>
      <w:marBottom w:val="0"/>
      <w:divBdr>
        <w:top w:val="none" w:sz="0" w:space="0" w:color="auto"/>
        <w:left w:val="none" w:sz="0" w:space="0" w:color="auto"/>
        <w:bottom w:val="none" w:sz="0" w:space="0" w:color="auto"/>
        <w:right w:val="none" w:sz="0" w:space="0" w:color="auto"/>
      </w:divBdr>
    </w:div>
    <w:div w:id="1982344428">
      <w:bodyDiv w:val="1"/>
      <w:marLeft w:val="0"/>
      <w:marRight w:val="0"/>
      <w:marTop w:val="0"/>
      <w:marBottom w:val="0"/>
      <w:divBdr>
        <w:top w:val="none" w:sz="0" w:space="0" w:color="auto"/>
        <w:left w:val="none" w:sz="0" w:space="0" w:color="auto"/>
        <w:bottom w:val="none" w:sz="0" w:space="0" w:color="auto"/>
        <w:right w:val="none" w:sz="0" w:space="0" w:color="auto"/>
      </w:divBdr>
    </w:div>
    <w:div w:id="2000884779">
      <w:bodyDiv w:val="1"/>
      <w:marLeft w:val="0"/>
      <w:marRight w:val="0"/>
      <w:marTop w:val="0"/>
      <w:marBottom w:val="0"/>
      <w:divBdr>
        <w:top w:val="none" w:sz="0" w:space="0" w:color="auto"/>
        <w:left w:val="none" w:sz="0" w:space="0" w:color="auto"/>
        <w:bottom w:val="none" w:sz="0" w:space="0" w:color="auto"/>
        <w:right w:val="none" w:sz="0" w:space="0" w:color="auto"/>
      </w:divBdr>
    </w:div>
    <w:div w:id="2001928309">
      <w:bodyDiv w:val="1"/>
      <w:marLeft w:val="0"/>
      <w:marRight w:val="0"/>
      <w:marTop w:val="0"/>
      <w:marBottom w:val="0"/>
      <w:divBdr>
        <w:top w:val="none" w:sz="0" w:space="0" w:color="auto"/>
        <w:left w:val="none" w:sz="0" w:space="0" w:color="auto"/>
        <w:bottom w:val="none" w:sz="0" w:space="0" w:color="auto"/>
        <w:right w:val="none" w:sz="0" w:space="0" w:color="auto"/>
      </w:divBdr>
    </w:div>
    <w:div w:id="2008169877">
      <w:bodyDiv w:val="1"/>
      <w:marLeft w:val="0"/>
      <w:marRight w:val="0"/>
      <w:marTop w:val="0"/>
      <w:marBottom w:val="0"/>
      <w:divBdr>
        <w:top w:val="none" w:sz="0" w:space="0" w:color="auto"/>
        <w:left w:val="none" w:sz="0" w:space="0" w:color="auto"/>
        <w:bottom w:val="none" w:sz="0" w:space="0" w:color="auto"/>
        <w:right w:val="none" w:sz="0" w:space="0" w:color="auto"/>
      </w:divBdr>
    </w:div>
    <w:div w:id="2022665087">
      <w:bodyDiv w:val="1"/>
      <w:marLeft w:val="0"/>
      <w:marRight w:val="0"/>
      <w:marTop w:val="0"/>
      <w:marBottom w:val="0"/>
      <w:divBdr>
        <w:top w:val="none" w:sz="0" w:space="0" w:color="auto"/>
        <w:left w:val="none" w:sz="0" w:space="0" w:color="auto"/>
        <w:bottom w:val="none" w:sz="0" w:space="0" w:color="auto"/>
        <w:right w:val="none" w:sz="0" w:space="0" w:color="auto"/>
      </w:divBdr>
    </w:div>
    <w:div w:id="2024744114">
      <w:bodyDiv w:val="1"/>
      <w:marLeft w:val="0"/>
      <w:marRight w:val="0"/>
      <w:marTop w:val="0"/>
      <w:marBottom w:val="0"/>
      <w:divBdr>
        <w:top w:val="none" w:sz="0" w:space="0" w:color="auto"/>
        <w:left w:val="none" w:sz="0" w:space="0" w:color="auto"/>
        <w:bottom w:val="none" w:sz="0" w:space="0" w:color="auto"/>
        <w:right w:val="none" w:sz="0" w:space="0" w:color="auto"/>
      </w:divBdr>
    </w:div>
    <w:div w:id="2036885766">
      <w:bodyDiv w:val="1"/>
      <w:marLeft w:val="0"/>
      <w:marRight w:val="0"/>
      <w:marTop w:val="0"/>
      <w:marBottom w:val="0"/>
      <w:divBdr>
        <w:top w:val="none" w:sz="0" w:space="0" w:color="auto"/>
        <w:left w:val="none" w:sz="0" w:space="0" w:color="auto"/>
        <w:bottom w:val="none" w:sz="0" w:space="0" w:color="auto"/>
        <w:right w:val="none" w:sz="0" w:space="0" w:color="auto"/>
      </w:divBdr>
    </w:div>
    <w:div w:id="2057508680">
      <w:bodyDiv w:val="1"/>
      <w:marLeft w:val="0"/>
      <w:marRight w:val="0"/>
      <w:marTop w:val="0"/>
      <w:marBottom w:val="0"/>
      <w:divBdr>
        <w:top w:val="none" w:sz="0" w:space="0" w:color="auto"/>
        <w:left w:val="none" w:sz="0" w:space="0" w:color="auto"/>
        <w:bottom w:val="none" w:sz="0" w:space="0" w:color="auto"/>
        <w:right w:val="none" w:sz="0" w:space="0" w:color="auto"/>
      </w:divBdr>
      <w:divsChild>
        <w:div w:id="275404245">
          <w:marLeft w:val="0"/>
          <w:marRight w:val="0"/>
          <w:marTop w:val="0"/>
          <w:marBottom w:val="0"/>
          <w:divBdr>
            <w:top w:val="none" w:sz="0" w:space="0" w:color="auto"/>
            <w:left w:val="none" w:sz="0" w:space="0" w:color="auto"/>
            <w:bottom w:val="none" w:sz="0" w:space="0" w:color="auto"/>
            <w:right w:val="none" w:sz="0" w:space="0" w:color="auto"/>
          </w:divBdr>
        </w:div>
      </w:divsChild>
    </w:div>
    <w:div w:id="2132704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hyperlink" Target="https://sagroups.ieee.org/9274-2-1/"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image" Target="media/image7.png"/><Relationship Id="rId42" Type="http://schemas.openxmlformats.org/officeDocument/2006/relationships/hyperlink" Target="https://project.nikkeibp.co.jp/pc/atcl/19/06/21/00003/12050040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hyperlink" Target="https://standards.ieee.org/ieee/9274.1.1/7321/"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41" Type="http://schemas.openxmlformats.org/officeDocument/2006/relationships/hyperlink" Target="https://www.yetanalytic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image" Target="media/image5.png"/><Relationship Id="rId37" Type="http://schemas.openxmlformats.org/officeDocument/2006/relationships/hyperlink" Target="https://adlnet.gov/" TargetMode="External"/><Relationship Id="rId40" Type="http://schemas.openxmlformats.org/officeDocument/2006/relationships/hyperlink" Target="https://rusticisoftware.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4.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30" Type="http://schemas.openxmlformats.org/officeDocument/2006/relationships/image" Target="media/image4.svg"/><Relationship Id="rId35" Type="http://schemas.openxmlformats.org/officeDocument/2006/relationships/image" Target="media/image8.png"/><Relationship Id="rId43"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98A5F5C6B35E4F967FC99959C1E411" ma:contentTypeVersion="12" ma:contentTypeDescription="新しいドキュメントを作成します。" ma:contentTypeScope="" ma:versionID="3b7b76dcfff06b9d55696e7becb5adf0">
  <xsd:schema xmlns:xsd="http://www.w3.org/2001/XMLSchema" xmlns:xs="http://www.w3.org/2001/XMLSchema" xmlns:p="http://schemas.microsoft.com/office/2006/metadata/properties" xmlns:ns2="b78dcd48-47be-444f-806a-5ebb54709471" xmlns:ns3="ed9888db-c08f-4880-8c8f-9300fabbe8b3" targetNamespace="http://schemas.microsoft.com/office/2006/metadata/properties" ma:root="true" ma:fieldsID="919d6699a05cbbf8960aa809eab71512" ns2:_="" ns3:_="">
    <xsd:import namespace="b78dcd48-47be-444f-806a-5ebb5470947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dcd48-47be-444f-806a-5ebb54709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d66d4b1-ea1c-41ca-888a-6583f8dedb90}"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8dcd48-47be-444f-806a-5ebb54709471">
      <Terms xmlns="http://schemas.microsoft.com/office/infopath/2007/PartnerControls"/>
    </lcf76f155ced4ddcb4097134ff3c332f>
    <TaxCatchAll xmlns="ed9888db-c08f-4880-8c8f-9300fabbe8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2C3A-6237-463A-8239-17B6F3DF2D59}"/>
</file>

<file path=customXml/itemProps2.xml><?xml version="1.0" encoding="utf-8"?>
<ds:datastoreItem xmlns:ds="http://schemas.openxmlformats.org/officeDocument/2006/customXml" ds:itemID="{60FFF241-A630-4928-AF9E-506AF16FCEF6}">
  <ds:schemaRefs>
    <ds:schemaRef ds:uri="http://schemas.microsoft.com/office/2006/metadata/properties"/>
    <ds:schemaRef ds:uri="http://schemas.microsoft.com/office/infopath/2007/PartnerControls"/>
    <ds:schemaRef ds:uri="6e2ab47c-117d-4150-ae54-e374ffaeb724"/>
    <ds:schemaRef ds:uri="91939bad-1c41-448c-acbf-12b7d490bc2a"/>
  </ds:schemaRefs>
</ds:datastoreItem>
</file>

<file path=customXml/itemProps3.xml><?xml version="1.0" encoding="utf-8"?>
<ds:datastoreItem xmlns:ds="http://schemas.openxmlformats.org/officeDocument/2006/customXml" ds:itemID="{283B7CC7-D1BB-4B57-A9A7-54BEBEBC9A67}">
  <ds:schemaRefs>
    <ds:schemaRef ds:uri="http://schemas.microsoft.com/sharepoint/v3/contenttype/forms"/>
  </ds:schemaRefs>
</ds:datastoreItem>
</file>

<file path=customXml/itemProps4.xml><?xml version="1.0" encoding="utf-8"?>
<ds:datastoreItem xmlns:ds="http://schemas.openxmlformats.org/officeDocument/2006/customXml" ds:itemID="{90F5A8DE-2FB3-45D4-A186-DED65B57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6008</Words>
  <Characters>34248</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40176</CharactersWithSpaces>
  <SharedDoc>false</SharedDoc>
  <HLinks>
    <vt:vector size="300" baseType="variant">
      <vt:variant>
        <vt:i4>1507359</vt:i4>
      </vt:variant>
      <vt:variant>
        <vt:i4>378</vt:i4>
      </vt:variant>
      <vt:variant>
        <vt:i4>0</vt:i4>
      </vt:variant>
      <vt:variant>
        <vt:i4>5</vt:i4>
      </vt:variant>
      <vt:variant>
        <vt:lpwstr>https://project.nikkeibp.co.jp/pc/atcl/19/06/21/00003/120500408/</vt:lpwstr>
      </vt:variant>
      <vt:variant>
        <vt:lpwstr/>
      </vt:variant>
      <vt:variant>
        <vt:i4>4194329</vt:i4>
      </vt:variant>
      <vt:variant>
        <vt:i4>375</vt:i4>
      </vt:variant>
      <vt:variant>
        <vt:i4>0</vt:i4>
      </vt:variant>
      <vt:variant>
        <vt:i4>5</vt:i4>
      </vt:variant>
      <vt:variant>
        <vt:lpwstr>https://www.yetanalytics.com/</vt:lpwstr>
      </vt:variant>
      <vt:variant>
        <vt:lpwstr/>
      </vt:variant>
      <vt:variant>
        <vt:i4>852048</vt:i4>
      </vt:variant>
      <vt:variant>
        <vt:i4>372</vt:i4>
      </vt:variant>
      <vt:variant>
        <vt:i4>0</vt:i4>
      </vt:variant>
      <vt:variant>
        <vt:i4>5</vt:i4>
      </vt:variant>
      <vt:variant>
        <vt:lpwstr>https://rusticisoftware.com/</vt:lpwstr>
      </vt:variant>
      <vt:variant>
        <vt:lpwstr/>
      </vt:variant>
      <vt:variant>
        <vt:i4>8257635</vt:i4>
      </vt:variant>
      <vt:variant>
        <vt:i4>369</vt:i4>
      </vt:variant>
      <vt:variant>
        <vt:i4>0</vt:i4>
      </vt:variant>
      <vt:variant>
        <vt:i4>5</vt:i4>
      </vt:variant>
      <vt:variant>
        <vt:lpwstr>https://sagroups.ieee.org/9274-2-1/</vt:lpwstr>
      </vt:variant>
      <vt:variant>
        <vt:lpwstr/>
      </vt:variant>
      <vt:variant>
        <vt:i4>2556011</vt:i4>
      </vt:variant>
      <vt:variant>
        <vt:i4>366</vt:i4>
      </vt:variant>
      <vt:variant>
        <vt:i4>0</vt:i4>
      </vt:variant>
      <vt:variant>
        <vt:i4>5</vt:i4>
      </vt:variant>
      <vt:variant>
        <vt:lpwstr>https://standards.ieee.org/ieee/9274.1.1/7321/</vt:lpwstr>
      </vt:variant>
      <vt:variant>
        <vt:lpwstr/>
      </vt:variant>
      <vt:variant>
        <vt:i4>8257641</vt:i4>
      </vt:variant>
      <vt:variant>
        <vt:i4>363</vt:i4>
      </vt:variant>
      <vt:variant>
        <vt:i4>0</vt:i4>
      </vt:variant>
      <vt:variant>
        <vt:i4>5</vt:i4>
      </vt:variant>
      <vt:variant>
        <vt:lpwstr>https://adlnet.gov/</vt:lpwstr>
      </vt:variant>
      <vt:variant>
        <vt:lpwstr/>
      </vt:variant>
      <vt:variant>
        <vt:i4>1441844</vt:i4>
      </vt:variant>
      <vt:variant>
        <vt:i4>248</vt:i4>
      </vt:variant>
      <vt:variant>
        <vt:i4>0</vt:i4>
      </vt:variant>
      <vt:variant>
        <vt:i4>5</vt:i4>
      </vt:variant>
      <vt:variant>
        <vt:lpwstr/>
      </vt:variant>
      <vt:variant>
        <vt:lpwstr>_Toc131760252</vt:lpwstr>
      </vt:variant>
      <vt:variant>
        <vt:i4>1441844</vt:i4>
      </vt:variant>
      <vt:variant>
        <vt:i4>242</vt:i4>
      </vt:variant>
      <vt:variant>
        <vt:i4>0</vt:i4>
      </vt:variant>
      <vt:variant>
        <vt:i4>5</vt:i4>
      </vt:variant>
      <vt:variant>
        <vt:lpwstr/>
      </vt:variant>
      <vt:variant>
        <vt:lpwstr>_Toc131760251</vt:lpwstr>
      </vt:variant>
      <vt:variant>
        <vt:i4>1441844</vt:i4>
      </vt:variant>
      <vt:variant>
        <vt:i4>236</vt:i4>
      </vt:variant>
      <vt:variant>
        <vt:i4>0</vt:i4>
      </vt:variant>
      <vt:variant>
        <vt:i4>5</vt:i4>
      </vt:variant>
      <vt:variant>
        <vt:lpwstr/>
      </vt:variant>
      <vt:variant>
        <vt:lpwstr>_Toc131760250</vt:lpwstr>
      </vt:variant>
      <vt:variant>
        <vt:i4>1507380</vt:i4>
      </vt:variant>
      <vt:variant>
        <vt:i4>230</vt:i4>
      </vt:variant>
      <vt:variant>
        <vt:i4>0</vt:i4>
      </vt:variant>
      <vt:variant>
        <vt:i4>5</vt:i4>
      </vt:variant>
      <vt:variant>
        <vt:lpwstr/>
      </vt:variant>
      <vt:variant>
        <vt:lpwstr>_Toc131760249</vt:lpwstr>
      </vt:variant>
      <vt:variant>
        <vt:i4>1507380</vt:i4>
      </vt:variant>
      <vt:variant>
        <vt:i4>224</vt:i4>
      </vt:variant>
      <vt:variant>
        <vt:i4>0</vt:i4>
      </vt:variant>
      <vt:variant>
        <vt:i4>5</vt:i4>
      </vt:variant>
      <vt:variant>
        <vt:lpwstr/>
      </vt:variant>
      <vt:variant>
        <vt:lpwstr>_Toc131760248</vt:lpwstr>
      </vt:variant>
      <vt:variant>
        <vt:i4>1507380</vt:i4>
      </vt:variant>
      <vt:variant>
        <vt:i4>218</vt:i4>
      </vt:variant>
      <vt:variant>
        <vt:i4>0</vt:i4>
      </vt:variant>
      <vt:variant>
        <vt:i4>5</vt:i4>
      </vt:variant>
      <vt:variant>
        <vt:lpwstr/>
      </vt:variant>
      <vt:variant>
        <vt:lpwstr>_Toc131760247</vt:lpwstr>
      </vt:variant>
      <vt:variant>
        <vt:i4>1507380</vt:i4>
      </vt:variant>
      <vt:variant>
        <vt:i4>212</vt:i4>
      </vt:variant>
      <vt:variant>
        <vt:i4>0</vt:i4>
      </vt:variant>
      <vt:variant>
        <vt:i4>5</vt:i4>
      </vt:variant>
      <vt:variant>
        <vt:lpwstr/>
      </vt:variant>
      <vt:variant>
        <vt:lpwstr>_Toc131760246</vt:lpwstr>
      </vt:variant>
      <vt:variant>
        <vt:i4>1507380</vt:i4>
      </vt:variant>
      <vt:variant>
        <vt:i4>206</vt:i4>
      </vt:variant>
      <vt:variant>
        <vt:i4>0</vt:i4>
      </vt:variant>
      <vt:variant>
        <vt:i4>5</vt:i4>
      </vt:variant>
      <vt:variant>
        <vt:lpwstr/>
      </vt:variant>
      <vt:variant>
        <vt:lpwstr>_Toc131760245</vt:lpwstr>
      </vt:variant>
      <vt:variant>
        <vt:i4>1507380</vt:i4>
      </vt:variant>
      <vt:variant>
        <vt:i4>200</vt:i4>
      </vt:variant>
      <vt:variant>
        <vt:i4>0</vt:i4>
      </vt:variant>
      <vt:variant>
        <vt:i4>5</vt:i4>
      </vt:variant>
      <vt:variant>
        <vt:lpwstr/>
      </vt:variant>
      <vt:variant>
        <vt:lpwstr>_Toc131760244</vt:lpwstr>
      </vt:variant>
      <vt:variant>
        <vt:i4>1507380</vt:i4>
      </vt:variant>
      <vt:variant>
        <vt:i4>194</vt:i4>
      </vt:variant>
      <vt:variant>
        <vt:i4>0</vt:i4>
      </vt:variant>
      <vt:variant>
        <vt:i4>5</vt:i4>
      </vt:variant>
      <vt:variant>
        <vt:lpwstr/>
      </vt:variant>
      <vt:variant>
        <vt:lpwstr>_Toc131760243</vt:lpwstr>
      </vt:variant>
      <vt:variant>
        <vt:i4>1507380</vt:i4>
      </vt:variant>
      <vt:variant>
        <vt:i4>188</vt:i4>
      </vt:variant>
      <vt:variant>
        <vt:i4>0</vt:i4>
      </vt:variant>
      <vt:variant>
        <vt:i4>5</vt:i4>
      </vt:variant>
      <vt:variant>
        <vt:lpwstr/>
      </vt:variant>
      <vt:variant>
        <vt:lpwstr>_Toc131760242</vt:lpwstr>
      </vt:variant>
      <vt:variant>
        <vt:i4>1507380</vt:i4>
      </vt:variant>
      <vt:variant>
        <vt:i4>182</vt:i4>
      </vt:variant>
      <vt:variant>
        <vt:i4>0</vt:i4>
      </vt:variant>
      <vt:variant>
        <vt:i4>5</vt:i4>
      </vt:variant>
      <vt:variant>
        <vt:lpwstr/>
      </vt:variant>
      <vt:variant>
        <vt:lpwstr>_Toc131760241</vt:lpwstr>
      </vt:variant>
      <vt:variant>
        <vt:i4>1507380</vt:i4>
      </vt:variant>
      <vt:variant>
        <vt:i4>176</vt:i4>
      </vt:variant>
      <vt:variant>
        <vt:i4>0</vt:i4>
      </vt:variant>
      <vt:variant>
        <vt:i4>5</vt:i4>
      </vt:variant>
      <vt:variant>
        <vt:lpwstr/>
      </vt:variant>
      <vt:variant>
        <vt:lpwstr>_Toc131760240</vt:lpwstr>
      </vt:variant>
      <vt:variant>
        <vt:i4>1048628</vt:i4>
      </vt:variant>
      <vt:variant>
        <vt:i4>170</vt:i4>
      </vt:variant>
      <vt:variant>
        <vt:i4>0</vt:i4>
      </vt:variant>
      <vt:variant>
        <vt:i4>5</vt:i4>
      </vt:variant>
      <vt:variant>
        <vt:lpwstr/>
      </vt:variant>
      <vt:variant>
        <vt:lpwstr>_Toc131760239</vt:lpwstr>
      </vt:variant>
      <vt:variant>
        <vt:i4>1048628</vt:i4>
      </vt:variant>
      <vt:variant>
        <vt:i4>164</vt:i4>
      </vt:variant>
      <vt:variant>
        <vt:i4>0</vt:i4>
      </vt:variant>
      <vt:variant>
        <vt:i4>5</vt:i4>
      </vt:variant>
      <vt:variant>
        <vt:lpwstr/>
      </vt:variant>
      <vt:variant>
        <vt:lpwstr>_Toc131760238</vt:lpwstr>
      </vt:variant>
      <vt:variant>
        <vt:i4>1048628</vt:i4>
      </vt:variant>
      <vt:variant>
        <vt:i4>158</vt:i4>
      </vt:variant>
      <vt:variant>
        <vt:i4>0</vt:i4>
      </vt:variant>
      <vt:variant>
        <vt:i4>5</vt:i4>
      </vt:variant>
      <vt:variant>
        <vt:lpwstr/>
      </vt:variant>
      <vt:variant>
        <vt:lpwstr>_Toc131760237</vt:lpwstr>
      </vt:variant>
      <vt:variant>
        <vt:i4>1048628</vt:i4>
      </vt:variant>
      <vt:variant>
        <vt:i4>152</vt:i4>
      </vt:variant>
      <vt:variant>
        <vt:i4>0</vt:i4>
      </vt:variant>
      <vt:variant>
        <vt:i4>5</vt:i4>
      </vt:variant>
      <vt:variant>
        <vt:lpwstr/>
      </vt:variant>
      <vt:variant>
        <vt:lpwstr>_Toc131760236</vt:lpwstr>
      </vt:variant>
      <vt:variant>
        <vt:i4>1048628</vt:i4>
      </vt:variant>
      <vt:variant>
        <vt:i4>146</vt:i4>
      </vt:variant>
      <vt:variant>
        <vt:i4>0</vt:i4>
      </vt:variant>
      <vt:variant>
        <vt:i4>5</vt:i4>
      </vt:variant>
      <vt:variant>
        <vt:lpwstr/>
      </vt:variant>
      <vt:variant>
        <vt:lpwstr>_Toc131760235</vt:lpwstr>
      </vt:variant>
      <vt:variant>
        <vt:i4>1048628</vt:i4>
      </vt:variant>
      <vt:variant>
        <vt:i4>140</vt:i4>
      </vt:variant>
      <vt:variant>
        <vt:i4>0</vt:i4>
      </vt:variant>
      <vt:variant>
        <vt:i4>5</vt:i4>
      </vt:variant>
      <vt:variant>
        <vt:lpwstr/>
      </vt:variant>
      <vt:variant>
        <vt:lpwstr>_Toc131760234</vt:lpwstr>
      </vt:variant>
      <vt:variant>
        <vt:i4>1048628</vt:i4>
      </vt:variant>
      <vt:variant>
        <vt:i4>134</vt:i4>
      </vt:variant>
      <vt:variant>
        <vt:i4>0</vt:i4>
      </vt:variant>
      <vt:variant>
        <vt:i4>5</vt:i4>
      </vt:variant>
      <vt:variant>
        <vt:lpwstr/>
      </vt:variant>
      <vt:variant>
        <vt:lpwstr>_Toc131760233</vt:lpwstr>
      </vt:variant>
      <vt:variant>
        <vt:i4>1048628</vt:i4>
      </vt:variant>
      <vt:variant>
        <vt:i4>128</vt:i4>
      </vt:variant>
      <vt:variant>
        <vt:i4>0</vt:i4>
      </vt:variant>
      <vt:variant>
        <vt:i4>5</vt:i4>
      </vt:variant>
      <vt:variant>
        <vt:lpwstr/>
      </vt:variant>
      <vt:variant>
        <vt:lpwstr>_Toc131760232</vt:lpwstr>
      </vt:variant>
      <vt:variant>
        <vt:i4>1048628</vt:i4>
      </vt:variant>
      <vt:variant>
        <vt:i4>122</vt:i4>
      </vt:variant>
      <vt:variant>
        <vt:i4>0</vt:i4>
      </vt:variant>
      <vt:variant>
        <vt:i4>5</vt:i4>
      </vt:variant>
      <vt:variant>
        <vt:lpwstr/>
      </vt:variant>
      <vt:variant>
        <vt:lpwstr>_Toc131760231</vt:lpwstr>
      </vt:variant>
      <vt:variant>
        <vt:i4>1048628</vt:i4>
      </vt:variant>
      <vt:variant>
        <vt:i4>116</vt:i4>
      </vt:variant>
      <vt:variant>
        <vt:i4>0</vt:i4>
      </vt:variant>
      <vt:variant>
        <vt:i4>5</vt:i4>
      </vt:variant>
      <vt:variant>
        <vt:lpwstr/>
      </vt:variant>
      <vt:variant>
        <vt:lpwstr>_Toc131760230</vt:lpwstr>
      </vt:variant>
      <vt:variant>
        <vt:i4>1114164</vt:i4>
      </vt:variant>
      <vt:variant>
        <vt:i4>110</vt:i4>
      </vt:variant>
      <vt:variant>
        <vt:i4>0</vt:i4>
      </vt:variant>
      <vt:variant>
        <vt:i4>5</vt:i4>
      </vt:variant>
      <vt:variant>
        <vt:lpwstr/>
      </vt:variant>
      <vt:variant>
        <vt:lpwstr>_Toc131760229</vt:lpwstr>
      </vt:variant>
      <vt:variant>
        <vt:i4>1114164</vt:i4>
      </vt:variant>
      <vt:variant>
        <vt:i4>104</vt:i4>
      </vt:variant>
      <vt:variant>
        <vt:i4>0</vt:i4>
      </vt:variant>
      <vt:variant>
        <vt:i4>5</vt:i4>
      </vt:variant>
      <vt:variant>
        <vt:lpwstr/>
      </vt:variant>
      <vt:variant>
        <vt:lpwstr>_Toc131760228</vt:lpwstr>
      </vt:variant>
      <vt:variant>
        <vt:i4>1114164</vt:i4>
      </vt:variant>
      <vt:variant>
        <vt:i4>98</vt:i4>
      </vt:variant>
      <vt:variant>
        <vt:i4>0</vt:i4>
      </vt:variant>
      <vt:variant>
        <vt:i4>5</vt:i4>
      </vt:variant>
      <vt:variant>
        <vt:lpwstr/>
      </vt:variant>
      <vt:variant>
        <vt:lpwstr>_Toc131760227</vt:lpwstr>
      </vt:variant>
      <vt:variant>
        <vt:i4>1114164</vt:i4>
      </vt:variant>
      <vt:variant>
        <vt:i4>92</vt:i4>
      </vt:variant>
      <vt:variant>
        <vt:i4>0</vt:i4>
      </vt:variant>
      <vt:variant>
        <vt:i4>5</vt:i4>
      </vt:variant>
      <vt:variant>
        <vt:lpwstr/>
      </vt:variant>
      <vt:variant>
        <vt:lpwstr>_Toc131760226</vt:lpwstr>
      </vt:variant>
      <vt:variant>
        <vt:i4>1114164</vt:i4>
      </vt:variant>
      <vt:variant>
        <vt:i4>86</vt:i4>
      </vt:variant>
      <vt:variant>
        <vt:i4>0</vt:i4>
      </vt:variant>
      <vt:variant>
        <vt:i4>5</vt:i4>
      </vt:variant>
      <vt:variant>
        <vt:lpwstr/>
      </vt:variant>
      <vt:variant>
        <vt:lpwstr>_Toc131760225</vt:lpwstr>
      </vt:variant>
      <vt:variant>
        <vt:i4>1114164</vt:i4>
      </vt:variant>
      <vt:variant>
        <vt:i4>80</vt:i4>
      </vt:variant>
      <vt:variant>
        <vt:i4>0</vt:i4>
      </vt:variant>
      <vt:variant>
        <vt:i4>5</vt:i4>
      </vt:variant>
      <vt:variant>
        <vt:lpwstr/>
      </vt:variant>
      <vt:variant>
        <vt:lpwstr>_Toc131760224</vt:lpwstr>
      </vt:variant>
      <vt:variant>
        <vt:i4>1114164</vt:i4>
      </vt:variant>
      <vt:variant>
        <vt:i4>74</vt:i4>
      </vt:variant>
      <vt:variant>
        <vt:i4>0</vt:i4>
      </vt:variant>
      <vt:variant>
        <vt:i4>5</vt:i4>
      </vt:variant>
      <vt:variant>
        <vt:lpwstr/>
      </vt:variant>
      <vt:variant>
        <vt:lpwstr>_Toc131760223</vt:lpwstr>
      </vt:variant>
      <vt:variant>
        <vt:i4>1114164</vt:i4>
      </vt:variant>
      <vt:variant>
        <vt:i4>68</vt:i4>
      </vt:variant>
      <vt:variant>
        <vt:i4>0</vt:i4>
      </vt:variant>
      <vt:variant>
        <vt:i4>5</vt:i4>
      </vt:variant>
      <vt:variant>
        <vt:lpwstr/>
      </vt:variant>
      <vt:variant>
        <vt:lpwstr>_Toc131760222</vt:lpwstr>
      </vt:variant>
      <vt:variant>
        <vt:i4>1114164</vt:i4>
      </vt:variant>
      <vt:variant>
        <vt:i4>62</vt:i4>
      </vt:variant>
      <vt:variant>
        <vt:i4>0</vt:i4>
      </vt:variant>
      <vt:variant>
        <vt:i4>5</vt:i4>
      </vt:variant>
      <vt:variant>
        <vt:lpwstr/>
      </vt:variant>
      <vt:variant>
        <vt:lpwstr>_Toc131760221</vt:lpwstr>
      </vt:variant>
      <vt:variant>
        <vt:i4>1114164</vt:i4>
      </vt:variant>
      <vt:variant>
        <vt:i4>56</vt:i4>
      </vt:variant>
      <vt:variant>
        <vt:i4>0</vt:i4>
      </vt:variant>
      <vt:variant>
        <vt:i4>5</vt:i4>
      </vt:variant>
      <vt:variant>
        <vt:lpwstr/>
      </vt:variant>
      <vt:variant>
        <vt:lpwstr>_Toc131760220</vt:lpwstr>
      </vt:variant>
      <vt:variant>
        <vt:i4>1179700</vt:i4>
      </vt:variant>
      <vt:variant>
        <vt:i4>50</vt:i4>
      </vt:variant>
      <vt:variant>
        <vt:i4>0</vt:i4>
      </vt:variant>
      <vt:variant>
        <vt:i4>5</vt:i4>
      </vt:variant>
      <vt:variant>
        <vt:lpwstr/>
      </vt:variant>
      <vt:variant>
        <vt:lpwstr>_Toc131760219</vt:lpwstr>
      </vt:variant>
      <vt:variant>
        <vt:i4>1179700</vt:i4>
      </vt:variant>
      <vt:variant>
        <vt:i4>44</vt:i4>
      </vt:variant>
      <vt:variant>
        <vt:i4>0</vt:i4>
      </vt:variant>
      <vt:variant>
        <vt:i4>5</vt:i4>
      </vt:variant>
      <vt:variant>
        <vt:lpwstr/>
      </vt:variant>
      <vt:variant>
        <vt:lpwstr>_Toc131760218</vt:lpwstr>
      </vt:variant>
      <vt:variant>
        <vt:i4>1179700</vt:i4>
      </vt:variant>
      <vt:variant>
        <vt:i4>38</vt:i4>
      </vt:variant>
      <vt:variant>
        <vt:i4>0</vt:i4>
      </vt:variant>
      <vt:variant>
        <vt:i4>5</vt:i4>
      </vt:variant>
      <vt:variant>
        <vt:lpwstr/>
      </vt:variant>
      <vt:variant>
        <vt:lpwstr>_Toc131760217</vt:lpwstr>
      </vt:variant>
      <vt:variant>
        <vt:i4>1179700</vt:i4>
      </vt:variant>
      <vt:variant>
        <vt:i4>32</vt:i4>
      </vt:variant>
      <vt:variant>
        <vt:i4>0</vt:i4>
      </vt:variant>
      <vt:variant>
        <vt:i4>5</vt:i4>
      </vt:variant>
      <vt:variant>
        <vt:lpwstr/>
      </vt:variant>
      <vt:variant>
        <vt:lpwstr>_Toc131760216</vt:lpwstr>
      </vt:variant>
      <vt:variant>
        <vt:i4>1179700</vt:i4>
      </vt:variant>
      <vt:variant>
        <vt:i4>26</vt:i4>
      </vt:variant>
      <vt:variant>
        <vt:i4>0</vt:i4>
      </vt:variant>
      <vt:variant>
        <vt:i4>5</vt:i4>
      </vt:variant>
      <vt:variant>
        <vt:lpwstr/>
      </vt:variant>
      <vt:variant>
        <vt:lpwstr>_Toc131760215</vt:lpwstr>
      </vt:variant>
      <vt:variant>
        <vt:i4>1179700</vt:i4>
      </vt:variant>
      <vt:variant>
        <vt:i4>20</vt:i4>
      </vt:variant>
      <vt:variant>
        <vt:i4>0</vt:i4>
      </vt:variant>
      <vt:variant>
        <vt:i4>5</vt:i4>
      </vt:variant>
      <vt:variant>
        <vt:lpwstr/>
      </vt:variant>
      <vt:variant>
        <vt:lpwstr>_Toc131760214</vt:lpwstr>
      </vt:variant>
      <vt:variant>
        <vt:i4>1179700</vt:i4>
      </vt:variant>
      <vt:variant>
        <vt:i4>14</vt:i4>
      </vt:variant>
      <vt:variant>
        <vt:i4>0</vt:i4>
      </vt:variant>
      <vt:variant>
        <vt:i4>5</vt:i4>
      </vt:variant>
      <vt:variant>
        <vt:lpwstr/>
      </vt:variant>
      <vt:variant>
        <vt:lpwstr>_Toc131760213</vt:lpwstr>
      </vt:variant>
      <vt:variant>
        <vt:i4>1179700</vt:i4>
      </vt:variant>
      <vt:variant>
        <vt:i4>8</vt:i4>
      </vt:variant>
      <vt:variant>
        <vt:i4>0</vt:i4>
      </vt:variant>
      <vt:variant>
        <vt:i4>5</vt:i4>
      </vt:variant>
      <vt:variant>
        <vt:lpwstr/>
      </vt:variant>
      <vt:variant>
        <vt:lpwstr>_Toc131760212</vt:lpwstr>
      </vt:variant>
      <vt:variant>
        <vt:i4>1179700</vt:i4>
      </vt:variant>
      <vt:variant>
        <vt:i4>2</vt:i4>
      </vt:variant>
      <vt:variant>
        <vt:i4>0</vt:i4>
      </vt:variant>
      <vt:variant>
        <vt:i4>5</vt:i4>
      </vt:variant>
      <vt:variant>
        <vt:lpwstr/>
      </vt:variant>
      <vt:variant>
        <vt:lpwstr>_Toc131760211</vt:lpwstr>
      </vt:variant>
      <vt:variant>
        <vt:i4>6946942</vt:i4>
      </vt:variant>
      <vt:variant>
        <vt:i4>3</vt:i4>
      </vt:variant>
      <vt:variant>
        <vt:i4>0</vt:i4>
      </vt:variant>
      <vt:variant>
        <vt:i4>5</vt:i4>
      </vt:variant>
      <vt:variant>
        <vt:lpwstr>https://www.mext.go.jp/content/20230120-mxt_kyoiku02-100002604_01.pdf</vt:lpwstr>
      </vt:variant>
      <vt:variant>
        <vt:lpwstr/>
      </vt:variant>
      <vt:variant>
        <vt:i4>8192069</vt:i4>
      </vt:variant>
      <vt:variant>
        <vt:i4>0</vt:i4>
      </vt:variant>
      <vt:variant>
        <vt:i4>0</vt:i4>
      </vt:variant>
      <vt:variant>
        <vt:i4>5</vt:i4>
      </vt:variant>
      <vt:variant>
        <vt:lpwstr>https://warp.ndl.go.jp/info:ndljp/pid/12648821/www.digital.go.jp/assets/contents/node/basic_page/field_ref_resources/8993b6ae-e3d2-4d34-afe1-5c722d8e516f/eaa0d9b8/20221118_policies_manual-analog-regulation-review_outline_01.pdf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2023-03-30T03:38:00Z</dcterms:created>
  <dcterms:modified xsi:type="dcterms:W3CDTF">2023-04-07T07:03:00Z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0x010100D298A5F5C6B35E4F967FC99959C1E411</vt:lpwstr>
  </property>
  <property fmtid="{D5CDD505-2E9C-101B-9397-08002B2CF9AE}" pid="3" name="MediaServiceImageTags">
    <vt:lpwstr/>
  </property>
</Properties>
</file>