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6790" w14:textId="40C88F4D" w:rsidR="007251E5" w:rsidRDefault="007251E5" w:rsidP="0002244B">
      <w:pPr>
        <w:pStyle w:val="a3"/>
        <w:jc w:val="center"/>
        <w:rPr>
          <w:rFonts w:ascii="ＭＳ 明朝" w:eastAsia="ＭＳ 明朝" w:hAnsi="ＭＳ 明朝"/>
          <w:b/>
          <w:bCs/>
          <w:sz w:val="24"/>
          <w:szCs w:val="24"/>
        </w:rPr>
      </w:pPr>
      <w:r>
        <w:rPr>
          <w:rFonts w:ascii="ＭＳ 明朝" w:eastAsia="ＭＳ 明朝" w:hAnsi="ＭＳ 明朝" w:hint="eastAsia"/>
          <w:b/>
          <w:bCs/>
          <w:sz w:val="24"/>
          <w:szCs w:val="24"/>
        </w:rPr>
        <w:t>地方公共団体情報システムデータ要件・連携要件標準仕様書　　新旧対照表</w:t>
      </w:r>
    </w:p>
    <w:p w14:paraId="692E50AA" w14:textId="77777777" w:rsidR="007251E5" w:rsidRPr="00D94076" w:rsidRDefault="007251E5" w:rsidP="0002244B">
      <w:pPr>
        <w:pStyle w:val="a3"/>
        <w:jc w:val="center"/>
        <w:rPr>
          <w:rFonts w:ascii="ＭＳ 明朝" w:eastAsia="ＭＳ 明朝" w:hAnsi="ＭＳ 明朝"/>
          <w:b/>
          <w:bCs/>
          <w:sz w:val="24"/>
          <w:szCs w:val="24"/>
        </w:rPr>
      </w:pPr>
    </w:p>
    <w:tbl>
      <w:tblPr>
        <w:tblStyle w:val="a5"/>
        <w:tblW w:w="15194" w:type="dxa"/>
        <w:tblLayout w:type="fixed"/>
        <w:tblLook w:val="04A0" w:firstRow="1" w:lastRow="0" w:firstColumn="1" w:lastColumn="0" w:noHBand="0" w:noVBand="1"/>
      </w:tblPr>
      <w:tblGrid>
        <w:gridCol w:w="7597"/>
        <w:gridCol w:w="7597"/>
      </w:tblGrid>
      <w:tr w:rsidR="007251E5" w:rsidRPr="00D94076" w14:paraId="3D69EDF5" w14:textId="77777777" w:rsidTr="00075F66">
        <w:trPr>
          <w:tblHeader/>
        </w:trPr>
        <w:tc>
          <w:tcPr>
            <w:tcW w:w="7597" w:type="dxa"/>
            <w:tcBorders>
              <w:bottom w:val="single" w:sz="4" w:space="0" w:color="auto"/>
            </w:tcBorders>
          </w:tcPr>
          <w:p w14:paraId="23E6B769" w14:textId="62212EAB" w:rsidR="007251E5" w:rsidRPr="00D94076" w:rsidRDefault="007251E5" w:rsidP="0002244B">
            <w:pPr>
              <w:jc w:val="center"/>
              <w:rPr>
                <w:rFonts w:ascii="ＭＳ 明朝" w:eastAsia="ＭＳ 明朝" w:hAnsi="ＭＳ 明朝"/>
                <w:b/>
                <w:bCs/>
                <w:sz w:val="24"/>
                <w:szCs w:val="24"/>
              </w:rPr>
            </w:pPr>
            <w:r>
              <w:rPr>
                <w:rFonts w:ascii="ＭＳ 明朝" w:eastAsia="ＭＳ 明朝" w:hAnsi="ＭＳ 明朝" w:hint="eastAsia"/>
                <w:b/>
                <w:bCs/>
                <w:sz w:val="24"/>
                <w:szCs w:val="24"/>
              </w:rPr>
              <w:t>改定後（第</w:t>
            </w:r>
            <w:r w:rsidR="00F45353">
              <w:rPr>
                <w:rFonts w:ascii="ＭＳ 明朝" w:eastAsia="ＭＳ 明朝" w:hAnsi="ＭＳ 明朝" w:hint="eastAsia"/>
                <w:b/>
                <w:bCs/>
                <w:sz w:val="24"/>
                <w:szCs w:val="24"/>
              </w:rPr>
              <w:t>3.0</w:t>
            </w:r>
            <w:r>
              <w:rPr>
                <w:rFonts w:ascii="ＭＳ 明朝" w:eastAsia="ＭＳ 明朝" w:hAnsi="ＭＳ 明朝" w:hint="eastAsia"/>
                <w:b/>
                <w:bCs/>
                <w:sz w:val="24"/>
                <w:szCs w:val="24"/>
              </w:rPr>
              <w:t>版）</w:t>
            </w:r>
          </w:p>
        </w:tc>
        <w:tc>
          <w:tcPr>
            <w:tcW w:w="7597" w:type="dxa"/>
            <w:tcBorders>
              <w:bottom w:val="single" w:sz="4" w:space="0" w:color="auto"/>
            </w:tcBorders>
          </w:tcPr>
          <w:p w14:paraId="6516F961" w14:textId="77777777" w:rsidR="007251E5" w:rsidRPr="00D94076" w:rsidRDefault="007251E5" w:rsidP="0002244B">
            <w:pPr>
              <w:jc w:val="center"/>
              <w:rPr>
                <w:rFonts w:ascii="ＭＳ 明朝" w:eastAsia="ＭＳ 明朝" w:hAnsi="ＭＳ 明朝"/>
                <w:b/>
                <w:bCs/>
                <w:sz w:val="24"/>
                <w:szCs w:val="24"/>
              </w:rPr>
            </w:pPr>
            <w:r>
              <w:rPr>
                <w:rFonts w:ascii="ＭＳ 明朝" w:eastAsia="ＭＳ 明朝" w:hAnsi="ＭＳ 明朝" w:hint="eastAsia"/>
                <w:b/>
                <w:bCs/>
                <w:sz w:val="24"/>
                <w:szCs w:val="24"/>
              </w:rPr>
              <w:t>現行（第2</w:t>
            </w:r>
            <w:r>
              <w:rPr>
                <w:rFonts w:ascii="ＭＳ 明朝" w:eastAsia="ＭＳ 明朝" w:hAnsi="ＭＳ 明朝"/>
                <w:b/>
                <w:bCs/>
                <w:sz w:val="24"/>
                <w:szCs w:val="24"/>
              </w:rPr>
              <w:t>.0</w:t>
            </w:r>
            <w:r>
              <w:rPr>
                <w:rFonts w:ascii="ＭＳ 明朝" w:eastAsia="ＭＳ 明朝" w:hAnsi="ＭＳ 明朝" w:hint="eastAsia"/>
                <w:b/>
                <w:bCs/>
                <w:sz w:val="24"/>
                <w:szCs w:val="24"/>
              </w:rPr>
              <w:t>版）</w:t>
            </w:r>
          </w:p>
        </w:tc>
      </w:tr>
      <w:tr w:rsidR="007251E5" w:rsidRPr="004C6B07" w14:paraId="79440033" w14:textId="77777777" w:rsidTr="007251E5">
        <w:trPr>
          <w:trHeight w:val="720"/>
        </w:trPr>
        <w:tc>
          <w:tcPr>
            <w:tcW w:w="7597" w:type="dxa"/>
            <w:tcBorders>
              <w:top w:val="nil"/>
              <w:left w:val="single" w:sz="4" w:space="0" w:color="auto"/>
              <w:bottom w:val="single" w:sz="4" w:space="0" w:color="auto"/>
              <w:right w:val="single" w:sz="4" w:space="0" w:color="auto"/>
            </w:tcBorders>
          </w:tcPr>
          <w:p w14:paraId="4DDDEBBB" w14:textId="77777777" w:rsidR="007251E5" w:rsidRPr="0020738C" w:rsidRDefault="007251E5" w:rsidP="0002244B">
            <w:pPr>
              <w:pStyle w:val="1"/>
              <w:keepNext w:val="0"/>
              <w:rPr>
                <w:rFonts w:ascii="ＭＳ ゴシック" w:eastAsia="ＭＳ ゴシック" w:hAnsi="ＭＳ ゴシック"/>
                <w:b/>
                <w:bCs/>
              </w:rPr>
            </w:pPr>
            <w:r w:rsidRPr="0020738C">
              <w:rPr>
                <w:rFonts w:ascii="ＭＳ ゴシック" w:eastAsia="ＭＳ ゴシック" w:hAnsi="ＭＳ ゴシック" w:hint="eastAsia"/>
                <w:b/>
                <w:bCs/>
              </w:rPr>
              <w:t>第１章</w:t>
            </w:r>
            <w:r w:rsidRPr="0020738C">
              <w:rPr>
                <w:rFonts w:ascii="ＭＳ ゴシック" w:eastAsia="ＭＳ ゴシック" w:hAnsi="ＭＳ ゴシック"/>
                <w:b/>
                <w:bCs/>
              </w:rPr>
              <w:t xml:space="preserve"> データ要件・連携要件</w:t>
            </w:r>
            <w:r w:rsidRPr="0020738C">
              <w:rPr>
                <w:rFonts w:ascii="ＭＳ ゴシック" w:eastAsia="ＭＳ ゴシック" w:hAnsi="ＭＳ ゴシック" w:hint="eastAsia"/>
                <w:b/>
                <w:bCs/>
              </w:rPr>
              <w:t>の標準</w:t>
            </w:r>
            <w:r w:rsidRPr="0020738C">
              <w:rPr>
                <w:rFonts w:ascii="ＭＳ ゴシック" w:eastAsia="ＭＳ ゴシック" w:hAnsi="ＭＳ ゴシック"/>
                <w:b/>
                <w:bCs/>
              </w:rPr>
              <w:t>について</w:t>
            </w:r>
          </w:p>
          <w:p w14:paraId="2FE1E04D" w14:textId="77777777" w:rsidR="007251E5" w:rsidRDefault="007251E5" w:rsidP="0002244B">
            <w:pPr>
              <w:rPr>
                <w:rFonts w:ascii="ＭＳ ゴシック" w:eastAsia="ＭＳ ゴシック" w:hAnsi="ＭＳ ゴシック"/>
                <w:sz w:val="24"/>
                <w:szCs w:val="24"/>
              </w:rPr>
            </w:pPr>
            <w:r>
              <w:rPr>
                <w:rFonts w:ascii="ＭＳ ゴシック" w:eastAsia="ＭＳ ゴシック" w:hAnsi="ＭＳ ゴシック" w:hint="eastAsia"/>
                <w:sz w:val="24"/>
                <w:szCs w:val="24"/>
              </w:rPr>
              <w:t>（略）</w:t>
            </w:r>
          </w:p>
          <w:p w14:paraId="4267DC2B" w14:textId="696A58E9" w:rsidR="007251E5" w:rsidRPr="006F3013" w:rsidRDefault="007251E5" w:rsidP="0002244B">
            <w:pPr>
              <w:rPr>
                <w:rFonts w:ascii="ＭＳ 明朝" w:eastAsia="ＭＳ 明朝" w:hAnsi="ＭＳ 明朝" w:cs="ＭＳ Ｐゴシック"/>
                <w:kern w:val="0"/>
                <w:szCs w:val="21"/>
                <w:u w:val="single"/>
              </w:rPr>
            </w:pPr>
          </w:p>
        </w:tc>
        <w:tc>
          <w:tcPr>
            <w:tcW w:w="7597" w:type="dxa"/>
            <w:tcBorders>
              <w:top w:val="nil"/>
              <w:left w:val="single" w:sz="4" w:space="0" w:color="auto"/>
              <w:bottom w:val="single" w:sz="4" w:space="0" w:color="auto"/>
              <w:right w:val="single" w:sz="4" w:space="0" w:color="auto"/>
            </w:tcBorders>
          </w:tcPr>
          <w:p w14:paraId="05958F34" w14:textId="24614384" w:rsidR="007251E5" w:rsidRPr="0020738C" w:rsidRDefault="007251E5" w:rsidP="0002244B">
            <w:pPr>
              <w:pStyle w:val="1"/>
              <w:keepNext w:val="0"/>
              <w:rPr>
                <w:rFonts w:ascii="ＭＳ ゴシック" w:eastAsia="ＭＳ ゴシック" w:hAnsi="ＭＳ ゴシック"/>
                <w:b/>
                <w:bCs/>
              </w:rPr>
            </w:pPr>
            <w:r w:rsidRPr="0020738C">
              <w:rPr>
                <w:rFonts w:ascii="ＭＳ ゴシック" w:eastAsia="ＭＳ ゴシック" w:hAnsi="ＭＳ ゴシック" w:hint="eastAsia"/>
                <w:b/>
                <w:bCs/>
              </w:rPr>
              <w:t>第１章</w:t>
            </w:r>
            <w:r w:rsidRPr="0020738C">
              <w:rPr>
                <w:rFonts w:ascii="ＭＳ ゴシック" w:eastAsia="ＭＳ ゴシック" w:hAnsi="ＭＳ ゴシック"/>
                <w:b/>
                <w:bCs/>
              </w:rPr>
              <w:t xml:space="preserve"> データ要件・連携要件</w:t>
            </w:r>
            <w:r w:rsidRPr="0020738C">
              <w:rPr>
                <w:rFonts w:ascii="ＭＳ ゴシック" w:eastAsia="ＭＳ ゴシック" w:hAnsi="ＭＳ ゴシック" w:hint="eastAsia"/>
                <w:b/>
                <w:bCs/>
              </w:rPr>
              <w:t>の標準</w:t>
            </w:r>
            <w:r w:rsidRPr="0020738C">
              <w:rPr>
                <w:rFonts w:ascii="ＭＳ ゴシック" w:eastAsia="ＭＳ ゴシック" w:hAnsi="ＭＳ ゴシック"/>
                <w:b/>
                <w:bCs/>
              </w:rPr>
              <w:t>について</w:t>
            </w:r>
          </w:p>
          <w:p w14:paraId="55A36AC6" w14:textId="77777777" w:rsidR="007251E5" w:rsidRPr="004C6B07" w:rsidRDefault="007251E5" w:rsidP="0002244B">
            <w:pPr>
              <w:rPr>
                <w:rFonts w:ascii="ＭＳ ゴシック" w:eastAsia="ＭＳ ゴシック" w:hAnsi="ＭＳ ゴシック"/>
                <w:sz w:val="24"/>
                <w:szCs w:val="24"/>
              </w:rPr>
            </w:pPr>
            <w:r>
              <w:rPr>
                <w:rFonts w:ascii="ＭＳ ゴシック" w:eastAsia="ＭＳ ゴシック" w:hAnsi="ＭＳ ゴシック" w:hint="eastAsia"/>
                <w:sz w:val="24"/>
                <w:szCs w:val="24"/>
              </w:rPr>
              <w:t>（略）</w:t>
            </w:r>
          </w:p>
        </w:tc>
      </w:tr>
      <w:tr w:rsidR="007251E5" w:rsidRPr="004C6B07" w14:paraId="1BB80FF7" w14:textId="77777777" w:rsidTr="007251E5">
        <w:trPr>
          <w:trHeight w:val="180"/>
        </w:trPr>
        <w:tc>
          <w:tcPr>
            <w:tcW w:w="7597" w:type="dxa"/>
            <w:tcBorders>
              <w:top w:val="single" w:sz="4" w:space="0" w:color="auto"/>
              <w:left w:val="single" w:sz="4" w:space="0" w:color="auto"/>
              <w:bottom w:val="single" w:sz="4" w:space="0" w:color="auto"/>
              <w:right w:val="single" w:sz="4" w:space="0" w:color="auto"/>
            </w:tcBorders>
          </w:tcPr>
          <w:p w14:paraId="5E964975" w14:textId="77777777" w:rsidR="007251E5" w:rsidRDefault="007251E5" w:rsidP="0002244B">
            <w:pPr>
              <w:pStyle w:val="1"/>
              <w:keepNext w:val="0"/>
              <w:rPr>
                <w:rFonts w:ascii="ＭＳ ゴシック" w:eastAsia="ＭＳ ゴシック" w:hAnsi="ＭＳ ゴシック"/>
                <w:b/>
                <w:bCs/>
              </w:rPr>
            </w:pPr>
            <w:r w:rsidRPr="006C515C">
              <w:rPr>
                <w:rFonts w:ascii="ＭＳ ゴシック" w:eastAsia="ＭＳ ゴシック" w:hAnsi="ＭＳ ゴシック" w:hint="eastAsia"/>
                <w:b/>
                <w:bCs/>
              </w:rPr>
              <w:t>第２章　データ要件の標準について</w:t>
            </w:r>
          </w:p>
          <w:p w14:paraId="1DC9F49C" w14:textId="77777777" w:rsidR="007251E5" w:rsidRPr="00D36075" w:rsidRDefault="007251E5" w:rsidP="0002244B">
            <w:pPr>
              <w:rPr>
                <w:rFonts w:ascii="ＭＳ ゴシック" w:eastAsia="ＭＳ ゴシック" w:hAnsi="ＭＳ ゴシック" w:cstheme="majorBidi"/>
                <w:b/>
                <w:bCs/>
                <w:sz w:val="24"/>
                <w:szCs w:val="24"/>
              </w:rPr>
            </w:pPr>
            <w:r w:rsidRPr="00D36075">
              <w:rPr>
                <w:rFonts w:ascii="ＭＳ ゴシック" w:eastAsia="ＭＳ ゴシック" w:hAnsi="ＭＳ ゴシック" w:cstheme="majorBidi" w:hint="eastAsia"/>
                <w:b/>
                <w:bCs/>
                <w:sz w:val="24"/>
                <w:szCs w:val="24"/>
              </w:rPr>
              <w:t>２</w:t>
            </w:r>
            <w:r w:rsidRPr="00D36075">
              <w:rPr>
                <w:rFonts w:ascii="ＭＳ ゴシック" w:eastAsia="ＭＳ ゴシック" w:hAnsi="ＭＳ ゴシック" w:cstheme="majorBidi"/>
                <w:b/>
                <w:bCs/>
                <w:sz w:val="24"/>
                <w:szCs w:val="24"/>
              </w:rPr>
              <w:t>.１ データ要件の標準について</w:t>
            </w:r>
          </w:p>
          <w:p w14:paraId="3AF0B8BC" w14:textId="17BB6373" w:rsidR="007251E5" w:rsidRPr="007251E5" w:rsidRDefault="007251E5" w:rsidP="0002244B">
            <w:pPr>
              <w:pStyle w:val="2"/>
              <w:keepNext w:val="0"/>
              <w:rPr>
                <w:rFonts w:ascii="ＭＳ ゴシック" w:eastAsia="ＭＳ ゴシック" w:hAnsi="ＭＳ ゴシック"/>
                <w:sz w:val="24"/>
                <w:szCs w:val="24"/>
              </w:rPr>
            </w:pPr>
            <w:r w:rsidRPr="008856A6">
              <w:rPr>
                <w:rFonts w:ascii="ＭＳ ゴシック" w:eastAsia="ＭＳ ゴシック" w:hAnsi="ＭＳ ゴシック" w:hint="eastAsia"/>
                <w:sz w:val="24"/>
                <w:szCs w:val="24"/>
              </w:rPr>
              <w:t>（略）</w:t>
            </w:r>
          </w:p>
        </w:tc>
        <w:tc>
          <w:tcPr>
            <w:tcW w:w="7597" w:type="dxa"/>
            <w:tcBorders>
              <w:top w:val="single" w:sz="4" w:space="0" w:color="auto"/>
              <w:left w:val="single" w:sz="4" w:space="0" w:color="auto"/>
              <w:bottom w:val="single" w:sz="4" w:space="0" w:color="auto"/>
              <w:right w:val="single" w:sz="4" w:space="0" w:color="auto"/>
            </w:tcBorders>
          </w:tcPr>
          <w:p w14:paraId="7F84D5E0" w14:textId="77777777" w:rsidR="007251E5" w:rsidRDefault="007251E5" w:rsidP="0002244B">
            <w:pPr>
              <w:pStyle w:val="1"/>
              <w:keepNext w:val="0"/>
              <w:rPr>
                <w:rFonts w:ascii="ＭＳ ゴシック" w:eastAsia="ＭＳ ゴシック" w:hAnsi="ＭＳ ゴシック"/>
                <w:b/>
                <w:bCs/>
              </w:rPr>
            </w:pPr>
            <w:r w:rsidRPr="006C515C">
              <w:rPr>
                <w:rFonts w:ascii="ＭＳ ゴシック" w:eastAsia="ＭＳ ゴシック" w:hAnsi="ＭＳ ゴシック" w:hint="eastAsia"/>
                <w:b/>
                <w:bCs/>
              </w:rPr>
              <w:t>第２章　データ要件の標準について</w:t>
            </w:r>
          </w:p>
          <w:p w14:paraId="260DDD86" w14:textId="77777777" w:rsidR="007251E5" w:rsidRPr="00D36075" w:rsidRDefault="007251E5" w:rsidP="0002244B">
            <w:pPr>
              <w:rPr>
                <w:rFonts w:ascii="ＭＳ ゴシック" w:eastAsia="ＭＳ ゴシック" w:hAnsi="ＭＳ ゴシック" w:cstheme="majorBidi"/>
                <w:b/>
                <w:bCs/>
                <w:sz w:val="24"/>
                <w:szCs w:val="24"/>
              </w:rPr>
            </w:pPr>
            <w:r w:rsidRPr="00D36075">
              <w:rPr>
                <w:rFonts w:ascii="ＭＳ ゴシック" w:eastAsia="ＭＳ ゴシック" w:hAnsi="ＭＳ ゴシック" w:cstheme="majorBidi" w:hint="eastAsia"/>
                <w:b/>
                <w:bCs/>
                <w:sz w:val="24"/>
                <w:szCs w:val="24"/>
              </w:rPr>
              <w:t>２</w:t>
            </w:r>
            <w:r w:rsidRPr="00D36075">
              <w:rPr>
                <w:rFonts w:ascii="ＭＳ ゴシック" w:eastAsia="ＭＳ ゴシック" w:hAnsi="ＭＳ ゴシック" w:cstheme="majorBidi"/>
                <w:b/>
                <w:bCs/>
                <w:sz w:val="24"/>
                <w:szCs w:val="24"/>
              </w:rPr>
              <w:t>.１ データ要件の標準について</w:t>
            </w:r>
          </w:p>
          <w:p w14:paraId="0A36CDF9" w14:textId="77777777" w:rsidR="007251E5" w:rsidRDefault="007251E5" w:rsidP="0002244B">
            <w:pPr>
              <w:pStyle w:val="2"/>
              <w:keepNext w:val="0"/>
              <w:rPr>
                <w:rFonts w:ascii="ＭＳ ゴシック" w:eastAsia="ＭＳ ゴシック" w:hAnsi="ＭＳ ゴシック"/>
                <w:sz w:val="24"/>
                <w:szCs w:val="24"/>
              </w:rPr>
            </w:pPr>
            <w:r w:rsidRPr="008856A6">
              <w:rPr>
                <w:rFonts w:ascii="ＭＳ ゴシック" w:eastAsia="ＭＳ ゴシック" w:hAnsi="ＭＳ ゴシック" w:hint="eastAsia"/>
                <w:sz w:val="24"/>
                <w:szCs w:val="24"/>
              </w:rPr>
              <w:t>（略）</w:t>
            </w:r>
          </w:p>
          <w:p w14:paraId="13CC3273" w14:textId="0766B4E8" w:rsidR="007251E5" w:rsidRPr="007251E5" w:rsidRDefault="007251E5" w:rsidP="0002244B"/>
        </w:tc>
      </w:tr>
      <w:tr w:rsidR="007251E5" w:rsidRPr="004C6B07" w14:paraId="720B55A2" w14:textId="77777777" w:rsidTr="007251E5">
        <w:trPr>
          <w:trHeight w:val="180"/>
        </w:trPr>
        <w:tc>
          <w:tcPr>
            <w:tcW w:w="7597" w:type="dxa"/>
            <w:tcBorders>
              <w:top w:val="single" w:sz="4" w:space="0" w:color="auto"/>
              <w:left w:val="single" w:sz="4" w:space="0" w:color="auto"/>
              <w:bottom w:val="single" w:sz="4" w:space="0" w:color="auto"/>
              <w:right w:val="single" w:sz="4" w:space="0" w:color="auto"/>
            </w:tcBorders>
          </w:tcPr>
          <w:p w14:paraId="2CCA3384" w14:textId="77777777" w:rsidR="007251E5" w:rsidRDefault="007251E5" w:rsidP="0002244B">
            <w:pPr>
              <w:rPr>
                <w:rFonts w:ascii="ＭＳ ゴシック" w:eastAsia="ＭＳ ゴシック" w:hAnsi="ＭＳ ゴシック" w:cstheme="majorBidi"/>
                <w:b/>
                <w:bCs/>
                <w:sz w:val="24"/>
                <w:szCs w:val="24"/>
              </w:rPr>
            </w:pPr>
            <w:r w:rsidRPr="00ED36DE">
              <w:rPr>
                <w:rFonts w:ascii="ＭＳ ゴシック" w:eastAsia="ＭＳ ゴシック" w:hAnsi="ＭＳ ゴシック" w:cstheme="majorBidi" w:hint="eastAsia"/>
                <w:b/>
                <w:bCs/>
                <w:sz w:val="24"/>
                <w:szCs w:val="24"/>
              </w:rPr>
              <w:t>２</w:t>
            </w:r>
            <w:r w:rsidRPr="00ED36DE">
              <w:rPr>
                <w:rFonts w:ascii="ＭＳ ゴシック" w:eastAsia="ＭＳ ゴシック" w:hAnsi="ＭＳ ゴシック" w:cstheme="majorBidi"/>
                <w:b/>
                <w:bCs/>
                <w:sz w:val="24"/>
                <w:szCs w:val="24"/>
              </w:rPr>
              <w:t>.２ 基本データリスト</w:t>
            </w:r>
          </w:p>
          <w:p w14:paraId="1617B40C" w14:textId="64271F33" w:rsidR="007251E5" w:rsidRPr="0020738C" w:rsidRDefault="007251E5" w:rsidP="0002244B">
            <w:pPr>
              <w:pStyle w:val="1"/>
              <w:keepNext w:val="0"/>
              <w:rPr>
                <w:rFonts w:ascii="ＭＳ ゴシック" w:eastAsia="ＭＳ ゴシック" w:hAnsi="ＭＳ ゴシック"/>
                <w:b/>
                <w:bCs/>
              </w:rPr>
            </w:pPr>
            <w:r w:rsidRPr="008856A6">
              <w:rPr>
                <w:rFonts w:ascii="ＭＳ ゴシック" w:eastAsia="ＭＳ ゴシック" w:hAnsi="ＭＳ ゴシック" w:hint="eastAsia"/>
              </w:rPr>
              <w:t>（略）</w:t>
            </w:r>
          </w:p>
        </w:tc>
        <w:tc>
          <w:tcPr>
            <w:tcW w:w="7597" w:type="dxa"/>
            <w:tcBorders>
              <w:top w:val="single" w:sz="4" w:space="0" w:color="auto"/>
              <w:left w:val="single" w:sz="4" w:space="0" w:color="auto"/>
              <w:bottom w:val="single" w:sz="4" w:space="0" w:color="auto"/>
              <w:right w:val="single" w:sz="4" w:space="0" w:color="auto"/>
            </w:tcBorders>
          </w:tcPr>
          <w:p w14:paraId="4BE4D5F9" w14:textId="77777777" w:rsidR="007251E5" w:rsidRDefault="007251E5" w:rsidP="0002244B">
            <w:pPr>
              <w:rPr>
                <w:rFonts w:ascii="ＭＳ ゴシック" w:eastAsia="ＭＳ ゴシック" w:hAnsi="ＭＳ ゴシック" w:cstheme="majorBidi"/>
                <w:b/>
                <w:bCs/>
                <w:sz w:val="24"/>
                <w:szCs w:val="24"/>
              </w:rPr>
            </w:pPr>
            <w:r w:rsidRPr="00ED36DE">
              <w:rPr>
                <w:rFonts w:ascii="ＭＳ ゴシック" w:eastAsia="ＭＳ ゴシック" w:hAnsi="ＭＳ ゴシック" w:cstheme="majorBidi" w:hint="eastAsia"/>
                <w:b/>
                <w:bCs/>
                <w:sz w:val="24"/>
                <w:szCs w:val="24"/>
              </w:rPr>
              <w:t>２</w:t>
            </w:r>
            <w:r w:rsidRPr="00ED36DE">
              <w:rPr>
                <w:rFonts w:ascii="ＭＳ ゴシック" w:eastAsia="ＭＳ ゴシック" w:hAnsi="ＭＳ ゴシック" w:cstheme="majorBidi"/>
                <w:b/>
                <w:bCs/>
                <w:sz w:val="24"/>
                <w:szCs w:val="24"/>
              </w:rPr>
              <w:t>.２ 基本データリスト</w:t>
            </w:r>
          </w:p>
          <w:p w14:paraId="58473650" w14:textId="77777777" w:rsidR="007251E5" w:rsidRDefault="007251E5" w:rsidP="0002244B">
            <w:pPr>
              <w:pStyle w:val="1"/>
              <w:keepNext w:val="0"/>
              <w:rPr>
                <w:rFonts w:ascii="ＭＳ ゴシック" w:eastAsia="ＭＳ ゴシック" w:hAnsi="ＭＳ ゴシック"/>
              </w:rPr>
            </w:pPr>
            <w:r w:rsidRPr="008856A6">
              <w:rPr>
                <w:rFonts w:ascii="ＭＳ ゴシック" w:eastAsia="ＭＳ ゴシック" w:hAnsi="ＭＳ ゴシック" w:hint="eastAsia"/>
              </w:rPr>
              <w:t>（略）</w:t>
            </w:r>
          </w:p>
          <w:p w14:paraId="0C389726" w14:textId="73888AF1" w:rsidR="007251E5" w:rsidRPr="007251E5" w:rsidRDefault="007251E5" w:rsidP="0002244B"/>
        </w:tc>
      </w:tr>
      <w:tr w:rsidR="007251E5" w:rsidRPr="004C6B07" w14:paraId="513B1051" w14:textId="77777777" w:rsidTr="007251E5">
        <w:trPr>
          <w:trHeight w:val="180"/>
        </w:trPr>
        <w:tc>
          <w:tcPr>
            <w:tcW w:w="7597" w:type="dxa"/>
            <w:tcBorders>
              <w:top w:val="single" w:sz="4" w:space="0" w:color="auto"/>
              <w:left w:val="single" w:sz="4" w:space="0" w:color="auto"/>
              <w:bottom w:val="single" w:sz="4" w:space="0" w:color="auto"/>
              <w:right w:val="single" w:sz="4" w:space="0" w:color="auto"/>
            </w:tcBorders>
          </w:tcPr>
          <w:p w14:paraId="3B890BE0" w14:textId="2D9EB227" w:rsidR="007251E5" w:rsidRPr="005142F7" w:rsidRDefault="007251E5" w:rsidP="0002244B">
            <w:pPr>
              <w:widowControl/>
              <w:textAlignment w:val="baseline"/>
              <w:rPr>
                <w:rFonts w:ascii="ＭＳ ゴシック" w:eastAsia="ＭＳ ゴシック" w:hAnsi="ＭＳ ゴシック" w:cstheme="majorBidi"/>
                <w:b/>
                <w:bCs/>
                <w:sz w:val="24"/>
                <w:szCs w:val="24"/>
              </w:rPr>
            </w:pPr>
            <w:r w:rsidRPr="005142F7">
              <w:rPr>
                <w:rFonts w:ascii="ＭＳ ゴシック" w:eastAsia="ＭＳ ゴシック" w:hAnsi="ＭＳ ゴシック" w:cstheme="majorBidi" w:hint="eastAsia"/>
                <w:b/>
                <w:bCs/>
                <w:sz w:val="24"/>
                <w:szCs w:val="24"/>
              </w:rPr>
              <w:t>２</w:t>
            </w:r>
            <w:r w:rsidRPr="005142F7">
              <w:rPr>
                <w:rFonts w:ascii="ＭＳ ゴシック" w:eastAsia="ＭＳ ゴシック" w:hAnsi="ＭＳ ゴシック" w:cstheme="majorBidi"/>
                <w:b/>
                <w:bCs/>
                <w:sz w:val="24"/>
                <w:szCs w:val="24"/>
              </w:rPr>
              <w:t xml:space="preserve">.３ 文字要件 </w:t>
            </w:r>
          </w:p>
          <w:p w14:paraId="1399602D" w14:textId="77777777" w:rsidR="007251E5" w:rsidRDefault="007251E5" w:rsidP="0002244B">
            <w:pPr>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(1) </w:t>
            </w:r>
            <w:r w:rsidRPr="000B2D1A">
              <w:rPr>
                <w:rFonts w:ascii="ＭＳ 明朝" w:eastAsia="ＭＳ 明朝" w:hAnsi="ＭＳ 明朝"/>
                <w:sz w:val="24"/>
                <w:szCs w:val="24"/>
              </w:rPr>
              <w:t>文字の標準化により目指す姿</w:t>
            </w:r>
          </w:p>
          <w:p w14:paraId="7E0B62FA" w14:textId="77777777" w:rsidR="007251E5" w:rsidRDefault="007251E5" w:rsidP="0002244B">
            <w:pPr>
              <w:ind w:leftChars="100" w:left="210" w:firstLineChars="100" w:firstLine="240"/>
              <w:textAlignment w:val="baseline"/>
              <w:rPr>
                <w:rFonts w:ascii="ＭＳ 明朝" w:eastAsia="ＭＳ 明朝" w:hAnsi="ＭＳ 明朝"/>
                <w:sz w:val="24"/>
                <w:szCs w:val="24"/>
              </w:rPr>
            </w:pPr>
            <w:r w:rsidRPr="0047357F">
              <w:rPr>
                <w:rFonts w:ascii="ＭＳ 明朝" w:eastAsia="ＭＳ 明朝" w:hAnsi="ＭＳ 明朝" w:hint="eastAsia"/>
                <w:sz w:val="24"/>
                <w:szCs w:val="24"/>
              </w:rPr>
              <w:t>文字の標準化については、</w:t>
            </w:r>
            <w:r w:rsidRPr="0047357F">
              <w:rPr>
                <w:rFonts w:ascii="ＭＳ 明朝" w:eastAsia="ＭＳ 明朝" w:hAnsi="ＭＳ 明朝"/>
                <w:sz w:val="24"/>
                <w:szCs w:val="24"/>
              </w:rPr>
              <w:t>(2)に掲げる文字要件を適用することで、文字情報基盤の文字セット（以下「MJ」という。）に、基幹業務システムのその他の文字セットの文字のうち、MJに同定できない文字であって標準準拠システムの運用上必要な文字としてデジタル庁が指定した文字を加えた文字セット（MJを拡張した文字セット。以下「</w:t>
            </w:r>
            <w:r w:rsidRPr="00436C8D">
              <w:rPr>
                <w:rFonts w:ascii="ＭＳ 明朝" w:eastAsia="ＭＳ 明朝" w:hAnsi="ＭＳ 明朝" w:hint="eastAsia"/>
                <w:sz w:val="24"/>
                <w:szCs w:val="24"/>
                <w:u w:val="single"/>
              </w:rPr>
              <w:t>行政事務標準文字</w:t>
            </w:r>
            <w:r w:rsidRPr="0047357F">
              <w:rPr>
                <w:rFonts w:ascii="ＭＳ 明朝" w:eastAsia="ＭＳ 明朝" w:hAnsi="ＭＳ 明朝"/>
                <w:sz w:val="24"/>
                <w:szCs w:val="24"/>
              </w:rPr>
              <w:t>」という。）を活用する。</w:t>
            </w:r>
          </w:p>
          <w:p w14:paraId="15E11FB6" w14:textId="77777777" w:rsidR="007251E5" w:rsidRPr="00114EEC" w:rsidRDefault="007251E5" w:rsidP="0002244B">
            <w:pPr>
              <w:ind w:leftChars="100" w:left="210" w:firstLineChars="100" w:firstLine="240"/>
              <w:textAlignment w:val="baseline"/>
              <w:rPr>
                <w:rFonts w:ascii="ＭＳ 明朝" w:eastAsia="ＭＳ 明朝" w:hAnsi="ＭＳ 明朝"/>
                <w:sz w:val="24"/>
                <w:szCs w:val="24"/>
              </w:rPr>
            </w:pPr>
          </w:p>
          <w:p w14:paraId="788A4B93" w14:textId="77777777" w:rsidR="007251E5" w:rsidRDefault="007251E5" w:rsidP="0002244B">
            <w:pPr>
              <w:ind w:leftChars="100" w:left="210" w:firstLineChars="100" w:firstLine="240"/>
              <w:textAlignment w:val="baseline"/>
              <w:rPr>
                <w:rFonts w:ascii="ＭＳ 明朝" w:eastAsia="ＭＳ 明朝" w:hAnsi="ＭＳ 明朝"/>
                <w:sz w:val="24"/>
                <w:szCs w:val="24"/>
              </w:rPr>
            </w:pPr>
            <w:r w:rsidRPr="0047357F">
              <w:rPr>
                <w:rFonts w:ascii="ＭＳ 明朝" w:eastAsia="ＭＳ 明朝" w:hAnsi="ＭＳ 明朝" w:hint="eastAsia"/>
                <w:sz w:val="24"/>
                <w:szCs w:val="24"/>
              </w:rPr>
              <w:t>標準準拠システムの導入後においては、基幹業務システムで使用されていた従来の文字セットを</w:t>
            </w:r>
            <w:r w:rsidRPr="00436C8D">
              <w:rPr>
                <w:rFonts w:ascii="ＭＳ 明朝" w:eastAsia="ＭＳ 明朝" w:hAnsi="ＭＳ 明朝" w:hint="eastAsia"/>
                <w:sz w:val="24"/>
                <w:szCs w:val="24"/>
                <w:u w:val="single"/>
              </w:rPr>
              <w:t>行政事務標準文字</w:t>
            </w:r>
            <w:r w:rsidRPr="0047357F">
              <w:rPr>
                <w:rFonts w:ascii="ＭＳ 明朝" w:eastAsia="ＭＳ 明朝" w:hAnsi="ＭＳ 明朝"/>
                <w:sz w:val="24"/>
                <w:szCs w:val="24"/>
              </w:rPr>
              <w:t>に一意に同定することで、標準準拠システムを導入する前に地方公共団体がそれぞれ独自に作成した文字、いわゆる「外字」について、</w:t>
            </w:r>
            <w:r w:rsidRPr="00436C8D">
              <w:rPr>
                <w:rFonts w:ascii="ＭＳ 明朝" w:eastAsia="ＭＳ 明朝" w:hAnsi="ＭＳ 明朝" w:hint="eastAsia"/>
                <w:sz w:val="24"/>
                <w:szCs w:val="24"/>
                <w:u w:val="single"/>
              </w:rPr>
              <w:t>行政事務標準文字</w:t>
            </w:r>
            <w:r w:rsidRPr="0047357F">
              <w:rPr>
                <w:rFonts w:ascii="ＭＳ 明朝" w:eastAsia="ＭＳ 明朝" w:hAnsi="ＭＳ 明朝"/>
                <w:sz w:val="24"/>
                <w:szCs w:val="24"/>
              </w:rPr>
              <w:t>と同定した文字を利用することにより、当該「外字」を使用せず（※）、また、新たな「外字」も発生させないことを目指す。</w:t>
            </w:r>
          </w:p>
          <w:p w14:paraId="51E5D164" w14:textId="77777777" w:rsidR="00294F29" w:rsidRPr="0047357F" w:rsidRDefault="00294F29" w:rsidP="0002244B">
            <w:pPr>
              <w:ind w:leftChars="100" w:left="210" w:firstLineChars="100" w:firstLine="240"/>
              <w:textAlignment w:val="baseline"/>
              <w:rPr>
                <w:rFonts w:ascii="ＭＳ 明朝" w:eastAsia="ＭＳ 明朝" w:hAnsi="ＭＳ 明朝"/>
                <w:sz w:val="24"/>
                <w:szCs w:val="24"/>
              </w:rPr>
            </w:pPr>
          </w:p>
          <w:p w14:paraId="6C824B06" w14:textId="33E8FD33" w:rsidR="007251E5" w:rsidRPr="0047357F" w:rsidRDefault="007251E5" w:rsidP="0002244B">
            <w:pPr>
              <w:ind w:leftChars="100" w:left="210" w:firstLineChars="100" w:firstLine="240"/>
              <w:textAlignment w:val="baseline"/>
              <w:rPr>
                <w:rFonts w:ascii="ＭＳ 明朝" w:eastAsia="ＭＳ 明朝" w:hAnsi="ＭＳ 明朝"/>
                <w:sz w:val="24"/>
                <w:szCs w:val="24"/>
              </w:rPr>
            </w:pPr>
            <w:r w:rsidRPr="0047357F">
              <w:rPr>
                <w:rFonts w:ascii="ＭＳ 明朝" w:eastAsia="ＭＳ 明朝" w:hAnsi="ＭＳ 明朝" w:hint="eastAsia"/>
                <w:sz w:val="24"/>
                <w:szCs w:val="24"/>
              </w:rPr>
              <w:lastRenderedPageBreak/>
              <w:t>※</w:t>
            </w:r>
            <w:r w:rsidRPr="0047357F">
              <w:rPr>
                <w:rFonts w:ascii="ＭＳ 明朝" w:eastAsia="ＭＳ 明朝" w:hAnsi="ＭＳ 明朝"/>
                <w:sz w:val="24"/>
                <w:szCs w:val="24"/>
              </w:rPr>
              <w:t xml:space="preserve"> 「外字」には様々な定義があるが、ここでは、「使用するシステムに標準で搭載されず、特別に追加で作られた文字であって、ユーザが独自に設定するため基幹業務システム間での連携はできないもの」と定義しており、「外字」を、別の文字</w:t>
            </w:r>
            <w:r w:rsidR="00F3010C" w:rsidRPr="004137A7">
              <w:rPr>
                <w:rFonts w:ascii="ＭＳ 明朝" w:eastAsia="ＭＳ 明朝" w:hAnsi="ＭＳ 明朝" w:hint="eastAsia"/>
                <w:sz w:val="24"/>
                <w:szCs w:val="24"/>
                <w:u w:val="single"/>
              </w:rPr>
              <w:t>名</w:t>
            </w:r>
            <w:r w:rsidRPr="0047357F">
              <w:rPr>
                <w:rFonts w:ascii="ＭＳ 明朝" w:eastAsia="ＭＳ 明朝" w:hAnsi="ＭＳ 明朝"/>
                <w:sz w:val="24"/>
                <w:szCs w:val="24"/>
              </w:rPr>
              <w:t>（デジタル庁が指定したものに限る。）に対応をさせ、基幹業務システム間で連携できる形にすることによって、「外字」ではなくなる、という整理をしたもの。</w:t>
            </w:r>
          </w:p>
          <w:p w14:paraId="5D851280" w14:textId="77777777" w:rsidR="007251E5" w:rsidRDefault="007251E5" w:rsidP="0002244B">
            <w:pPr>
              <w:rPr>
                <w:rFonts w:ascii="ＭＳ 明朝" w:eastAsia="ＭＳ 明朝" w:hAnsi="ＭＳ 明朝"/>
                <w:sz w:val="24"/>
                <w:szCs w:val="24"/>
              </w:rPr>
            </w:pPr>
          </w:p>
          <w:p w14:paraId="12E35BBC" w14:textId="019F995B" w:rsidR="007251E5" w:rsidRDefault="007251E5" w:rsidP="0002244B">
            <w:pPr>
              <w:pStyle w:val="1"/>
              <w:keepNext w:val="0"/>
              <w:ind w:leftChars="83" w:left="174" w:firstLineChars="113" w:firstLine="271"/>
              <w:rPr>
                <w:rFonts w:ascii="ＭＳ 明朝" w:eastAsia="ＭＳ 明朝" w:hAnsi="ＭＳ 明朝"/>
              </w:rPr>
            </w:pPr>
            <w:r>
              <w:rPr>
                <w:rFonts w:ascii="ＭＳ 明朝" w:eastAsia="ＭＳ 明朝" w:hAnsi="ＭＳ 明朝" w:hint="eastAsia"/>
              </w:rPr>
              <w:t>基幹業務システムで使用されていた従来の文字セットから</w:t>
            </w:r>
            <w:r w:rsidRPr="00436C8D">
              <w:rPr>
                <w:rFonts w:ascii="ＭＳ 明朝" w:eastAsia="ＭＳ 明朝" w:hAnsi="ＭＳ 明朝" w:hint="eastAsia"/>
                <w:u w:val="single"/>
              </w:rPr>
              <w:t>行政事務標準文字</w:t>
            </w:r>
            <w:r>
              <w:rPr>
                <w:rFonts w:ascii="ＭＳ 明朝" w:eastAsia="ＭＳ 明朝" w:hAnsi="ＭＳ 明朝" w:hint="eastAsia"/>
              </w:rPr>
              <w:t>への同定</w:t>
            </w:r>
            <w:r w:rsidR="00F3010C" w:rsidRPr="004137A7">
              <w:rPr>
                <w:rFonts w:ascii="ＭＳ 明朝" w:eastAsia="ＭＳ 明朝" w:hAnsi="ＭＳ 明朝" w:hint="eastAsia"/>
                <w:u w:val="single"/>
              </w:rPr>
              <w:t>支援ツール</w:t>
            </w:r>
            <w:r>
              <w:rPr>
                <w:rFonts w:ascii="ＭＳ 明朝" w:eastAsia="ＭＳ 明朝" w:hAnsi="ＭＳ 明朝" w:hint="eastAsia"/>
              </w:rPr>
              <w:t>（以下「同定</w:t>
            </w:r>
            <w:r w:rsidR="00F3010C" w:rsidRPr="004137A7">
              <w:rPr>
                <w:rFonts w:ascii="ＭＳ 明朝" w:eastAsia="ＭＳ 明朝" w:hAnsi="ＭＳ 明朝" w:hint="eastAsia"/>
                <w:u w:val="single"/>
              </w:rPr>
              <w:t>支援ツール</w:t>
            </w:r>
            <w:r>
              <w:rPr>
                <w:rFonts w:ascii="ＭＳ 明朝" w:eastAsia="ＭＳ 明朝" w:hAnsi="ＭＳ 明朝" w:hint="eastAsia"/>
              </w:rPr>
              <w:t>」という。）及び</w:t>
            </w:r>
            <w:r w:rsidRPr="00436C8D">
              <w:rPr>
                <w:rFonts w:ascii="ＭＳ 明朝" w:eastAsia="ＭＳ 明朝" w:hAnsi="ＭＳ 明朝" w:hint="eastAsia"/>
                <w:u w:val="single"/>
              </w:rPr>
              <w:t>行政事務標準文字</w:t>
            </w:r>
            <w:r>
              <w:rPr>
                <w:rFonts w:ascii="ＭＳ 明朝" w:eastAsia="ＭＳ 明朝" w:hAnsi="ＭＳ 明朝" w:hint="eastAsia"/>
              </w:rPr>
              <w:t>からJIS X 0213:2012への代替マップ（以下「代替マップ」という。）については、関係機関との連携の下、デジタル庁において作成することとし、地方公共団体等に提供する。</w:t>
            </w:r>
          </w:p>
          <w:p w14:paraId="1DD1D37A" w14:textId="77777777" w:rsidR="007251E5" w:rsidRDefault="007251E5" w:rsidP="0002244B"/>
          <w:p w14:paraId="15AA9E3A" w14:textId="77777777" w:rsidR="007251E5" w:rsidRPr="005142F7" w:rsidRDefault="007251E5" w:rsidP="0002244B">
            <w:pPr>
              <w:textAlignment w:val="baseline"/>
              <w:rPr>
                <w:rFonts w:ascii="ＭＳ 明朝" w:eastAsia="ＭＳ 明朝" w:hAnsi="ＭＳ 明朝"/>
                <w:sz w:val="24"/>
                <w:szCs w:val="24"/>
              </w:rPr>
            </w:pPr>
            <w:r w:rsidRPr="005142F7">
              <w:rPr>
                <w:rFonts w:ascii="ＭＳ 明朝" w:eastAsia="ＭＳ 明朝" w:hAnsi="ＭＳ 明朝"/>
                <w:sz w:val="24"/>
                <w:szCs w:val="24"/>
              </w:rPr>
              <w:t>(2) 文字セット、文字コード及び文字フォント</w:t>
            </w:r>
          </w:p>
          <w:p w14:paraId="4D84E5AB" w14:textId="77777777" w:rsidR="007251E5" w:rsidRDefault="007251E5" w:rsidP="0002244B">
            <w:pPr>
              <w:ind w:leftChars="100" w:left="210" w:firstLineChars="100" w:firstLine="240"/>
              <w:textAlignment w:val="baseline"/>
              <w:rPr>
                <w:rFonts w:ascii="ＭＳ 明朝" w:eastAsia="ＭＳ 明朝" w:hAnsi="ＭＳ 明朝"/>
                <w:sz w:val="24"/>
                <w:szCs w:val="24"/>
              </w:rPr>
            </w:pPr>
            <w:r w:rsidRPr="005142F7">
              <w:rPr>
                <w:rFonts w:ascii="ＭＳ 明朝" w:eastAsia="ＭＳ 明朝" w:hAnsi="ＭＳ 明朝" w:hint="eastAsia"/>
                <w:sz w:val="24"/>
                <w:szCs w:val="24"/>
              </w:rPr>
              <w:t>各標準準拠システムが保持する氏名等（氏名／旧氏／通称、世帯主の氏名、本籍、筆頭者及び住所／方書（左記の情報を基に記録される他の項目も含む。以下同じ。））</w:t>
            </w:r>
            <w:r w:rsidRPr="005142F7">
              <w:rPr>
                <w:rFonts w:ascii="ＭＳ 明朝" w:eastAsia="ＭＳ 明朝" w:hAnsi="ＭＳ 明朝"/>
                <w:sz w:val="24"/>
                <w:szCs w:val="24"/>
              </w:rPr>
              <w:t>の文字セットは</w:t>
            </w:r>
            <w:r w:rsidRPr="00436C8D">
              <w:rPr>
                <w:rFonts w:ascii="ＭＳ 明朝" w:eastAsia="ＭＳ 明朝" w:hAnsi="ＭＳ 明朝" w:hint="eastAsia"/>
                <w:sz w:val="24"/>
                <w:szCs w:val="24"/>
                <w:u w:val="single"/>
              </w:rPr>
              <w:t>行政事務標準文字（デジタル庁は、文字一覧表を別途定めるものとする。）</w:t>
            </w:r>
            <w:r w:rsidRPr="005142F7">
              <w:rPr>
                <w:rFonts w:ascii="ＭＳ 明朝" w:eastAsia="ＭＳ 明朝" w:hAnsi="ＭＳ 明朝"/>
                <w:sz w:val="24"/>
                <w:szCs w:val="24"/>
              </w:rPr>
              <w:t>、各標準準拠システムにおける氏名等以外の文字セットは</w:t>
            </w:r>
            <w:r w:rsidRPr="00436C8D">
              <w:rPr>
                <w:rFonts w:ascii="ＭＳ 明朝" w:eastAsia="ＭＳ 明朝" w:hAnsi="ＭＳ 明朝" w:hint="eastAsia"/>
                <w:sz w:val="24"/>
                <w:szCs w:val="24"/>
                <w:u w:val="single"/>
              </w:rPr>
              <w:t>行政事務標準文字</w:t>
            </w:r>
            <w:r w:rsidRPr="005142F7">
              <w:rPr>
                <w:rFonts w:ascii="ＭＳ 明朝" w:eastAsia="ＭＳ 明朝" w:hAnsi="ＭＳ 明朝"/>
                <w:sz w:val="24"/>
                <w:szCs w:val="24"/>
              </w:rPr>
              <w:t>又はJIS X 0213：2012とし、いずれの場合も文字コードはJIS X 0221:2020とする</w:t>
            </w:r>
            <w:r>
              <w:rPr>
                <w:rFonts w:ascii="ＭＳ 明朝" w:eastAsia="ＭＳ 明朝" w:hAnsi="ＭＳ 明朝" w:hint="eastAsia"/>
                <w:sz w:val="24"/>
                <w:szCs w:val="24"/>
              </w:rPr>
              <w:t>。</w:t>
            </w:r>
          </w:p>
          <w:p w14:paraId="7E6BBFB6" w14:textId="77777777" w:rsidR="007251E5" w:rsidRPr="00114EEC" w:rsidRDefault="007251E5" w:rsidP="0002244B">
            <w:pPr>
              <w:ind w:leftChars="100" w:left="210" w:firstLineChars="100" w:firstLine="240"/>
              <w:textAlignment w:val="baseline"/>
              <w:rPr>
                <w:rFonts w:ascii="ＭＳ 明朝" w:eastAsia="ＭＳ 明朝" w:hAnsi="ＭＳ 明朝"/>
                <w:sz w:val="24"/>
                <w:szCs w:val="24"/>
              </w:rPr>
            </w:pPr>
          </w:p>
          <w:p w14:paraId="06A6AD38"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r w:rsidRPr="005142F7">
              <w:rPr>
                <w:rFonts w:ascii="ＭＳ 明朝" w:eastAsia="ＭＳ 明朝" w:hAnsi="ＭＳ 明朝" w:hint="eastAsia"/>
                <w:sz w:val="24"/>
                <w:szCs w:val="24"/>
              </w:rPr>
              <w:t>全ての標準準拠システム間において氏名等を情報連携する場合には、</w:t>
            </w:r>
            <w:r w:rsidRPr="00436C8D">
              <w:rPr>
                <w:rFonts w:ascii="ＭＳ 明朝" w:eastAsia="ＭＳ 明朝" w:hAnsi="ＭＳ 明朝" w:hint="eastAsia"/>
                <w:sz w:val="24"/>
                <w:szCs w:val="24"/>
                <w:u w:val="single"/>
              </w:rPr>
              <w:t>行政事務標準文字</w:t>
            </w:r>
            <w:r w:rsidRPr="005142F7">
              <w:rPr>
                <w:rFonts w:ascii="ＭＳ 明朝" w:eastAsia="ＭＳ 明朝" w:hAnsi="ＭＳ 明朝"/>
                <w:sz w:val="24"/>
                <w:szCs w:val="24"/>
              </w:rPr>
              <w:t>を利用する。また、スマートフォンや、統一的な文字の連携規定がない外部システム</w:t>
            </w:r>
            <w:r w:rsidRPr="005142F7">
              <w:rPr>
                <w:rFonts w:ascii="ＭＳ 明朝" w:eastAsia="ＭＳ 明朝" w:hAnsi="ＭＳ 明朝" w:hint="eastAsia"/>
                <w:sz w:val="24"/>
                <w:szCs w:val="24"/>
              </w:rPr>
              <w:t>との連携は、</w:t>
            </w:r>
            <w:r w:rsidRPr="005142F7">
              <w:rPr>
                <w:rFonts w:ascii="ＭＳ 明朝" w:eastAsia="ＭＳ 明朝" w:hAnsi="ＭＳ 明朝"/>
                <w:sz w:val="24"/>
                <w:szCs w:val="24"/>
              </w:rPr>
              <w:t>JIS X 0213:2012を使用し、独自施策システムとの連携は、各システムでの要件に応じて</w:t>
            </w:r>
            <w:r w:rsidRPr="00436C8D">
              <w:rPr>
                <w:rFonts w:ascii="ＭＳ 明朝" w:eastAsia="ＭＳ 明朝" w:hAnsi="ＭＳ 明朝" w:hint="eastAsia"/>
                <w:sz w:val="24"/>
                <w:szCs w:val="24"/>
                <w:u w:val="single"/>
              </w:rPr>
              <w:t>行政事務標準文字</w:t>
            </w:r>
            <w:r w:rsidRPr="005142F7">
              <w:rPr>
                <w:rFonts w:ascii="ＭＳ 明朝" w:eastAsia="ＭＳ 明朝" w:hAnsi="ＭＳ 明朝"/>
                <w:sz w:val="24"/>
                <w:szCs w:val="24"/>
              </w:rPr>
              <w:t>又はJIS X 0213：2012を使用す</w:t>
            </w:r>
            <w:r w:rsidRPr="005142F7">
              <w:rPr>
                <w:rFonts w:ascii="ＭＳ 明朝" w:eastAsia="ＭＳ 明朝" w:hAnsi="ＭＳ 明朝"/>
                <w:sz w:val="24"/>
                <w:szCs w:val="24"/>
              </w:rPr>
              <w:lastRenderedPageBreak/>
              <w:t>ることとする。</w:t>
            </w:r>
          </w:p>
          <w:p w14:paraId="434FF9D0"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p>
          <w:p w14:paraId="6E2F6A70" w14:textId="4720EAE9" w:rsidR="007251E5" w:rsidRPr="005142F7" w:rsidRDefault="007251E5" w:rsidP="0002244B">
            <w:pPr>
              <w:ind w:leftChars="100" w:left="210" w:firstLineChars="100" w:firstLine="240"/>
              <w:textAlignment w:val="baseline"/>
              <w:rPr>
                <w:rFonts w:ascii="ＭＳ 明朝" w:eastAsia="ＭＳ 明朝" w:hAnsi="ＭＳ 明朝"/>
                <w:sz w:val="24"/>
                <w:szCs w:val="24"/>
              </w:rPr>
            </w:pPr>
            <w:r w:rsidRPr="002B3656">
              <w:rPr>
                <w:rFonts w:ascii="ＭＳ 明朝" w:eastAsia="ＭＳ 明朝" w:hAnsi="ＭＳ 明朝" w:hint="eastAsia"/>
                <w:sz w:val="24"/>
                <w:szCs w:val="24"/>
                <w:u w:val="single"/>
              </w:rPr>
              <w:t>氏名等の</w:t>
            </w:r>
            <w:r w:rsidRPr="005142F7">
              <w:rPr>
                <w:rFonts w:ascii="ＭＳ 明朝" w:eastAsia="ＭＳ 明朝" w:hAnsi="ＭＳ 明朝" w:hint="eastAsia"/>
                <w:sz w:val="24"/>
                <w:szCs w:val="24"/>
              </w:rPr>
              <w:t>文字フォントについては、以下の字形を参考に、各システムで必要とされる文字フォントを用意し、実装することとする。</w:t>
            </w:r>
          </w:p>
          <w:p w14:paraId="2C134EA3" w14:textId="3BDCCE45" w:rsidR="007251E5" w:rsidRPr="00477A7E" w:rsidRDefault="000039BB" w:rsidP="0002244B">
            <w:pPr>
              <w:ind w:leftChars="218" w:left="459" w:hanging="1"/>
              <w:textAlignment w:val="baseline"/>
              <w:rPr>
                <w:rFonts w:ascii="ＭＳ 明朝" w:eastAsia="ＭＳ 明朝" w:hAnsi="ＭＳ 明朝"/>
                <w:sz w:val="24"/>
                <w:szCs w:val="24"/>
              </w:rPr>
            </w:pPr>
            <w:r>
              <w:rPr>
                <w:rFonts w:ascii="ＭＳ 明朝" w:eastAsia="ＭＳ 明朝" w:hAnsi="ＭＳ 明朝" w:cs="ＭＳ 明朝" w:hint="eastAsia"/>
                <w:sz w:val="24"/>
                <w:szCs w:val="24"/>
              </w:rPr>
              <w:t>・</w:t>
            </w:r>
            <w:r w:rsidR="005D69A9" w:rsidRPr="005D69A9">
              <w:rPr>
                <w:rFonts w:ascii="ＭＳ 明朝" w:eastAsia="ＭＳ 明朝" w:hAnsi="ＭＳ 明朝" w:cs="ＭＳ 明朝" w:hint="eastAsia"/>
                <w:sz w:val="24"/>
                <w:szCs w:val="24"/>
              </w:rPr>
              <w:t xml:space="preserve"> </w:t>
            </w:r>
            <w:r w:rsidR="002F6DD1" w:rsidRPr="00477A7E">
              <w:rPr>
                <w:rFonts w:ascii="ＭＳ 明朝" w:eastAsia="ＭＳ 明朝" w:hAnsi="ＭＳ 明朝" w:hint="eastAsia"/>
                <w:sz w:val="24"/>
                <w:szCs w:val="24"/>
                <w:u w:val="single"/>
              </w:rPr>
              <w:t>行政事務標準文字のうち</w:t>
            </w:r>
            <w:r w:rsidR="007251E5" w:rsidRPr="00477A7E">
              <w:rPr>
                <w:rFonts w:ascii="ＭＳ 明朝" w:eastAsia="ＭＳ 明朝" w:hAnsi="ＭＳ 明朝"/>
                <w:sz w:val="24"/>
                <w:szCs w:val="24"/>
              </w:rPr>
              <w:t>一般社団法人文字情報技術促進協議会が定めた</w:t>
            </w:r>
            <w:r w:rsidR="002B3656" w:rsidRPr="00477A7E">
              <w:rPr>
                <w:rFonts w:ascii="ＭＳ 明朝" w:eastAsia="ＭＳ 明朝" w:hAnsi="ＭＳ 明朝"/>
                <w:sz w:val="24"/>
                <w:szCs w:val="24"/>
                <w:u w:val="single"/>
              </w:rPr>
              <w:t>IPAmj 明朝フォント</w:t>
            </w:r>
            <w:r w:rsidR="00B30B25" w:rsidRPr="00477A7E">
              <w:rPr>
                <w:rFonts w:ascii="ＭＳ 明朝" w:eastAsia="ＭＳ 明朝" w:hAnsi="ＭＳ 明朝" w:hint="eastAsia"/>
                <w:sz w:val="24"/>
                <w:szCs w:val="24"/>
                <w:u w:val="single"/>
              </w:rPr>
              <w:t>に実装されている文字</w:t>
            </w:r>
            <w:r w:rsidR="00A87B49">
              <w:rPr>
                <w:rFonts w:ascii="ＭＳ 明朝" w:eastAsia="ＭＳ 明朝" w:hAnsi="ＭＳ 明朝" w:hint="eastAsia"/>
                <w:sz w:val="24"/>
                <w:szCs w:val="24"/>
                <w:u w:val="single"/>
              </w:rPr>
              <w:t>について</w:t>
            </w:r>
            <w:r w:rsidR="00B30B25" w:rsidRPr="00477A7E">
              <w:rPr>
                <w:rFonts w:ascii="ＭＳ 明朝" w:eastAsia="ＭＳ 明朝" w:hAnsi="ＭＳ 明朝" w:hint="eastAsia"/>
                <w:sz w:val="24"/>
                <w:szCs w:val="24"/>
                <w:u w:val="single"/>
              </w:rPr>
              <w:t>は</w:t>
            </w:r>
            <w:r w:rsidR="00C22127" w:rsidRPr="00477A7E">
              <w:rPr>
                <w:rFonts w:ascii="ＭＳ 明朝" w:eastAsia="ＭＳ 明朝" w:hAnsi="ＭＳ 明朝" w:hint="eastAsia"/>
                <w:sz w:val="24"/>
                <w:szCs w:val="24"/>
                <w:u w:val="single"/>
              </w:rPr>
              <w:t>、その字形</w:t>
            </w:r>
            <w:r w:rsidR="007251E5" w:rsidRPr="00477A7E">
              <w:rPr>
                <w:rFonts w:ascii="ＭＳ 明朝" w:eastAsia="ＭＳ 明朝" w:hAnsi="ＭＳ 明朝"/>
                <w:sz w:val="24"/>
                <w:szCs w:val="24"/>
              </w:rPr>
              <w:t>を参考とする。</w:t>
            </w:r>
          </w:p>
          <w:p w14:paraId="131D646F" w14:textId="2D9A6E5F" w:rsidR="007251E5" w:rsidRPr="00477A7E" w:rsidRDefault="000039BB" w:rsidP="0002244B">
            <w:pPr>
              <w:ind w:leftChars="218" w:left="459" w:hanging="1"/>
              <w:textAlignment w:val="baseline"/>
              <w:rPr>
                <w:rFonts w:ascii="ＭＳ 明朝" w:eastAsia="ＭＳ 明朝" w:hAnsi="ＭＳ 明朝"/>
                <w:sz w:val="24"/>
                <w:szCs w:val="24"/>
              </w:rPr>
            </w:pPr>
            <w:r>
              <w:rPr>
                <w:rFonts w:ascii="ＭＳ 明朝" w:eastAsia="ＭＳ 明朝" w:hAnsi="ＭＳ 明朝" w:cs="ＭＳ 明朝" w:hint="eastAsia"/>
                <w:sz w:val="24"/>
                <w:szCs w:val="24"/>
              </w:rPr>
              <w:t>・</w:t>
            </w:r>
            <w:r w:rsidR="005D69A9">
              <w:rPr>
                <w:rFonts w:ascii="ＭＳ 明朝" w:eastAsia="ＭＳ 明朝" w:hAnsi="ＭＳ 明朝" w:cs="ＭＳ 明朝" w:hint="eastAsia"/>
                <w:sz w:val="24"/>
                <w:szCs w:val="24"/>
              </w:rPr>
              <w:t xml:space="preserve"> </w:t>
            </w:r>
            <w:r w:rsidR="00BF53D4" w:rsidRPr="00477A7E">
              <w:rPr>
                <w:rFonts w:ascii="ＭＳ 明朝" w:eastAsia="ＭＳ 明朝" w:hAnsi="ＭＳ 明朝" w:hint="eastAsia"/>
                <w:sz w:val="24"/>
                <w:szCs w:val="24"/>
                <w:u w:val="single"/>
              </w:rPr>
              <w:t>行政事務標準文字のうち</w:t>
            </w:r>
            <w:r w:rsidR="007251E5" w:rsidRPr="00477A7E">
              <w:rPr>
                <w:rFonts w:ascii="ＭＳ 明朝" w:eastAsia="ＭＳ 明朝" w:hAnsi="ＭＳ 明朝"/>
                <w:sz w:val="24"/>
                <w:szCs w:val="24"/>
              </w:rPr>
              <w:t>初期整備の対象となる、</w:t>
            </w:r>
            <w:r w:rsidR="00B30B25" w:rsidRPr="00477A7E">
              <w:rPr>
                <w:rFonts w:ascii="ＭＳ 明朝" w:eastAsia="ＭＳ 明朝" w:hAnsi="ＭＳ 明朝"/>
                <w:sz w:val="24"/>
                <w:szCs w:val="24"/>
                <w:u w:val="single"/>
              </w:rPr>
              <w:t>IPAmj 明朝フォント</w:t>
            </w:r>
            <w:r w:rsidR="00B30B25" w:rsidRPr="00477A7E">
              <w:rPr>
                <w:rFonts w:ascii="ＭＳ 明朝" w:eastAsia="ＭＳ 明朝" w:hAnsi="ＭＳ 明朝" w:hint="eastAsia"/>
                <w:sz w:val="24"/>
                <w:szCs w:val="24"/>
                <w:u w:val="single"/>
              </w:rPr>
              <w:t>に実装されて</w:t>
            </w:r>
            <w:r w:rsidR="002577D3" w:rsidRPr="00477A7E">
              <w:rPr>
                <w:rFonts w:ascii="ＭＳ 明朝" w:eastAsia="ＭＳ 明朝" w:hAnsi="ＭＳ 明朝" w:hint="eastAsia"/>
                <w:sz w:val="24"/>
                <w:szCs w:val="24"/>
                <w:u w:val="single"/>
              </w:rPr>
              <w:t>いない</w:t>
            </w:r>
            <w:r w:rsidR="007251E5" w:rsidRPr="00477A7E">
              <w:rPr>
                <w:rFonts w:ascii="ＭＳ 明朝" w:eastAsia="ＭＳ 明朝" w:hAnsi="ＭＳ 明朝"/>
                <w:sz w:val="24"/>
                <w:szCs w:val="24"/>
              </w:rPr>
              <w:t>文字については、デジタル庁が作成した</w:t>
            </w:r>
            <w:r w:rsidR="007251E5" w:rsidRPr="00477A7E">
              <w:rPr>
                <w:rFonts w:ascii="ＭＳ 明朝" w:eastAsia="ＭＳ 明朝" w:hAnsi="ＭＳ 明朝" w:hint="eastAsia"/>
                <w:sz w:val="24"/>
                <w:szCs w:val="24"/>
                <w:u w:val="single"/>
              </w:rPr>
              <w:t>行政事務標準</w:t>
            </w:r>
            <w:r w:rsidR="007251E5" w:rsidRPr="007B173D">
              <w:rPr>
                <w:rFonts w:ascii="ＭＳ 明朝" w:eastAsia="ＭＳ 明朝" w:hAnsi="ＭＳ 明朝" w:hint="eastAsia"/>
                <w:sz w:val="24"/>
                <w:szCs w:val="24"/>
              </w:rPr>
              <w:t>文字</w:t>
            </w:r>
            <w:r w:rsidR="007251E5" w:rsidRPr="00477A7E">
              <w:rPr>
                <w:rFonts w:ascii="ＭＳ 明朝" w:eastAsia="ＭＳ 明朝" w:hAnsi="ＭＳ 明朝"/>
                <w:sz w:val="24"/>
                <w:szCs w:val="24"/>
              </w:rPr>
              <w:t>図形を参考とする。</w:t>
            </w:r>
          </w:p>
          <w:p w14:paraId="69A2A6BA"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p>
          <w:p w14:paraId="1FE31473"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r w:rsidRPr="005142F7">
              <w:rPr>
                <w:rFonts w:ascii="ＭＳ 明朝" w:eastAsia="ＭＳ 明朝" w:hAnsi="ＭＳ 明朝" w:hint="eastAsia"/>
                <w:sz w:val="24"/>
                <w:szCs w:val="24"/>
              </w:rPr>
              <w:t>氏名等</w:t>
            </w:r>
            <w:r w:rsidRPr="005142F7">
              <w:rPr>
                <w:rFonts w:ascii="ＭＳ 明朝" w:eastAsia="ＭＳ 明朝" w:hAnsi="ＭＳ 明朝"/>
                <w:sz w:val="24"/>
                <w:szCs w:val="24"/>
              </w:rPr>
              <w:t>以外の文字フォントについては任意とする。</w:t>
            </w:r>
          </w:p>
          <w:p w14:paraId="65944250" w14:textId="77777777" w:rsidR="007251E5" w:rsidRDefault="007251E5" w:rsidP="0002244B">
            <w:pPr>
              <w:ind w:leftChars="100" w:left="210" w:firstLineChars="100" w:firstLine="240"/>
              <w:textAlignment w:val="baseline"/>
              <w:rPr>
                <w:rFonts w:ascii="ＭＳ 明朝" w:eastAsia="ＭＳ 明朝" w:hAnsi="ＭＳ 明朝"/>
                <w:sz w:val="24"/>
                <w:szCs w:val="24"/>
              </w:rPr>
            </w:pPr>
          </w:p>
          <w:p w14:paraId="03C0DC4B" w14:textId="77777777" w:rsidR="007251E5" w:rsidRDefault="007251E5" w:rsidP="0002244B">
            <w:pPr>
              <w:ind w:leftChars="100" w:left="210" w:firstLineChars="100" w:firstLine="240"/>
              <w:textAlignment w:val="baseline"/>
              <w:rPr>
                <w:rFonts w:ascii="ＭＳ 明朝" w:eastAsia="ＭＳ 明朝" w:hAnsi="ＭＳ 明朝"/>
                <w:sz w:val="24"/>
                <w:szCs w:val="24"/>
              </w:rPr>
            </w:pPr>
          </w:p>
          <w:p w14:paraId="18CFEBEF"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p>
          <w:p w14:paraId="7B9AFC9F" w14:textId="77777777" w:rsidR="007251E5" w:rsidRPr="00436C8D" w:rsidRDefault="007251E5" w:rsidP="0002244B">
            <w:pPr>
              <w:ind w:leftChars="100" w:left="210" w:firstLineChars="100" w:firstLine="240"/>
              <w:textAlignment w:val="baseline"/>
              <w:rPr>
                <w:rFonts w:ascii="ＭＳ 明朝" w:eastAsia="ＭＳ 明朝" w:hAnsi="ＭＳ 明朝"/>
                <w:sz w:val="24"/>
                <w:szCs w:val="24"/>
                <w:u w:val="single"/>
              </w:rPr>
            </w:pPr>
            <w:r w:rsidRPr="00777DFD">
              <w:rPr>
                <w:rFonts w:ascii="ＭＳ 明朝" w:eastAsia="ＭＳ 明朝" w:hAnsi="ＭＳ 明朝" w:hint="eastAsia"/>
                <w:sz w:val="24"/>
                <w:szCs w:val="24"/>
              </w:rPr>
              <w:t>なお、</w:t>
            </w:r>
            <w:r w:rsidRPr="00436C8D">
              <w:rPr>
                <w:rFonts w:ascii="ＭＳ 明朝" w:eastAsia="ＭＳ 明朝" w:hAnsi="ＭＳ 明朝" w:hint="eastAsia"/>
                <w:sz w:val="24"/>
                <w:szCs w:val="24"/>
                <w:u w:val="single"/>
              </w:rPr>
              <w:t>戸籍システム及び戸籍附票システムは、</w:t>
            </w:r>
            <w:r w:rsidRPr="00777DFD">
              <w:rPr>
                <w:rFonts w:ascii="ＭＳ 明朝" w:eastAsia="ＭＳ 明朝" w:hAnsi="ＭＳ 明朝" w:hint="eastAsia"/>
                <w:sz w:val="24"/>
                <w:szCs w:val="24"/>
              </w:rPr>
              <w:t>従来の文字セットを、</w:t>
            </w:r>
            <w:r w:rsidRPr="00436C8D">
              <w:rPr>
                <w:rFonts w:ascii="ＭＳ 明朝" w:eastAsia="ＭＳ 明朝" w:hAnsi="ＭＳ 明朝" w:hint="eastAsia"/>
                <w:sz w:val="24"/>
                <w:szCs w:val="24"/>
                <w:u w:val="single"/>
              </w:rPr>
              <w:t>行政事務標準文字</w:t>
            </w:r>
            <w:r w:rsidRPr="00777DFD">
              <w:rPr>
                <w:rFonts w:ascii="ＭＳ 明朝" w:eastAsia="ＭＳ 明朝" w:hAnsi="ＭＳ 明朝" w:hint="eastAsia"/>
                <w:sz w:val="24"/>
                <w:szCs w:val="24"/>
              </w:rPr>
              <w:t>と対応させて保持することで、従来の文字セット及び文字フォントを使用することは、経過措置として可能と</w:t>
            </w:r>
            <w:r w:rsidRPr="00436C8D">
              <w:rPr>
                <w:rFonts w:ascii="ＭＳ 明朝" w:eastAsia="ＭＳ 明朝" w:hAnsi="ＭＳ 明朝" w:hint="eastAsia"/>
                <w:sz w:val="24"/>
                <w:szCs w:val="24"/>
                <w:u w:val="single"/>
              </w:rPr>
              <w:t>する。</w:t>
            </w:r>
          </w:p>
          <w:p w14:paraId="03DA66F0"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r w:rsidRPr="00436C8D">
              <w:rPr>
                <w:rFonts w:ascii="ＭＳ 明朝" w:eastAsia="ＭＳ 明朝" w:hAnsi="ＭＳ 明朝" w:hint="eastAsia"/>
                <w:sz w:val="24"/>
                <w:szCs w:val="24"/>
                <w:u w:val="single"/>
              </w:rPr>
              <w:t>また、戸籍システム及び戸籍附票システム以外のシステムは、従来の文字セットを、行政事務標準文字と対応させて保持することで、従来の文字セット及び文字フォントを使用することは、経過措置として可能とするが、</w:t>
            </w:r>
            <w:r w:rsidRPr="008E4937">
              <w:rPr>
                <w:rFonts w:ascii="ＭＳ 明朝" w:eastAsia="ＭＳ 明朝" w:hAnsi="ＭＳ 明朝" w:hint="eastAsia"/>
                <w:sz w:val="24"/>
                <w:szCs w:val="24"/>
              </w:rPr>
              <w:t>経過措置の期間については、</w:t>
            </w:r>
            <w:r w:rsidRPr="00436C8D">
              <w:rPr>
                <w:rFonts w:ascii="ＭＳ 明朝" w:eastAsia="ＭＳ 明朝" w:hAnsi="ＭＳ 明朝" w:hint="eastAsia"/>
                <w:sz w:val="24"/>
                <w:szCs w:val="24"/>
                <w:u w:val="single"/>
              </w:rPr>
              <w:t>全ての地方公共団体における標準準拠システムへの移行完了の期限を目途とし、令和５年度中に、デジタル庁及び総務省が別途定める。</w:t>
            </w:r>
            <w:r w:rsidRPr="00EB7EAC">
              <w:rPr>
                <w:rFonts w:ascii="ＭＳ 明朝" w:eastAsia="ＭＳ 明朝" w:hAnsi="ＭＳ 明朝" w:hint="eastAsia"/>
                <w:sz w:val="24"/>
                <w:szCs w:val="24"/>
              </w:rPr>
              <w:t>ただし、経過措置を適用する場合においても、標準準拠システムから他の標準準拠システムに情報連携する場合には、</w:t>
            </w:r>
            <w:r w:rsidRPr="00436C8D">
              <w:rPr>
                <w:rFonts w:ascii="ＭＳ 明朝" w:eastAsia="ＭＳ 明朝" w:hAnsi="ＭＳ 明朝" w:hint="eastAsia"/>
                <w:sz w:val="24"/>
                <w:szCs w:val="24"/>
                <w:u w:val="single"/>
              </w:rPr>
              <w:t>行政事務標準文字</w:t>
            </w:r>
            <w:r w:rsidRPr="00EB7EAC">
              <w:rPr>
                <w:rFonts w:ascii="ＭＳ 明朝" w:eastAsia="ＭＳ 明朝" w:hAnsi="ＭＳ 明朝" w:hint="eastAsia"/>
                <w:sz w:val="24"/>
                <w:szCs w:val="24"/>
              </w:rPr>
              <w:t>を使用することとする。</w:t>
            </w:r>
          </w:p>
          <w:p w14:paraId="6CABAC5F" w14:textId="77777777" w:rsidR="007251E5" w:rsidRDefault="007251E5" w:rsidP="0002244B">
            <w:pPr>
              <w:widowControl/>
              <w:ind w:leftChars="100" w:left="210" w:firstLineChars="100" w:firstLine="240"/>
              <w:textAlignment w:val="baseline"/>
              <w:rPr>
                <w:rFonts w:ascii="ＭＳ 明朝" w:eastAsia="ＭＳ 明朝" w:hAnsi="ＭＳ 明朝"/>
                <w:sz w:val="24"/>
                <w:szCs w:val="24"/>
              </w:rPr>
            </w:pPr>
          </w:p>
          <w:p w14:paraId="1100B8A4" w14:textId="62CAE4AD" w:rsidR="007251E5" w:rsidRDefault="007251E5" w:rsidP="0002244B">
            <w:pPr>
              <w:widowControl/>
              <w:ind w:leftChars="101" w:left="212" w:firstLineChars="118" w:firstLine="283"/>
              <w:textAlignment w:val="baseline"/>
              <w:rPr>
                <w:rFonts w:ascii="ＭＳ 明朝" w:eastAsia="ＭＳ 明朝" w:hAnsi="ＭＳ 明朝"/>
                <w:sz w:val="24"/>
                <w:szCs w:val="24"/>
              </w:rPr>
            </w:pPr>
            <w:r w:rsidRPr="005142F7">
              <w:rPr>
                <w:rFonts w:ascii="ＭＳ 明朝" w:eastAsia="ＭＳ 明朝" w:hAnsi="ＭＳ 明朝" w:hint="eastAsia"/>
                <w:sz w:val="24"/>
                <w:szCs w:val="24"/>
              </w:rPr>
              <w:t>デジタル庁は、関係機関との連携の下、文字フォントや同定</w:t>
            </w:r>
            <w:r w:rsidR="008C0CCF" w:rsidRPr="004137A7">
              <w:rPr>
                <w:rFonts w:ascii="ＭＳ 明朝" w:eastAsia="ＭＳ 明朝" w:hAnsi="ＭＳ 明朝" w:hint="eastAsia"/>
                <w:sz w:val="24"/>
                <w:szCs w:val="24"/>
                <w:u w:val="single"/>
              </w:rPr>
              <w:t>支援ツール</w:t>
            </w:r>
            <w:r w:rsidRPr="005142F7">
              <w:rPr>
                <w:rFonts w:ascii="ＭＳ 明朝" w:eastAsia="ＭＳ 明朝" w:hAnsi="ＭＳ 明朝" w:hint="eastAsia"/>
                <w:sz w:val="24"/>
                <w:szCs w:val="24"/>
              </w:rPr>
              <w:t>及び代替マップの管理運用の環境を整備し、全体としてより効率的なシステム構築や運用を行うための取組に積極的に協力をする事業者や市区町村と段階的に実証することとする。</w:t>
            </w:r>
          </w:p>
          <w:p w14:paraId="679552C0" w14:textId="66948622" w:rsidR="007251E5" w:rsidRDefault="007251E5" w:rsidP="0002244B">
            <w:pPr>
              <w:widowControl/>
              <w:ind w:leftChars="101" w:left="212" w:firstLineChars="118" w:firstLine="283"/>
              <w:textAlignment w:val="baseline"/>
              <w:rPr>
                <w:rFonts w:ascii="ＭＳ 明朝" w:eastAsia="ＭＳ 明朝" w:hAnsi="ＭＳ 明朝"/>
                <w:sz w:val="24"/>
                <w:szCs w:val="24"/>
              </w:rPr>
            </w:pPr>
          </w:p>
          <w:p w14:paraId="5573F793" w14:textId="77777777" w:rsidR="00355E2A" w:rsidRDefault="007251E5" w:rsidP="0002244B">
            <w:pPr>
              <w:widowControl/>
              <w:textAlignment w:val="baseline"/>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w:t>
            </w:r>
            <w:r w:rsidR="00355E2A" w:rsidRPr="00355E2A">
              <w:rPr>
                <w:rFonts w:ascii="ＭＳ 明朝" w:eastAsia="ＭＳ 明朝" w:hAnsi="ＭＳ 明朝" w:hint="eastAsia"/>
                <w:sz w:val="24"/>
                <w:szCs w:val="24"/>
              </w:rPr>
              <w:t>文字符号化方式</w:t>
            </w:r>
          </w:p>
          <w:p w14:paraId="59D747BE" w14:textId="77777777" w:rsidR="00C44298" w:rsidRDefault="00C44298" w:rsidP="00C44298">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各標準準拠システムの間の連携のための符号化方式については、UTF-8とする。</w:t>
            </w:r>
          </w:p>
          <w:p w14:paraId="32E82D4C" w14:textId="77777777" w:rsidR="00C44298" w:rsidRDefault="00C44298" w:rsidP="00C44298">
            <w:pPr>
              <w:widowControl/>
              <w:ind w:left="240" w:hangingChars="100" w:hanging="240"/>
              <w:jc w:val="left"/>
              <w:rPr>
                <w:rFonts w:ascii="ＭＳ 明朝" w:eastAsia="ＭＳ 明朝" w:hAnsi="ＭＳ 明朝"/>
                <w:sz w:val="24"/>
                <w:szCs w:val="24"/>
              </w:rPr>
            </w:pPr>
          </w:p>
          <w:p w14:paraId="101E9E52" w14:textId="77777777" w:rsidR="00C44298" w:rsidRDefault="00C44298" w:rsidP="00C44298">
            <w:pPr>
              <w:widowControl/>
              <w:ind w:left="240" w:hangingChars="100" w:hanging="240"/>
              <w:jc w:val="left"/>
            </w:pPr>
            <w:r>
              <w:rPr>
                <w:rFonts w:ascii="ＭＳ 明朝" w:eastAsia="ＭＳ 明朝" w:hAnsi="ＭＳ 明朝" w:hint="eastAsia"/>
                <w:sz w:val="24"/>
                <w:szCs w:val="24"/>
              </w:rPr>
              <w:t xml:space="preserve">　　なお、標準準拠システム内の符号化方式については、UTF-8 又はUTF-16とする。</w:t>
            </w:r>
          </w:p>
          <w:p w14:paraId="0BEC82BA" w14:textId="6E046EDE" w:rsidR="007251E5" w:rsidRPr="007251E5" w:rsidRDefault="007251E5" w:rsidP="0002244B">
            <w:pPr>
              <w:widowControl/>
              <w:textAlignment w:val="baseline"/>
              <w:rPr>
                <w:rFonts w:ascii="ＭＳ 明朝" w:eastAsia="ＭＳ 明朝" w:hAnsi="ＭＳ 明朝"/>
                <w:sz w:val="24"/>
                <w:szCs w:val="24"/>
              </w:rPr>
            </w:pPr>
          </w:p>
          <w:p w14:paraId="308BFCEB" w14:textId="63B8366E" w:rsidR="007251E5" w:rsidRPr="007251E5" w:rsidRDefault="007251E5" w:rsidP="0002244B">
            <w:pPr>
              <w:ind w:leftChars="83" w:left="174" w:firstLineChars="118" w:firstLine="248"/>
            </w:pPr>
          </w:p>
        </w:tc>
        <w:tc>
          <w:tcPr>
            <w:tcW w:w="7597" w:type="dxa"/>
            <w:tcBorders>
              <w:top w:val="single" w:sz="4" w:space="0" w:color="auto"/>
              <w:left w:val="single" w:sz="4" w:space="0" w:color="auto"/>
              <w:bottom w:val="single" w:sz="4" w:space="0" w:color="auto"/>
              <w:right w:val="single" w:sz="4" w:space="0" w:color="auto"/>
            </w:tcBorders>
          </w:tcPr>
          <w:p w14:paraId="1F244243" w14:textId="3C255231" w:rsidR="007251E5" w:rsidRPr="005142F7" w:rsidRDefault="007251E5" w:rsidP="0002244B">
            <w:pPr>
              <w:widowControl/>
              <w:textAlignment w:val="baseline"/>
              <w:rPr>
                <w:rFonts w:ascii="ＭＳ ゴシック" w:eastAsia="ＭＳ ゴシック" w:hAnsi="ＭＳ ゴシック" w:cstheme="majorBidi"/>
                <w:b/>
                <w:bCs/>
                <w:sz w:val="24"/>
                <w:szCs w:val="24"/>
              </w:rPr>
            </w:pPr>
            <w:r w:rsidRPr="005142F7">
              <w:rPr>
                <w:rFonts w:ascii="ＭＳ ゴシック" w:eastAsia="ＭＳ ゴシック" w:hAnsi="ＭＳ ゴシック" w:cstheme="majorBidi" w:hint="eastAsia"/>
                <w:b/>
                <w:bCs/>
                <w:sz w:val="24"/>
                <w:szCs w:val="24"/>
              </w:rPr>
              <w:lastRenderedPageBreak/>
              <w:t>２</w:t>
            </w:r>
            <w:r w:rsidRPr="005142F7">
              <w:rPr>
                <w:rFonts w:ascii="ＭＳ ゴシック" w:eastAsia="ＭＳ ゴシック" w:hAnsi="ＭＳ ゴシック" w:cstheme="majorBidi"/>
                <w:b/>
                <w:bCs/>
                <w:sz w:val="24"/>
                <w:szCs w:val="24"/>
              </w:rPr>
              <w:t xml:space="preserve">.３ 文字要件 </w:t>
            </w:r>
          </w:p>
          <w:p w14:paraId="4D0ECE4B" w14:textId="77777777" w:rsidR="007251E5" w:rsidRDefault="007251E5" w:rsidP="0002244B">
            <w:pPr>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(1) </w:t>
            </w:r>
            <w:r w:rsidRPr="000B2D1A">
              <w:rPr>
                <w:rFonts w:ascii="ＭＳ 明朝" w:eastAsia="ＭＳ 明朝" w:hAnsi="ＭＳ 明朝"/>
                <w:sz w:val="24"/>
                <w:szCs w:val="24"/>
              </w:rPr>
              <w:t>文字の標準化により目指す姿</w:t>
            </w:r>
          </w:p>
          <w:p w14:paraId="4C0CF7CD" w14:textId="77777777" w:rsidR="007251E5" w:rsidRDefault="007251E5" w:rsidP="0002244B">
            <w:pPr>
              <w:ind w:leftChars="100" w:left="210" w:firstLineChars="100" w:firstLine="240"/>
              <w:textAlignment w:val="baseline"/>
              <w:rPr>
                <w:rFonts w:ascii="ＭＳ 明朝" w:eastAsia="ＭＳ 明朝" w:hAnsi="ＭＳ 明朝"/>
                <w:sz w:val="24"/>
                <w:szCs w:val="24"/>
              </w:rPr>
            </w:pPr>
            <w:r w:rsidRPr="0047357F">
              <w:rPr>
                <w:rFonts w:ascii="ＭＳ 明朝" w:eastAsia="ＭＳ 明朝" w:hAnsi="ＭＳ 明朝" w:hint="eastAsia"/>
                <w:sz w:val="24"/>
                <w:szCs w:val="24"/>
              </w:rPr>
              <w:t>文字の標準化については、</w:t>
            </w:r>
            <w:r w:rsidRPr="0047357F">
              <w:rPr>
                <w:rFonts w:ascii="ＭＳ 明朝" w:eastAsia="ＭＳ 明朝" w:hAnsi="ＭＳ 明朝"/>
                <w:sz w:val="24"/>
                <w:szCs w:val="24"/>
              </w:rPr>
              <w:t>(2)に掲げる文字要件を適用することで、文字情報基盤の文字セット（以下「MJ」という。）に、基幹業務システムのその他の文字セットの文字のうち、MJに同定できない文字であって標準準拠システムの運用上必要な文字としてデジタル庁が指定した文字を加えた文字セット（MJを拡張した文字セット。以下「</w:t>
            </w:r>
            <w:r w:rsidRPr="00436C8D">
              <w:rPr>
                <w:rFonts w:ascii="ＭＳ 明朝" w:eastAsia="ＭＳ 明朝" w:hAnsi="ＭＳ 明朝"/>
                <w:sz w:val="24"/>
                <w:szCs w:val="24"/>
                <w:u w:val="single"/>
              </w:rPr>
              <w:t>MJ＋</w:t>
            </w:r>
            <w:r w:rsidRPr="0047357F">
              <w:rPr>
                <w:rFonts w:ascii="ＭＳ 明朝" w:eastAsia="ＭＳ 明朝" w:hAnsi="ＭＳ 明朝"/>
                <w:sz w:val="24"/>
                <w:szCs w:val="24"/>
              </w:rPr>
              <w:t>」という。）を活用する。</w:t>
            </w:r>
          </w:p>
          <w:p w14:paraId="288B442C" w14:textId="77777777" w:rsidR="007251E5" w:rsidRDefault="007251E5" w:rsidP="0002244B">
            <w:pPr>
              <w:ind w:leftChars="100" w:left="210" w:firstLineChars="100" w:firstLine="240"/>
              <w:textAlignment w:val="baseline"/>
              <w:rPr>
                <w:rFonts w:ascii="ＭＳ 明朝" w:eastAsia="ＭＳ 明朝" w:hAnsi="ＭＳ 明朝"/>
                <w:sz w:val="24"/>
                <w:szCs w:val="24"/>
              </w:rPr>
            </w:pPr>
          </w:p>
          <w:p w14:paraId="01C31784" w14:textId="77777777" w:rsidR="007251E5" w:rsidRDefault="007251E5" w:rsidP="0002244B">
            <w:pPr>
              <w:ind w:leftChars="100" w:left="210" w:firstLineChars="100" w:firstLine="240"/>
              <w:textAlignment w:val="baseline"/>
              <w:rPr>
                <w:rFonts w:ascii="ＭＳ 明朝" w:eastAsia="ＭＳ 明朝" w:hAnsi="ＭＳ 明朝"/>
                <w:sz w:val="24"/>
                <w:szCs w:val="24"/>
              </w:rPr>
            </w:pPr>
            <w:r w:rsidRPr="0047357F">
              <w:rPr>
                <w:rFonts w:ascii="ＭＳ 明朝" w:eastAsia="ＭＳ 明朝" w:hAnsi="ＭＳ 明朝" w:hint="eastAsia"/>
                <w:sz w:val="24"/>
                <w:szCs w:val="24"/>
              </w:rPr>
              <w:t>標準準拠システムの導入後においては、基幹業務システムで使用されていた従来の文字セットを</w:t>
            </w:r>
            <w:r w:rsidRPr="00436C8D">
              <w:rPr>
                <w:rFonts w:ascii="ＭＳ 明朝" w:eastAsia="ＭＳ 明朝" w:hAnsi="ＭＳ 明朝"/>
                <w:sz w:val="24"/>
                <w:szCs w:val="24"/>
                <w:u w:val="single"/>
              </w:rPr>
              <w:t>MJ＋</w:t>
            </w:r>
            <w:r w:rsidRPr="0047357F">
              <w:rPr>
                <w:rFonts w:ascii="ＭＳ 明朝" w:eastAsia="ＭＳ 明朝" w:hAnsi="ＭＳ 明朝"/>
                <w:sz w:val="24"/>
                <w:szCs w:val="24"/>
              </w:rPr>
              <w:t>に一意に同定することで、標準準拠システムを導入する前に地方公共団体がそれぞれ独自に作成した文字、いわゆる「外字」について、</w:t>
            </w:r>
            <w:r w:rsidRPr="00436C8D">
              <w:rPr>
                <w:rFonts w:ascii="ＭＳ 明朝" w:eastAsia="ＭＳ 明朝" w:hAnsi="ＭＳ 明朝"/>
                <w:sz w:val="24"/>
                <w:szCs w:val="24"/>
                <w:u w:val="single"/>
              </w:rPr>
              <w:t>MJ＋</w:t>
            </w:r>
            <w:r w:rsidRPr="0047357F">
              <w:rPr>
                <w:rFonts w:ascii="ＭＳ 明朝" w:eastAsia="ＭＳ 明朝" w:hAnsi="ＭＳ 明朝"/>
                <w:sz w:val="24"/>
                <w:szCs w:val="24"/>
              </w:rPr>
              <w:t>と同定した文字を利用することにより、当該「外字」を使用せず（※）、また、新たな「外字」も発生させないことを目指す。</w:t>
            </w:r>
          </w:p>
          <w:p w14:paraId="583AD4CD" w14:textId="77777777" w:rsidR="00294F29" w:rsidRPr="0047357F" w:rsidRDefault="00294F29" w:rsidP="0002244B">
            <w:pPr>
              <w:ind w:leftChars="100" w:left="210" w:firstLineChars="100" w:firstLine="240"/>
              <w:textAlignment w:val="baseline"/>
              <w:rPr>
                <w:rFonts w:ascii="ＭＳ 明朝" w:eastAsia="ＭＳ 明朝" w:hAnsi="ＭＳ 明朝"/>
                <w:sz w:val="24"/>
                <w:szCs w:val="24"/>
              </w:rPr>
            </w:pPr>
          </w:p>
          <w:p w14:paraId="3469DA07" w14:textId="77777777" w:rsidR="007251E5" w:rsidRDefault="007251E5" w:rsidP="0002244B">
            <w:pPr>
              <w:ind w:leftChars="100" w:left="210" w:firstLineChars="100" w:firstLine="240"/>
              <w:textAlignment w:val="baseline"/>
              <w:rPr>
                <w:rFonts w:ascii="ＭＳ 明朝" w:eastAsia="ＭＳ 明朝" w:hAnsi="ＭＳ 明朝"/>
                <w:sz w:val="24"/>
                <w:szCs w:val="24"/>
              </w:rPr>
            </w:pPr>
            <w:r w:rsidRPr="0047357F">
              <w:rPr>
                <w:rFonts w:ascii="ＭＳ 明朝" w:eastAsia="ＭＳ 明朝" w:hAnsi="ＭＳ 明朝" w:hint="eastAsia"/>
                <w:sz w:val="24"/>
                <w:szCs w:val="24"/>
              </w:rPr>
              <w:lastRenderedPageBreak/>
              <w:t>※</w:t>
            </w:r>
            <w:r w:rsidRPr="0047357F">
              <w:rPr>
                <w:rFonts w:ascii="ＭＳ 明朝" w:eastAsia="ＭＳ 明朝" w:hAnsi="ＭＳ 明朝"/>
                <w:sz w:val="24"/>
                <w:szCs w:val="24"/>
              </w:rPr>
              <w:t xml:space="preserve"> 「外字」には様々な定義があるが、ここでは、「使用するシステムに標準で搭載されず、特別に追加で作られた文字であって、ユーザが独自に設定するため基幹業務システム間での連携はできないもの」と定義しており、「外字」を、別の文字</w:t>
            </w:r>
            <w:r w:rsidRPr="004137A7">
              <w:rPr>
                <w:rFonts w:ascii="ＭＳ 明朝" w:eastAsia="ＭＳ 明朝" w:hAnsi="ＭＳ 明朝"/>
                <w:sz w:val="24"/>
                <w:szCs w:val="24"/>
                <w:u w:val="single"/>
              </w:rPr>
              <w:t>コード</w:t>
            </w:r>
            <w:r w:rsidRPr="0047357F">
              <w:rPr>
                <w:rFonts w:ascii="ＭＳ 明朝" w:eastAsia="ＭＳ 明朝" w:hAnsi="ＭＳ 明朝"/>
                <w:sz w:val="24"/>
                <w:szCs w:val="24"/>
              </w:rPr>
              <w:t>（デジタル庁が指定したものに限る。）に対応をさせ、基幹業務システム間で連携できる形にすることによって、「外字」ではなくなる、という整理をしたもの。</w:t>
            </w:r>
          </w:p>
          <w:p w14:paraId="5BDE056D" w14:textId="77777777" w:rsidR="007251E5" w:rsidRDefault="007251E5" w:rsidP="0002244B">
            <w:pPr>
              <w:rPr>
                <w:rFonts w:ascii="ＭＳ 明朝" w:eastAsia="ＭＳ 明朝" w:hAnsi="ＭＳ 明朝"/>
                <w:sz w:val="24"/>
                <w:szCs w:val="24"/>
              </w:rPr>
            </w:pPr>
          </w:p>
          <w:p w14:paraId="6F8310FE" w14:textId="77777777" w:rsidR="007251E5" w:rsidRPr="009118DA" w:rsidRDefault="007251E5" w:rsidP="0002244B">
            <w:pPr>
              <w:ind w:leftChars="100" w:left="210"/>
              <w:rPr>
                <w:rFonts w:ascii="ＭＳ 明朝" w:eastAsia="ＭＳ 明朝" w:hAnsi="ＭＳ 明朝"/>
                <w:sz w:val="24"/>
                <w:szCs w:val="24"/>
              </w:rPr>
            </w:pPr>
            <w:r w:rsidRPr="009118DA">
              <w:rPr>
                <w:rFonts w:ascii="ＭＳ 明朝" w:eastAsia="ＭＳ 明朝" w:hAnsi="ＭＳ 明朝" w:hint="eastAsia"/>
                <w:sz w:val="24"/>
                <w:szCs w:val="24"/>
              </w:rPr>
              <w:t xml:space="preserve">　基幹業務システムで使用されていた従来の文字セットから</w:t>
            </w:r>
            <w:r w:rsidRPr="009118DA">
              <w:rPr>
                <w:rFonts w:ascii="ＭＳ 明朝" w:eastAsia="ＭＳ 明朝" w:hAnsi="ＭＳ 明朝" w:hint="eastAsia"/>
                <w:sz w:val="24"/>
                <w:szCs w:val="24"/>
                <w:u w:val="single"/>
              </w:rPr>
              <w:t>MJ＋</w:t>
            </w:r>
            <w:r w:rsidRPr="009118DA">
              <w:rPr>
                <w:rFonts w:ascii="ＭＳ 明朝" w:eastAsia="ＭＳ 明朝" w:hAnsi="ＭＳ 明朝" w:hint="eastAsia"/>
                <w:sz w:val="24"/>
                <w:szCs w:val="24"/>
              </w:rPr>
              <w:t>への同定</w:t>
            </w:r>
            <w:r w:rsidRPr="004137A7">
              <w:rPr>
                <w:rFonts w:ascii="ＭＳ 明朝" w:eastAsia="ＭＳ 明朝" w:hAnsi="ＭＳ 明朝" w:hint="eastAsia"/>
                <w:sz w:val="24"/>
                <w:szCs w:val="24"/>
                <w:u w:val="single"/>
              </w:rPr>
              <w:t>マップ</w:t>
            </w:r>
            <w:r w:rsidRPr="009118DA">
              <w:rPr>
                <w:rFonts w:ascii="ＭＳ 明朝" w:eastAsia="ＭＳ 明朝" w:hAnsi="ＭＳ 明朝" w:hint="eastAsia"/>
                <w:sz w:val="24"/>
                <w:szCs w:val="24"/>
              </w:rPr>
              <w:t>（以下「同定</w:t>
            </w:r>
            <w:r w:rsidRPr="004137A7">
              <w:rPr>
                <w:rFonts w:ascii="ＭＳ 明朝" w:eastAsia="ＭＳ 明朝" w:hAnsi="ＭＳ 明朝" w:hint="eastAsia"/>
                <w:sz w:val="24"/>
                <w:szCs w:val="24"/>
                <w:u w:val="single"/>
              </w:rPr>
              <w:t>マップ</w:t>
            </w:r>
            <w:r w:rsidRPr="009118DA">
              <w:rPr>
                <w:rFonts w:ascii="ＭＳ 明朝" w:eastAsia="ＭＳ 明朝" w:hAnsi="ＭＳ 明朝" w:hint="eastAsia"/>
                <w:sz w:val="24"/>
                <w:szCs w:val="24"/>
              </w:rPr>
              <w:t>」という。）及び</w:t>
            </w:r>
            <w:r w:rsidRPr="009118DA">
              <w:rPr>
                <w:rFonts w:ascii="ＭＳ 明朝" w:eastAsia="ＭＳ 明朝" w:hAnsi="ＭＳ 明朝" w:hint="eastAsia"/>
                <w:sz w:val="24"/>
                <w:szCs w:val="24"/>
                <w:u w:val="single"/>
              </w:rPr>
              <w:t>MJ＋</w:t>
            </w:r>
            <w:r w:rsidRPr="009118DA">
              <w:rPr>
                <w:rFonts w:ascii="ＭＳ 明朝" w:eastAsia="ＭＳ 明朝" w:hAnsi="ＭＳ 明朝" w:hint="eastAsia"/>
                <w:sz w:val="24"/>
                <w:szCs w:val="24"/>
              </w:rPr>
              <w:t>からJIS X 0213:2012への代替マップ（以下「代替マップ」という。）については、関係機関との連携の下、デジタル庁において作成することとし、地方公共団体等に提供する。</w:t>
            </w:r>
          </w:p>
          <w:p w14:paraId="122FDDC8" w14:textId="77777777" w:rsidR="007251E5" w:rsidRPr="00A938D1" w:rsidRDefault="007251E5" w:rsidP="0002244B">
            <w:pPr>
              <w:ind w:leftChars="100" w:left="210" w:firstLineChars="100" w:firstLine="240"/>
              <w:textAlignment w:val="baseline"/>
              <w:rPr>
                <w:rFonts w:ascii="ＭＳ 明朝" w:eastAsia="ＭＳ 明朝" w:hAnsi="ＭＳ 明朝"/>
                <w:sz w:val="24"/>
                <w:szCs w:val="24"/>
              </w:rPr>
            </w:pPr>
          </w:p>
          <w:p w14:paraId="515BFEB9" w14:textId="77777777" w:rsidR="007251E5" w:rsidRPr="005142F7" w:rsidRDefault="007251E5" w:rsidP="0002244B">
            <w:pPr>
              <w:textAlignment w:val="baseline"/>
              <w:rPr>
                <w:rFonts w:ascii="ＭＳ 明朝" w:eastAsia="ＭＳ 明朝" w:hAnsi="ＭＳ 明朝"/>
                <w:sz w:val="24"/>
                <w:szCs w:val="24"/>
              </w:rPr>
            </w:pPr>
            <w:r w:rsidRPr="005142F7">
              <w:rPr>
                <w:rFonts w:ascii="ＭＳ 明朝" w:eastAsia="ＭＳ 明朝" w:hAnsi="ＭＳ 明朝"/>
                <w:sz w:val="24"/>
                <w:szCs w:val="24"/>
              </w:rPr>
              <w:t>(2) 文字セット、文字コード及び文字フォント</w:t>
            </w:r>
          </w:p>
          <w:p w14:paraId="5147DA78" w14:textId="77777777" w:rsidR="007251E5" w:rsidRDefault="007251E5" w:rsidP="0002244B">
            <w:pPr>
              <w:ind w:leftChars="100" w:left="210" w:firstLineChars="100" w:firstLine="240"/>
              <w:textAlignment w:val="baseline"/>
              <w:rPr>
                <w:rFonts w:ascii="ＭＳ 明朝" w:eastAsia="ＭＳ 明朝" w:hAnsi="ＭＳ 明朝"/>
                <w:sz w:val="24"/>
                <w:szCs w:val="24"/>
              </w:rPr>
            </w:pPr>
            <w:r w:rsidRPr="005142F7">
              <w:rPr>
                <w:rFonts w:ascii="ＭＳ 明朝" w:eastAsia="ＭＳ 明朝" w:hAnsi="ＭＳ 明朝" w:hint="eastAsia"/>
                <w:sz w:val="24"/>
                <w:szCs w:val="24"/>
              </w:rPr>
              <w:t>各標準準拠システムが保持する氏名等（氏名／旧氏／通称、世帯主の氏名、本籍、筆頭者及び住所／方書（左記の情報を基に記録される他の項目も含む。以下同じ。））の文字セットは</w:t>
            </w:r>
            <w:r w:rsidRPr="00436C8D">
              <w:rPr>
                <w:rFonts w:ascii="ＭＳ 明朝" w:eastAsia="ＭＳ 明朝" w:hAnsi="ＭＳ 明朝"/>
                <w:sz w:val="24"/>
                <w:szCs w:val="24"/>
                <w:u w:val="single"/>
              </w:rPr>
              <w:t>MJ＋</w:t>
            </w:r>
            <w:r w:rsidRPr="005142F7">
              <w:rPr>
                <w:rFonts w:ascii="ＭＳ 明朝" w:eastAsia="ＭＳ 明朝" w:hAnsi="ＭＳ 明朝"/>
                <w:sz w:val="24"/>
                <w:szCs w:val="24"/>
              </w:rPr>
              <w:t>、各標準準拠システムにおける氏名等以外の文字セットは</w:t>
            </w:r>
            <w:r w:rsidRPr="00436C8D">
              <w:rPr>
                <w:rFonts w:ascii="ＭＳ 明朝" w:eastAsia="ＭＳ 明朝" w:hAnsi="ＭＳ 明朝"/>
                <w:sz w:val="24"/>
                <w:szCs w:val="24"/>
                <w:u w:val="single"/>
              </w:rPr>
              <w:t>MJ＋</w:t>
            </w:r>
            <w:r w:rsidRPr="005142F7">
              <w:rPr>
                <w:rFonts w:ascii="ＭＳ 明朝" w:eastAsia="ＭＳ 明朝" w:hAnsi="ＭＳ 明朝"/>
                <w:sz w:val="24"/>
                <w:szCs w:val="24"/>
              </w:rPr>
              <w:t>又はJIS X 0213：2012とし、いずれの場合も文字コードはJIS X 0221:2020とする</w:t>
            </w:r>
            <w:r>
              <w:rPr>
                <w:rFonts w:ascii="ＭＳ 明朝" w:eastAsia="ＭＳ 明朝" w:hAnsi="ＭＳ 明朝" w:hint="eastAsia"/>
                <w:sz w:val="24"/>
                <w:szCs w:val="24"/>
              </w:rPr>
              <w:t>。</w:t>
            </w:r>
          </w:p>
          <w:p w14:paraId="4C951093" w14:textId="77777777" w:rsidR="007251E5" w:rsidRDefault="007251E5" w:rsidP="0002244B">
            <w:pPr>
              <w:ind w:leftChars="100" w:left="210" w:firstLineChars="100" w:firstLine="240"/>
              <w:textAlignment w:val="baseline"/>
              <w:rPr>
                <w:rFonts w:ascii="ＭＳ 明朝" w:eastAsia="ＭＳ 明朝" w:hAnsi="ＭＳ 明朝"/>
                <w:sz w:val="24"/>
                <w:szCs w:val="24"/>
              </w:rPr>
            </w:pPr>
          </w:p>
          <w:p w14:paraId="0DA9AF39" w14:textId="77777777" w:rsidR="007251E5" w:rsidRDefault="007251E5" w:rsidP="0002244B">
            <w:pPr>
              <w:ind w:leftChars="100" w:left="210" w:firstLineChars="100" w:firstLine="240"/>
              <w:textAlignment w:val="baseline"/>
              <w:rPr>
                <w:rFonts w:ascii="ＭＳ 明朝" w:eastAsia="ＭＳ 明朝" w:hAnsi="ＭＳ 明朝"/>
                <w:sz w:val="24"/>
                <w:szCs w:val="24"/>
              </w:rPr>
            </w:pPr>
          </w:p>
          <w:p w14:paraId="41B3CCB0"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r w:rsidRPr="005142F7">
              <w:rPr>
                <w:rFonts w:ascii="ＭＳ 明朝" w:eastAsia="ＭＳ 明朝" w:hAnsi="ＭＳ 明朝" w:hint="eastAsia"/>
                <w:sz w:val="24"/>
                <w:szCs w:val="24"/>
              </w:rPr>
              <w:t>全ての標準準拠システム間において氏名等を情報連携する場合には、</w:t>
            </w:r>
            <w:r w:rsidRPr="00436C8D">
              <w:rPr>
                <w:rFonts w:ascii="ＭＳ 明朝" w:eastAsia="ＭＳ 明朝" w:hAnsi="ＭＳ 明朝"/>
                <w:sz w:val="24"/>
                <w:szCs w:val="24"/>
                <w:u w:val="single"/>
              </w:rPr>
              <w:t>MJ＋</w:t>
            </w:r>
            <w:r w:rsidRPr="005142F7">
              <w:rPr>
                <w:rFonts w:ascii="ＭＳ 明朝" w:eastAsia="ＭＳ 明朝" w:hAnsi="ＭＳ 明朝"/>
                <w:sz w:val="24"/>
                <w:szCs w:val="24"/>
              </w:rPr>
              <w:t>を利用する。また、スマートフォンや、統一的な文字の連携規定がない外部システ</w:t>
            </w:r>
            <w:r w:rsidRPr="005142F7">
              <w:rPr>
                <w:rFonts w:ascii="ＭＳ 明朝" w:eastAsia="ＭＳ 明朝" w:hAnsi="ＭＳ 明朝" w:hint="eastAsia"/>
                <w:sz w:val="24"/>
                <w:szCs w:val="24"/>
              </w:rPr>
              <w:t>ムとの連携は、</w:t>
            </w:r>
            <w:r w:rsidRPr="005142F7">
              <w:rPr>
                <w:rFonts w:ascii="ＭＳ 明朝" w:eastAsia="ＭＳ 明朝" w:hAnsi="ＭＳ 明朝"/>
                <w:sz w:val="24"/>
                <w:szCs w:val="24"/>
              </w:rPr>
              <w:t>JIS X 0213:2012を使用し、独自施策システムとの連携は、各システムでの要件に応じて</w:t>
            </w:r>
            <w:r w:rsidRPr="00436C8D">
              <w:rPr>
                <w:rFonts w:ascii="ＭＳ 明朝" w:eastAsia="ＭＳ 明朝" w:hAnsi="ＭＳ 明朝"/>
                <w:sz w:val="24"/>
                <w:szCs w:val="24"/>
                <w:u w:val="single"/>
              </w:rPr>
              <w:t>MJ＋</w:t>
            </w:r>
            <w:r w:rsidRPr="005142F7">
              <w:rPr>
                <w:rFonts w:ascii="ＭＳ 明朝" w:eastAsia="ＭＳ 明朝" w:hAnsi="ＭＳ 明朝"/>
                <w:sz w:val="24"/>
                <w:szCs w:val="24"/>
              </w:rPr>
              <w:t>又はJIS X 0213：2012を使用することとする。</w:t>
            </w:r>
          </w:p>
          <w:p w14:paraId="29C05182" w14:textId="77777777" w:rsidR="007251E5" w:rsidRDefault="007251E5" w:rsidP="0002244B">
            <w:pPr>
              <w:ind w:leftChars="100" w:left="210" w:firstLineChars="100" w:firstLine="240"/>
              <w:textAlignment w:val="baseline"/>
              <w:rPr>
                <w:rFonts w:ascii="ＭＳ 明朝" w:eastAsia="ＭＳ 明朝" w:hAnsi="ＭＳ 明朝"/>
                <w:sz w:val="24"/>
                <w:szCs w:val="24"/>
              </w:rPr>
            </w:pPr>
          </w:p>
          <w:p w14:paraId="5203AC56"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p>
          <w:p w14:paraId="71F73D59"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r w:rsidRPr="005142F7">
              <w:rPr>
                <w:rFonts w:ascii="ＭＳ 明朝" w:eastAsia="ＭＳ 明朝" w:hAnsi="ＭＳ 明朝" w:hint="eastAsia"/>
                <w:sz w:val="24"/>
                <w:szCs w:val="24"/>
              </w:rPr>
              <w:t>文字フォントについては、以下の字形を参考に、各システムで必要とされる文字フォントを用意し、実装することとする。</w:t>
            </w:r>
          </w:p>
          <w:p w14:paraId="34F984EE" w14:textId="7AAC05D1" w:rsidR="007251E5" w:rsidRDefault="000039BB" w:rsidP="0002244B">
            <w:pPr>
              <w:ind w:leftChars="100" w:left="210" w:firstLineChars="100" w:firstLine="240"/>
              <w:textAlignment w:val="baseline"/>
              <w:rPr>
                <w:rFonts w:ascii="ＭＳ 明朝" w:eastAsia="ＭＳ 明朝" w:hAnsi="ＭＳ 明朝"/>
                <w:sz w:val="24"/>
                <w:szCs w:val="24"/>
              </w:rPr>
            </w:pPr>
            <w:r>
              <w:rPr>
                <w:rFonts w:ascii="ＭＳ 明朝" w:eastAsia="ＭＳ 明朝" w:hAnsi="ＭＳ 明朝" w:hint="eastAsia"/>
                <w:sz w:val="24"/>
                <w:szCs w:val="24"/>
              </w:rPr>
              <w:t>・</w:t>
            </w:r>
            <w:r w:rsidR="007251E5" w:rsidRPr="005D69A9">
              <w:rPr>
                <w:rFonts w:ascii="ＭＳ 明朝" w:eastAsia="ＭＳ 明朝" w:hAnsi="ＭＳ 明朝"/>
                <w:sz w:val="24"/>
                <w:szCs w:val="24"/>
              </w:rPr>
              <w:t xml:space="preserve"> </w:t>
            </w:r>
            <w:r w:rsidR="007251E5" w:rsidRPr="00F9794C">
              <w:rPr>
                <w:rFonts w:ascii="ＭＳ 明朝" w:eastAsia="ＭＳ 明朝" w:hAnsi="ＭＳ 明朝"/>
                <w:sz w:val="24"/>
                <w:szCs w:val="24"/>
                <w:u w:val="single"/>
              </w:rPr>
              <w:t>MJ文字については、</w:t>
            </w:r>
            <w:r w:rsidR="007251E5" w:rsidRPr="005142F7">
              <w:rPr>
                <w:rFonts w:ascii="ＭＳ 明朝" w:eastAsia="ＭＳ 明朝" w:hAnsi="ＭＳ 明朝"/>
                <w:sz w:val="24"/>
                <w:szCs w:val="24"/>
              </w:rPr>
              <w:t>一般社団法人文字情報技術促進協議会が定めた</w:t>
            </w:r>
            <w:r w:rsidR="007251E5" w:rsidRPr="002B3656">
              <w:rPr>
                <w:rFonts w:ascii="ＭＳ 明朝" w:eastAsia="ＭＳ 明朝" w:hAnsi="ＭＳ 明朝"/>
                <w:sz w:val="24"/>
                <w:szCs w:val="24"/>
                <w:u w:val="single"/>
              </w:rPr>
              <w:t>MJ文字図形</w:t>
            </w:r>
            <w:r w:rsidR="007251E5" w:rsidRPr="005142F7">
              <w:rPr>
                <w:rFonts w:ascii="ＭＳ 明朝" w:eastAsia="ＭＳ 明朝" w:hAnsi="ＭＳ 明朝"/>
                <w:sz w:val="24"/>
                <w:szCs w:val="24"/>
              </w:rPr>
              <w:t>を参考とする。</w:t>
            </w:r>
          </w:p>
          <w:p w14:paraId="43FFA476" w14:textId="77777777" w:rsidR="00226C1F" w:rsidRPr="000039BB" w:rsidRDefault="00226C1F" w:rsidP="0002244B">
            <w:pPr>
              <w:ind w:leftChars="100" w:left="210" w:firstLineChars="100" w:firstLine="240"/>
              <w:textAlignment w:val="baseline"/>
              <w:rPr>
                <w:rFonts w:ascii="ＭＳ 明朝" w:eastAsia="ＭＳ 明朝" w:hAnsi="ＭＳ 明朝"/>
                <w:sz w:val="24"/>
                <w:szCs w:val="24"/>
              </w:rPr>
            </w:pPr>
          </w:p>
          <w:p w14:paraId="636D7334" w14:textId="52E1D77E" w:rsidR="007251E5" w:rsidRPr="005142F7" w:rsidRDefault="000039BB" w:rsidP="0002244B">
            <w:pPr>
              <w:ind w:leftChars="100" w:left="210" w:firstLineChars="100" w:firstLine="240"/>
              <w:textAlignment w:val="baseline"/>
              <w:rPr>
                <w:rFonts w:ascii="ＭＳ 明朝" w:eastAsia="ＭＳ 明朝" w:hAnsi="ＭＳ 明朝"/>
                <w:sz w:val="24"/>
                <w:szCs w:val="24"/>
              </w:rPr>
            </w:pPr>
            <w:r>
              <w:rPr>
                <w:rFonts w:ascii="ＭＳ 明朝" w:eastAsia="ＭＳ 明朝" w:hAnsi="ＭＳ 明朝" w:cs="ＭＳ 明朝" w:hint="eastAsia"/>
                <w:sz w:val="24"/>
                <w:szCs w:val="24"/>
              </w:rPr>
              <w:t>・</w:t>
            </w:r>
            <w:r w:rsidR="007251E5" w:rsidRPr="005D69A9">
              <w:rPr>
                <w:rFonts w:ascii="ＭＳ 明朝" w:eastAsia="ＭＳ 明朝" w:hAnsi="ＭＳ 明朝"/>
                <w:sz w:val="24"/>
                <w:szCs w:val="24"/>
              </w:rPr>
              <w:t xml:space="preserve"> </w:t>
            </w:r>
            <w:r w:rsidR="007251E5" w:rsidRPr="005142F7">
              <w:rPr>
                <w:rFonts w:ascii="ＭＳ 明朝" w:eastAsia="ＭＳ 明朝" w:hAnsi="ＭＳ 明朝"/>
                <w:sz w:val="24"/>
                <w:szCs w:val="24"/>
              </w:rPr>
              <w:t>初期整備の対象となる、</w:t>
            </w:r>
            <w:r w:rsidR="007251E5" w:rsidRPr="007D2650">
              <w:rPr>
                <w:rFonts w:ascii="ＭＳ 明朝" w:eastAsia="ＭＳ 明朝" w:hAnsi="ＭＳ 明朝"/>
                <w:sz w:val="24"/>
                <w:szCs w:val="24"/>
                <w:u w:val="single"/>
              </w:rPr>
              <w:t>MJを除くMJ＋の</w:t>
            </w:r>
            <w:r w:rsidR="007251E5" w:rsidRPr="005142F7">
              <w:rPr>
                <w:rFonts w:ascii="ＭＳ 明朝" w:eastAsia="ＭＳ 明朝" w:hAnsi="ＭＳ 明朝"/>
                <w:sz w:val="24"/>
                <w:szCs w:val="24"/>
              </w:rPr>
              <w:t>文字については、デジタル庁が作成した</w:t>
            </w:r>
            <w:r w:rsidR="007251E5" w:rsidRPr="00436C8D">
              <w:rPr>
                <w:rFonts w:ascii="ＭＳ 明朝" w:eastAsia="ＭＳ 明朝" w:hAnsi="ＭＳ 明朝"/>
                <w:sz w:val="24"/>
                <w:szCs w:val="24"/>
                <w:u w:val="single"/>
              </w:rPr>
              <w:t>MJ＋</w:t>
            </w:r>
            <w:r w:rsidR="007251E5" w:rsidRPr="005142F7">
              <w:rPr>
                <w:rFonts w:ascii="ＭＳ 明朝" w:eastAsia="ＭＳ 明朝" w:hAnsi="ＭＳ 明朝"/>
                <w:sz w:val="24"/>
                <w:szCs w:val="24"/>
              </w:rPr>
              <w:t>文字図形を参考とする。</w:t>
            </w:r>
          </w:p>
          <w:p w14:paraId="78E97C6F" w14:textId="77777777" w:rsidR="007251E5" w:rsidRDefault="007251E5" w:rsidP="0002244B">
            <w:pPr>
              <w:ind w:leftChars="100" w:left="210" w:firstLineChars="100" w:firstLine="240"/>
              <w:textAlignment w:val="baseline"/>
              <w:rPr>
                <w:rFonts w:ascii="ＭＳ 明朝" w:eastAsia="ＭＳ 明朝" w:hAnsi="ＭＳ 明朝"/>
                <w:sz w:val="24"/>
                <w:szCs w:val="24"/>
              </w:rPr>
            </w:pPr>
          </w:p>
          <w:p w14:paraId="3057B9C4"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p>
          <w:p w14:paraId="307E6F64"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r w:rsidRPr="005142F7">
              <w:rPr>
                <w:rFonts w:ascii="ＭＳ 明朝" w:eastAsia="ＭＳ 明朝" w:hAnsi="ＭＳ 明朝" w:hint="eastAsia"/>
                <w:sz w:val="24"/>
                <w:szCs w:val="24"/>
              </w:rPr>
              <w:t>氏名等</w:t>
            </w:r>
            <w:r w:rsidRPr="00436C8D">
              <w:rPr>
                <w:rFonts w:ascii="ＭＳ 明朝" w:eastAsia="ＭＳ 明朝" w:hAnsi="ＭＳ 明朝" w:hint="eastAsia"/>
                <w:sz w:val="24"/>
                <w:szCs w:val="24"/>
                <w:u w:val="single"/>
              </w:rPr>
              <w:t>の文字フォントについては</w:t>
            </w:r>
            <w:r w:rsidRPr="00436C8D">
              <w:rPr>
                <w:rFonts w:ascii="ＭＳ 明朝" w:eastAsia="ＭＳ 明朝" w:hAnsi="ＭＳ 明朝"/>
                <w:sz w:val="24"/>
                <w:szCs w:val="24"/>
                <w:u w:val="single"/>
              </w:rPr>
              <w:t>MJ＋又はJIS X 0213：2012の字形を参考に作成された文字フォントを使用し、それ</w:t>
            </w:r>
            <w:r w:rsidRPr="005142F7">
              <w:rPr>
                <w:rFonts w:ascii="ＭＳ 明朝" w:eastAsia="ＭＳ 明朝" w:hAnsi="ＭＳ 明朝"/>
                <w:sz w:val="24"/>
                <w:szCs w:val="24"/>
              </w:rPr>
              <w:t>以外の文字フォントについては任意とする。</w:t>
            </w:r>
          </w:p>
          <w:p w14:paraId="7D842B56" w14:textId="77777777" w:rsidR="007251E5" w:rsidRPr="005142F7" w:rsidRDefault="007251E5" w:rsidP="0002244B">
            <w:pPr>
              <w:ind w:leftChars="100" w:left="210" w:firstLineChars="100" w:firstLine="240"/>
              <w:textAlignment w:val="baseline"/>
              <w:rPr>
                <w:rFonts w:ascii="ＭＳ 明朝" w:eastAsia="ＭＳ 明朝" w:hAnsi="ＭＳ 明朝"/>
                <w:sz w:val="24"/>
                <w:szCs w:val="24"/>
              </w:rPr>
            </w:pPr>
          </w:p>
          <w:p w14:paraId="183DF5E2" w14:textId="6B2A7659" w:rsidR="007251E5" w:rsidRPr="005142F7" w:rsidRDefault="007251E5" w:rsidP="0002244B">
            <w:pPr>
              <w:ind w:leftChars="100" w:left="210" w:firstLineChars="100" w:firstLine="240"/>
              <w:textAlignment w:val="baseline"/>
              <w:rPr>
                <w:rFonts w:ascii="ＭＳ 明朝" w:eastAsia="ＭＳ 明朝" w:hAnsi="ＭＳ 明朝"/>
                <w:sz w:val="24"/>
                <w:szCs w:val="24"/>
              </w:rPr>
            </w:pPr>
            <w:r w:rsidRPr="005142F7">
              <w:rPr>
                <w:rFonts w:ascii="ＭＳ 明朝" w:eastAsia="ＭＳ 明朝" w:hAnsi="ＭＳ 明朝" w:hint="eastAsia"/>
                <w:sz w:val="24"/>
                <w:szCs w:val="24"/>
              </w:rPr>
              <w:t>なお、従来の文字セットを、</w:t>
            </w:r>
            <w:r w:rsidRPr="00436C8D">
              <w:rPr>
                <w:rFonts w:ascii="ＭＳ 明朝" w:eastAsia="ＭＳ 明朝" w:hAnsi="ＭＳ 明朝"/>
                <w:sz w:val="24"/>
                <w:szCs w:val="24"/>
                <w:u w:val="single"/>
              </w:rPr>
              <w:t>MJ＋</w:t>
            </w:r>
            <w:r w:rsidRPr="005142F7">
              <w:rPr>
                <w:rFonts w:ascii="ＭＳ 明朝" w:eastAsia="ＭＳ 明朝" w:hAnsi="ＭＳ 明朝"/>
                <w:sz w:val="24"/>
                <w:szCs w:val="24"/>
              </w:rPr>
              <w:t>と対応させて保持することで、従来の文字セット及び文字フォントを使用することは、経過措置として可能と</w:t>
            </w:r>
            <w:r w:rsidRPr="00436C8D">
              <w:rPr>
                <w:rFonts w:ascii="ＭＳ 明朝" w:eastAsia="ＭＳ 明朝" w:hAnsi="ＭＳ 明朝"/>
                <w:sz w:val="24"/>
                <w:szCs w:val="24"/>
                <w:u w:val="single"/>
              </w:rPr>
              <w:t>し、</w:t>
            </w:r>
            <w:r w:rsidRPr="005142F7">
              <w:rPr>
                <w:rFonts w:ascii="ＭＳ 明朝" w:eastAsia="ＭＳ 明朝" w:hAnsi="ＭＳ 明朝"/>
                <w:sz w:val="24"/>
                <w:szCs w:val="24"/>
              </w:rPr>
              <w:t>経過措置の期間については、</w:t>
            </w:r>
            <w:r w:rsidRPr="00436C8D">
              <w:rPr>
                <w:rFonts w:ascii="ＭＳ 明朝" w:eastAsia="ＭＳ 明朝" w:hAnsi="ＭＳ 明朝"/>
                <w:sz w:val="24"/>
                <w:szCs w:val="24"/>
                <w:u w:val="single"/>
              </w:rPr>
              <w:t>令和</w:t>
            </w:r>
            <w:r>
              <w:rPr>
                <w:rFonts w:ascii="ＭＳ 明朝" w:eastAsia="ＭＳ 明朝" w:hAnsi="ＭＳ 明朝" w:hint="eastAsia"/>
                <w:sz w:val="24"/>
                <w:szCs w:val="24"/>
                <w:u w:val="single"/>
              </w:rPr>
              <w:t>７</w:t>
            </w:r>
            <w:r w:rsidRPr="00436C8D">
              <w:rPr>
                <w:rFonts w:ascii="ＭＳ 明朝" w:eastAsia="ＭＳ 明朝" w:hAnsi="ＭＳ 明朝"/>
                <w:sz w:val="24"/>
                <w:szCs w:val="24"/>
                <w:u w:val="single"/>
              </w:rPr>
              <w:t>年度末時点の移行状況を踏まえ、定めることとする。</w:t>
            </w:r>
            <w:r w:rsidRPr="005142F7">
              <w:rPr>
                <w:rFonts w:ascii="ＭＳ 明朝" w:eastAsia="ＭＳ 明朝" w:hAnsi="ＭＳ 明朝"/>
                <w:sz w:val="24"/>
                <w:szCs w:val="24"/>
              </w:rPr>
              <w:t>ただし、経過措置を適用する場合においても、標準準拠システムから他の標準準拠システムに情報連携する場合には、</w:t>
            </w:r>
            <w:r w:rsidRPr="004137A7">
              <w:rPr>
                <w:rFonts w:ascii="ＭＳ 明朝" w:eastAsia="ＭＳ 明朝" w:hAnsi="ＭＳ 明朝"/>
                <w:sz w:val="24"/>
                <w:szCs w:val="24"/>
                <w:u w:val="single"/>
              </w:rPr>
              <w:t>MJ＋</w:t>
            </w:r>
            <w:r w:rsidRPr="005142F7">
              <w:rPr>
                <w:rFonts w:ascii="ＭＳ 明朝" w:eastAsia="ＭＳ 明朝" w:hAnsi="ＭＳ 明朝"/>
                <w:sz w:val="24"/>
                <w:szCs w:val="24"/>
              </w:rPr>
              <w:t>を使用することとする。</w:t>
            </w:r>
          </w:p>
          <w:p w14:paraId="1C0EA7DC" w14:textId="77777777" w:rsidR="007251E5" w:rsidRDefault="007251E5" w:rsidP="0002244B">
            <w:pPr>
              <w:ind w:leftChars="100" w:left="210" w:firstLineChars="100" w:firstLine="240"/>
              <w:textAlignment w:val="baseline"/>
              <w:rPr>
                <w:rFonts w:ascii="ＭＳ 明朝" w:eastAsia="ＭＳ 明朝" w:hAnsi="ＭＳ 明朝"/>
                <w:sz w:val="24"/>
                <w:szCs w:val="24"/>
              </w:rPr>
            </w:pPr>
          </w:p>
          <w:p w14:paraId="65882F36" w14:textId="77777777" w:rsidR="009960F3" w:rsidRDefault="009960F3" w:rsidP="0002244B">
            <w:pPr>
              <w:ind w:leftChars="100" w:left="210" w:firstLineChars="100" w:firstLine="240"/>
              <w:textAlignment w:val="baseline"/>
              <w:rPr>
                <w:rFonts w:ascii="ＭＳ 明朝" w:eastAsia="ＭＳ 明朝" w:hAnsi="ＭＳ 明朝"/>
                <w:sz w:val="24"/>
                <w:szCs w:val="24"/>
              </w:rPr>
            </w:pPr>
          </w:p>
          <w:p w14:paraId="6175B9C3" w14:textId="77777777" w:rsidR="00921D41" w:rsidRDefault="00921D41" w:rsidP="0002244B">
            <w:pPr>
              <w:ind w:leftChars="100" w:left="210" w:firstLineChars="100" w:firstLine="240"/>
              <w:textAlignment w:val="baseline"/>
              <w:rPr>
                <w:rFonts w:ascii="ＭＳ 明朝" w:eastAsia="ＭＳ 明朝" w:hAnsi="ＭＳ 明朝"/>
                <w:sz w:val="24"/>
                <w:szCs w:val="24"/>
              </w:rPr>
            </w:pPr>
          </w:p>
          <w:p w14:paraId="3112ADDF" w14:textId="77777777" w:rsidR="00921D41" w:rsidRDefault="00921D41" w:rsidP="0002244B">
            <w:pPr>
              <w:ind w:leftChars="100" w:left="210" w:firstLineChars="100" w:firstLine="240"/>
              <w:textAlignment w:val="baseline"/>
              <w:rPr>
                <w:rFonts w:ascii="ＭＳ 明朝" w:eastAsia="ＭＳ 明朝" w:hAnsi="ＭＳ 明朝"/>
                <w:sz w:val="24"/>
                <w:szCs w:val="24"/>
              </w:rPr>
            </w:pPr>
          </w:p>
          <w:p w14:paraId="3BF5D733" w14:textId="77777777" w:rsidR="00921D41" w:rsidRDefault="00921D41" w:rsidP="0002244B">
            <w:pPr>
              <w:ind w:leftChars="100" w:left="210" w:firstLineChars="100" w:firstLine="240"/>
              <w:textAlignment w:val="baseline"/>
              <w:rPr>
                <w:rFonts w:ascii="ＭＳ 明朝" w:eastAsia="ＭＳ 明朝" w:hAnsi="ＭＳ 明朝"/>
                <w:sz w:val="24"/>
                <w:szCs w:val="24"/>
              </w:rPr>
            </w:pPr>
          </w:p>
          <w:p w14:paraId="757525AF" w14:textId="77777777" w:rsidR="00921D41" w:rsidRDefault="00921D41" w:rsidP="0002244B">
            <w:pPr>
              <w:ind w:leftChars="100" w:left="210" w:firstLineChars="100" w:firstLine="240"/>
              <w:textAlignment w:val="baseline"/>
              <w:rPr>
                <w:rFonts w:ascii="ＭＳ 明朝" w:eastAsia="ＭＳ 明朝" w:hAnsi="ＭＳ 明朝"/>
                <w:sz w:val="24"/>
                <w:szCs w:val="24"/>
              </w:rPr>
            </w:pPr>
          </w:p>
          <w:p w14:paraId="1AC9AA70" w14:textId="77777777" w:rsidR="00921D41" w:rsidRDefault="00921D41" w:rsidP="0002244B">
            <w:pPr>
              <w:ind w:leftChars="100" w:left="210" w:firstLineChars="100" w:firstLine="240"/>
              <w:textAlignment w:val="baseline"/>
              <w:rPr>
                <w:rFonts w:ascii="ＭＳ 明朝" w:eastAsia="ＭＳ 明朝" w:hAnsi="ＭＳ 明朝"/>
                <w:sz w:val="24"/>
                <w:szCs w:val="24"/>
              </w:rPr>
            </w:pPr>
          </w:p>
          <w:p w14:paraId="1AC3CC7C" w14:textId="77777777" w:rsidR="00921D41" w:rsidRPr="00921D41" w:rsidRDefault="00921D41" w:rsidP="0002244B">
            <w:pPr>
              <w:ind w:leftChars="100" w:left="210" w:firstLineChars="100" w:firstLine="240"/>
              <w:textAlignment w:val="baseline"/>
              <w:rPr>
                <w:rFonts w:ascii="ＭＳ 明朝" w:eastAsia="ＭＳ 明朝" w:hAnsi="ＭＳ 明朝"/>
                <w:sz w:val="24"/>
                <w:szCs w:val="24"/>
              </w:rPr>
            </w:pPr>
          </w:p>
          <w:p w14:paraId="5B3ABB6E" w14:textId="77777777" w:rsidR="007251E5" w:rsidRDefault="007251E5" w:rsidP="0002244B">
            <w:pPr>
              <w:pStyle w:val="1"/>
              <w:keepNext w:val="0"/>
              <w:ind w:leftChars="100" w:left="210" w:firstLineChars="100" w:firstLine="240"/>
              <w:rPr>
                <w:rFonts w:ascii="ＭＳ 明朝" w:eastAsia="ＭＳ 明朝" w:hAnsi="ＭＳ 明朝"/>
              </w:rPr>
            </w:pPr>
            <w:r w:rsidRPr="005142F7">
              <w:rPr>
                <w:rFonts w:ascii="ＭＳ 明朝" w:eastAsia="ＭＳ 明朝" w:hAnsi="ＭＳ 明朝" w:hint="eastAsia"/>
              </w:rPr>
              <w:t>デジタル庁は、関係機関との連携の下、文字フォントや同定</w:t>
            </w:r>
            <w:r w:rsidRPr="004137A7">
              <w:rPr>
                <w:rFonts w:ascii="ＭＳ 明朝" w:eastAsia="ＭＳ 明朝" w:hAnsi="ＭＳ 明朝" w:hint="eastAsia"/>
                <w:u w:val="single"/>
              </w:rPr>
              <w:t>マップ</w:t>
            </w:r>
            <w:r w:rsidRPr="005142F7">
              <w:rPr>
                <w:rFonts w:ascii="ＭＳ 明朝" w:eastAsia="ＭＳ 明朝" w:hAnsi="ＭＳ 明朝" w:hint="eastAsia"/>
              </w:rPr>
              <w:t>及び代替マップの管理運用の環境を整備し、全体としてより効率的なシステム構築や運用を行うための取組に積極的に協力をする事業者や市区町村と段階的に実証することとする。</w:t>
            </w:r>
          </w:p>
          <w:p w14:paraId="542CA0A8" w14:textId="77777777" w:rsidR="007251E5" w:rsidRDefault="007251E5" w:rsidP="0002244B"/>
          <w:p w14:paraId="4BDD5E39" w14:textId="77777777" w:rsidR="00355E2A" w:rsidRDefault="00355E2A" w:rsidP="0002244B">
            <w:pPr>
              <w:widowControl/>
              <w:textAlignment w:val="baseline"/>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w:t>
            </w:r>
            <w:r w:rsidRPr="00355E2A">
              <w:rPr>
                <w:rFonts w:ascii="ＭＳ 明朝" w:eastAsia="ＭＳ 明朝" w:hAnsi="ＭＳ 明朝" w:hint="eastAsia"/>
                <w:sz w:val="24"/>
                <w:szCs w:val="24"/>
              </w:rPr>
              <w:t>文字符号化方式</w:t>
            </w:r>
          </w:p>
          <w:p w14:paraId="5487E29C" w14:textId="77777777" w:rsidR="00C44298" w:rsidRDefault="00C44298" w:rsidP="00C44298">
            <w:pPr>
              <w:widowControl/>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各標準準拠システムの間の連携のための符号化方式については、UTF-8とする。</w:t>
            </w:r>
          </w:p>
          <w:p w14:paraId="7C0D5C60" w14:textId="77777777" w:rsidR="00C44298" w:rsidRDefault="00C44298" w:rsidP="00C44298">
            <w:pPr>
              <w:widowControl/>
              <w:ind w:left="240" w:hangingChars="100" w:hanging="240"/>
              <w:jc w:val="left"/>
              <w:rPr>
                <w:rFonts w:ascii="ＭＳ 明朝" w:eastAsia="ＭＳ 明朝" w:hAnsi="ＭＳ 明朝"/>
                <w:sz w:val="24"/>
                <w:szCs w:val="24"/>
              </w:rPr>
            </w:pPr>
          </w:p>
          <w:p w14:paraId="279DC9AF" w14:textId="77777777" w:rsidR="00C44298" w:rsidRDefault="00C44298" w:rsidP="00C44298">
            <w:pPr>
              <w:widowControl/>
              <w:ind w:left="240" w:hangingChars="100" w:hanging="240"/>
              <w:jc w:val="left"/>
            </w:pPr>
            <w:r>
              <w:rPr>
                <w:rFonts w:ascii="ＭＳ 明朝" w:eastAsia="ＭＳ 明朝" w:hAnsi="ＭＳ 明朝" w:hint="eastAsia"/>
                <w:sz w:val="24"/>
                <w:szCs w:val="24"/>
              </w:rPr>
              <w:t xml:space="preserve">　　なお、標準準拠システム内の符号化方式については、UTF-8 又はUTF-16とする。</w:t>
            </w:r>
          </w:p>
          <w:p w14:paraId="37E116F9" w14:textId="773555E1" w:rsidR="007251E5" w:rsidRPr="00C44298" w:rsidRDefault="007251E5" w:rsidP="0002244B"/>
        </w:tc>
      </w:tr>
      <w:tr w:rsidR="00355E2A" w:rsidRPr="004C6B07" w14:paraId="5B635173" w14:textId="77777777" w:rsidTr="00075F66">
        <w:trPr>
          <w:trHeight w:val="72"/>
        </w:trPr>
        <w:tc>
          <w:tcPr>
            <w:tcW w:w="7597" w:type="dxa"/>
            <w:tcBorders>
              <w:top w:val="single" w:sz="4" w:space="0" w:color="auto"/>
              <w:left w:val="single" w:sz="4" w:space="0" w:color="auto"/>
              <w:bottom w:val="single" w:sz="4" w:space="0" w:color="auto"/>
              <w:right w:val="single" w:sz="4" w:space="0" w:color="auto"/>
            </w:tcBorders>
          </w:tcPr>
          <w:p w14:paraId="01B59067" w14:textId="77777777" w:rsidR="00903570" w:rsidRDefault="00903570" w:rsidP="0002244B">
            <w:pPr>
              <w:rPr>
                <w:rFonts w:ascii="ＭＳ ゴシック" w:eastAsia="ＭＳ ゴシック" w:hAnsi="ＭＳ ゴシック" w:cstheme="majorBidi"/>
                <w:b/>
                <w:bCs/>
                <w:sz w:val="24"/>
                <w:szCs w:val="24"/>
              </w:rPr>
            </w:pPr>
            <w:r w:rsidRPr="00903570">
              <w:rPr>
                <w:rFonts w:ascii="ＭＳ ゴシック" w:eastAsia="ＭＳ ゴシック" w:hAnsi="ＭＳ ゴシック" w:cstheme="majorBidi" w:hint="eastAsia"/>
                <w:b/>
                <w:bCs/>
                <w:sz w:val="24"/>
                <w:szCs w:val="24"/>
              </w:rPr>
              <w:lastRenderedPageBreak/>
              <w:t>２</w:t>
            </w:r>
            <w:r w:rsidRPr="00903570">
              <w:rPr>
                <w:rFonts w:ascii="ＭＳ ゴシック" w:eastAsia="ＭＳ ゴシック" w:hAnsi="ＭＳ ゴシック" w:cstheme="majorBidi"/>
                <w:b/>
                <w:bCs/>
                <w:sz w:val="24"/>
                <w:szCs w:val="24"/>
              </w:rPr>
              <w:t>.４ データモデル（ER図）</w:t>
            </w:r>
          </w:p>
          <w:p w14:paraId="71888C48" w14:textId="77777777" w:rsidR="00214346" w:rsidRPr="00C62664" w:rsidRDefault="00214346" w:rsidP="0002244B">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地方公共団体、</w:t>
            </w:r>
            <w:r>
              <w:rPr>
                <w:rFonts w:ascii="ＭＳ 明朝" w:eastAsia="ＭＳ 明朝" w:hAnsi="ＭＳ 明朝" w:hint="eastAsia"/>
                <w:sz w:val="24"/>
                <w:szCs w:val="24"/>
              </w:rPr>
              <w:t>事業者</w:t>
            </w:r>
            <w:r w:rsidRPr="00C62664">
              <w:rPr>
                <w:rFonts w:ascii="ＭＳ 明朝" w:eastAsia="ＭＳ 明朝" w:hAnsi="ＭＳ 明朝" w:hint="eastAsia"/>
                <w:sz w:val="24"/>
                <w:szCs w:val="24"/>
              </w:rPr>
              <w:t>及び制度所管</w:t>
            </w:r>
            <w:r w:rsidRPr="00CD0887">
              <w:rPr>
                <w:rFonts w:ascii="ＭＳ 明朝" w:eastAsia="ＭＳ 明朝" w:hAnsi="ＭＳ 明朝" w:hint="eastAsia"/>
                <w:sz w:val="24"/>
                <w:szCs w:val="24"/>
                <w:u w:val="single"/>
              </w:rPr>
              <w:t>省庁</w:t>
            </w:r>
            <w:r w:rsidRPr="00C62664">
              <w:rPr>
                <w:rFonts w:ascii="ＭＳ 明朝" w:eastAsia="ＭＳ 明朝" w:hAnsi="ＭＳ 明朝" w:hint="eastAsia"/>
                <w:sz w:val="24"/>
                <w:szCs w:val="24"/>
              </w:rPr>
              <w:t>の職員が、基本データリストの</w:t>
            </w:r>
            <w:r w:rsidRPr="00C45850">
              <w:rPr>
                <w:rFonts w:ascii="ＭＳ 明朝" w:eastAsia="ＭＳ 明朝" w:hAnsi="ＭＳ 明朝" w:hint="eastAsia"/>
                <w:sz w:val="24"/>
                <w:szCs w:val="24"/>
              </w:rPr>
              <w:t>グループ間の関連を俯瞰して捉えられるようにするための論理モデルとして、</w:t>
            </w:r>
            <w:r w:rsidRPr="00C45850">
              <w:rPr>
                <w:rFonts w:ascii="ＭＳ 明朝" w:eastAsia="ＭＳ 明朝" w:hAnsi="ＭＳ 明朝"/>
                <w:sz w:val="24"/>
                <w:szCs w:val="24"/>
              </w:rPr>
              <w:t>ER図を示している</w:t>
            </w:r>
            <w:r w:rsidRPr="00C62664">
              <w:rPr>
                <w:rFonts w:ascii="ＭＳ 明朝" w:eastAsia="ＭＳ 明朝" w:hAnsi="ＭＳ 明朝" w:hint="eastAsia"/>
                <w:sz w:val="24"/>
                <w:szCs w:val="24"/>
              </w:rPr>
              <w:t>。</w:t>
            </w:r>
          </w:p>
          <w:p w14:paraId="1E7A9FD8" w14:textId="77777777" w:rsidR="00214346" w:rsidRPr="00C62664" w:rsidRDefault="00214346" w:rsidP="0002244B">
            <w:pPr>
              <w:ind w:firstLineChars="100" w:firstLine="240"/>
              <w:rPr>
                <w:rFonts w:ascii="ＭＳ 明朝" w:eastAsia="ＭＳ 明朝" w:hAnsi="ＭＳ 明朝"/>
                <w:sz w:val="24"/>
                <w:szCs w:val="24"/>
              </w:rPr>
            </w:pPr>
          </w:p>
          <w:p w14:paraId="6598066B" w14:textId="3996C60B" w:rsidR="00355E2A" w:rsidRPr="00214346" w:rsidRDefault="00214346" w:rsidP="0002244B">
            <w:pPr>
              <w:rPr>
                <w:rFonts w:ascii="ＭＳ 明朝" w:eastAsia="ＭＳ 明朝" w:hAnsi="ＭＳ 明朝"/>
                <w:sz w:val="24"/>
                <w:szCs w:val="24"/>
              </w:rPr>
            </w:pPr>
            <w:r w:rsidRPr="00C62664">
              <w:rPr>
                <w:rFonts w:ascii="ＭＳ 明朝" w:eastAsia="ＭＳ 明朝" w:hAnsi="ＭＳ 明朝" w:hint="eastAsia"/>
                <w:sz w:val="24"/>
                <w:szCs w:val="24"/>
              </w:rPr>
              <w:t xml:space="preserve">　具体的には、基本データリストのデータ項目</w:t>
            </w:r>
            <w:r>
              <w:rPr>
                <w:rFonts w:ascii="ＭＳ 明朝" w:eastAsia="ＭＳ 明朝" w:hAnsi="ＭＳ 明朝" w:hint="eastAsia"/>
                <w:sz w:val="24"/>
                <w:szCs w:val="24"/>
              </w:rPr>
              <w:t>の</w:t>
            </w:r>
            <w:r w:rsidRPr="00C62664">
              <w:rPr>
                <w:rFonts w:ascii="ＭＳ 明朝" w:eastAsia="ＭＳ 明朝" w:hAnsi="ＭＳ 明朝" w:hint="eastAsia"/>
                <w:sz w:val="24"/>
                <w:szCs w:val="24"/>
              </w:rPr>
              <w:t>「グループ」</w:t>
            </w:r>
            <w:r w:rsidRPr="00AB049B">
              <w:rPr>
                <w:rFonts w:ascii="ＭＳ 明朝" w:eastAsia="ＭＳ 明朝" w:hAnsi="ＭＳ 明朝" w:hint="eastAsia"/>
                <w:sz w:val="24"/>
                <w:szCs w:val="24"/>
              </w:rPr>
              <w:t>、「グループ</w:t>
            </w:r>
            <w:r w:rsidRPr="00AB049B">
              <w:rPr>
                <w:rFonts w:ascii="ＭＳ 明朝" w:eastAsia="ＭＳ 明朝" w:hAnsi="ＭＳ 明朝"/>
                <w:sz w:val="24"/>
                <w:szCs w:val="24"/>
              </w:rPr>
              <w:t>_主キー」及び「グループ_外部キー」を用いてグループ間の関連性を</w:t>
            </w:r>
            <w:r w:rsidRPr="00C62664">
              <w:rPr>
                <w:rFonts w:ascii="ＭＳ 明朝" w:eastAsia="ＭＳ 明朝" w:hAnsi="ＭＳ 明朝" w:hint="eastAsia"/>
                <w:sz w:val="24"/>
                <w:szCs w:val="24"/>
              </w:rPr>
              <w:t>整理している。</w:t>
            </w:r>
          </w:p>
          <w:p w14:paraId="67F1A329" w14:textId="7ECBA579" w:rsidR="00355E2A" w:rsidRPr="00355E2A" w:rsidRDefault="00355E2A" w:rsidP="0002244B"/>
        </w:tc>
        <w:tc>
          <w:tcPr>
            <w:tcW w:w="7597" w:type="dxa"/>
            <w:tcBorders>
              <w:top w:val="single" w:sz="4" w:space="0" w:color="auto"/>
              <w:left w:val="single" w:sz="4" w:space="0" w:color="auto"/>
              <w:bottom w:val="single" w:sz="4" w:space="0" w:color="auto"/>
              <w:right w:val="single" w:sz="4" w:space="0" w:color="auto"/>
            </w:tcBorders>
          </w:tcPr>
          <w:p w14:paraId="4BC5B457" w14:textId="5AAF78A6" w:rsidR="00355E2A" w:rsidRDefault="00355E2A" w:rsidP="0002244B">
            <w:pPr>
              <w:pStyle w:val="1"/>
              <w:keepNext w:val="0"/>
              <w:rPr>
                <w:rFonts w:ascii="ＭＳ ゴシック" w:eastAsia="ＭＳ ゴシック" w:hAnsi="ＭＳ ゴシック"/>
                <w:b/>
                <w:bCs/>
              </w:rPr>
            </w:pPr>
            <w:r w:rsidRPr="00355E2A">
              <w:rPr>
                <w:rFonts w:ascii="ＭＳ ゴシック" w:eastAsia="ＭＳ ゴシック" w:hAnsi="ＭＳ ゴシック" w:hint="eastAsia"/>
                <w:b/>
                <w:bCs/>
              </w:rPr>
              <w:t>２</w:t>
            </w:r>
            <w:r w:rsidRPr="00355E2A">
              <w:rPr>
                <w:rFonts w:ascii="ＭＳ ゴシック" w:eastAsia="ＭＳ ゴシック" w:hAnsi="ＭＳ ゴシック"/>
                <w:b/>
                <w:bCs/>
              </w:rPr>
              <w:t>.４ データモデル（ER図</w:t>
            </w:r>
            <w:r w:rsidR="00B66CAE">
              <w:rPr>
                <w:rFonts w:ascii="ＭＳ ゴシック" w:eastAsia="ＭＳ ゴシック" w:hAnsi="ＭＳ ゴシック" w:hint="eastAsia"/>
                <w:b/>
                <w:bCs/>
              </w:rPr>
              <w:t>）</w:t>
            </w:r>
          </w:p>
          <w:p w14:paraId="343261AA" w14:textId="77777777" w:rsidR="007B7276" w:rsidRPr="00C62664" w:rsidRDefault="007B7276" w:rsidP="0002244B">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地方公共団体、</w:t>
            </w:r>
            <w:r>
              <w:rPr>
                <w:rFonts w:ascii="ＭＳ 明朝" w:eastAsia="ＭＳ 明朝" w:hAnsi="ＭＳ 明朝" w:hint="eastAsia"/>
                <w:sz w:val="24"/>
                <w:szCs w:val="24"/>
              </w:rPr>
              <w:t>事業者</w:t>
            </w:r>
            <w:r w:rsidRPr="00C62664">
              <w:rPr>
                <w:rFonts w:ascii="ＭＳ 明朝" w:eastAsia="ＭＳ 明朝" w:hAnsi="ＭＳ 明朝" w:hint="eastAsia"/>
                <w:sz w:val="24"/>
                <w:szCs w:val="24"/>
              </w:rPr>
              <w:t>及び制度所管</w:t>
            </w:r>
            <w:r w:rsidRPr="007B7276">
              <w:rPr>
                <w:rFonts w:ascii="ＭＳ 明朝" w:eastAsia="ＭＳ 明朝" w:hAnsi="ＭＳ 明朝" w:hint="eastAsia"/>
                <w:sz w:val="24"/>
                <w:szCs w:val="24"/>
                <w:u w:val="single"/>
              </w:rPr>
              <w:t>府省</w:t>
            </w:r>
            <w:r w:rsidRPr="00C62664">
              <w:rPr>
                <w:rFonts w:ascii="ＭＳ 明朝" w:eastAsia="ＭＳ 明朝" w:hAnsi="ＭＳ 明朝" w:hint="eastAsia"/>
                <w:sz w:val="24"/>
                <w:szCs w:val="24"/>
              </w:rPr>
              <w:t>の職員が、基本データリストの</w:t>
            </w:r>
            <w:r w:rsidRPr="00C45850">
              <w:rPr>
                <w:rFonts w:ascii="ＭＳ 明朝" w:eastAsia="ＭＳ 明朝" w:hAnsi="ＭＳ 明朝" w:hint="eastAsia"/>
                <w:sz w:val="24"/>
                <w:szCs w:val="24"/>
              </w:rPr>
              <w:t>グループ間の関連を俯瞰して捉えられるようにするための論理モデルとして、</w:t>
            </w:r>
            <w:r w:rsidRPr="00C45850">
              <w:rPr>
                <w:rFonts w:ascii="ＭＳ 明朝" w:eastAsia="ＭＳ 明朝" w:hAnsi="ＭＳ 明朝"/>
                <w:sz w:val="24"/>
                <w:szCs w:val="24"/>
              </w:rPr>
              <w:t>ER図を示している</w:t>
            </w:r>
            <w:r w:rsidRPr="00C62664">
              <w:rPr>
                <w:rFonts w:ascii="ＭＳ 明朝" w:eastAsia="ＭＳ 明朝" w:hAnsi="ＭＳ 明朝" w:hint="eastAsia"/>
                <w:sz w:val="24"/>
                <w:szCs w:val="24"/>
              </w:rPr>
              <w:t>。</w:t>
            </w:r>
          </w:p>
          <w:p w14:paraId="0BD995FF" w14:textId="77777777" w:rsidR="007B7276" w:rsidRPr="00C62664" w:rsidRDefault="007B7276" w:rsidP="0002244B">
            <w:pPr>
              <w:ind w:firstLineChars="100" w:firstLine="240"/>
              <w:rPr>
                <w:rFonts w:ascii="ＭＳ 明朝" w:eastAsia="ＭＳ 明朝" w:hAnsi="ＭＳ 明朝"/>
                <w:sz w:val="24"/>
                <w:szCs w:val="24"/>
              </w:rPr>
            </w:pPr>
          </w:p>
          <w:p w14:paraId="355C05F2" w14:textId="77777777" w:rsidR="007B7276" w:rsidRPr="00C62664" w:rsidRDefault="007B7276" w:rsidP="0002244B">
            <w:pPr>
              <w:rPr>
                <w:rFonts w:ascii="ＭＳ 明朝" w:eastAsia="ＭＳ 明朝" w:hAnsi="ＭＳ 明朝"/>
                <w:sz w:val="24"/>
                <w:szCs w:val="24"/>
              </w:rPr>
            </w:pPr>
            <w:r w:rsidRPr="00C62664">
              <w:rPr>
                <w:rFonts w:ascii="ＭＳ 明朝" w:eastAsia="ＭＳ 明朝" w:hAnsi="ＭＳ 明朝" w:hint="eastAsia"/>
                <w:sz w:val="24"/>
                <w:szCs w:val="24"/>
              </w:rPr>
              <w:t xml:space="preserve">　具体的には、基本データリストのデータ項目</w:t>
            </w:r>
            <w:r>
              <w:rPr>
                <w:rFonts w:ascii="ＭＳ 明朝" w:eastAsia="ＭＳ 明朝" w:hAnsi="ＭＳ 明朝" w:hint="eastAsia"/>
                <w:sz w:val="24"/>
                <w:szCs w:val="24"/>
              </w:rPr>
              <w:t>の</w:t>
            </w:r>
            <w:r w:rsidRPr="00C62664">
              <w:rPr>
                <w:rFonts w:ascii="ＭＳ 明朝" w:eastAsia="ＭＳ 明朝" w:hAnsi="ＭＳ 明朝" w:hint="eastAsia"/>
                <w:sz w:val="24"/>
                <w:szCs w:val="24"/>
              </w:rPr>
              <w:t>「グループ」</w:t>
            </w:r>
            <w:r w:rsidRPr="00AB049B">
              <w:rPr>
                <w:rFonts w:ascii="ＭＳ 明朝" w:eastAsia="ＭＳ 明朝" w:hAnsi="ＭＳ 明朝" w:hint="eastAsia"/>
                <w:sz w:val="24"/>
                <w:szCs w:val="24"/>
              </w:rPr>
              <w:t>、「グループ</w:t>
            </w:r>
            <w:r w:rsidRPr="00AB049B">
              <w:rPr>
                <w:rFonts w:ascii="ＭＳ 明朝" w:eastAsia="ＭＳ 明朝" w:hAnsi="ＭＳ 明朝"/>
                <w:sz w:val="24"/>
                <w:szCs w:val="24"/>
              </w:rPr>
              <w:t>_主キー」及び「グループ_外部キー」を用いてグループ間の関連性を</w:t>
            </w:r>
            <w:r w:rsidRPr="00C62664">
              <w:rPr>
                <w:rFonts w:ascii="ＭＳ 明朝" w:eastAsia="ＭＳ 明朝" w:hAnsi="ＭＳ 明朝" w:hint="eastAsia"/>
                <w:sz w:val="24"/>
                <w:szCs w:val="24"/>
              </w:rPr>
              <w:t>整理している。</w:t>
            </w:r>
          </w:p>
          <w:p w14:paraId="07DD99D6" w14:textId="7A1C8BF6" w:rsidR="00355E2A" w:rsidRPr="007B7276" w:rsidRDefault="00355E2A" w:rsidP="0002244B">
            <w:pPr>
              <w:pStyle w:val="1"/>
              <w:keepNext w:val="0"/>
              <w:rPr>
                <w:rFonts w:ascii="ＭＳ ゴシック" w:eastAsia="ＭＳ ゴシック" w:hAnsi="ＭＳ ゴシック"/>
                <w:b/>
                <w:bCs/>
              </w:rPr>
            </w:pPr>
          </w:p>
        </w:tc>
      </w:tr>
      <w:tr w:rsidR="00355E2A" w:rsidRPr="004C6B07" w14:paraId="372FA692" w14:textId="77777777">
        <w:trPr>
          <w:trHeight w:val="1000"/>
        </w:trPr>
        <w:tc>
          <w:tcPr>
            <w:tcW w:w="7597" w:type="dxa"/>
            <w:tcBorders>
              <w:top w:val="single" w:sz="4" w:space="0" w:color="auto"/>
              <w:left w:val="single" w:sz="4" w:space="0" w:color="auto"/>
              <w:bottom w:val="single" w:sz="4" w:space="0" w:color="auto"/>
              <w:right w:val="single" w:sz="4" w:space="0" w:color="auto"/>
            </w:tcBorders>
          </w:tcPr>
          <w:p w14:paraId="32F658C0" w14:textId="32A988E5" w:rsidR="00355E2A" w:rsidRPr="005142F7" w:rsidRDefault="00355E2A" w:rsidP="0002244B">
            <w:pPr>
              <w:pStyle w:val="1"/>
              <w:keepNext w:val="0"/>
              <w:rPr>
                <w:rFonts w:ascii="ＭＳ ゴシック" w:eastAsia="ＭＳ ゴシック" w:hAnsi="ＭＳ ゴシック"/>
                <w:b/>
                <w:bCs/>
              </w:rPr>
            </w:pPr>
            <w:r w:rsidRPr="00355E2A">
              <w:rPr>
                <w:rFonts w:ascii="ＭＳ ゴシック" w:eastAsia="ＭＳ ゴシック" w:hAnsi="ＭＳ ゴシック" w:hint="eastAsia"/>
                <w:b/>
              </w:rPr>
              <w:t>第</w:t>
            </w:r>
            <w:r w:rsidRPr="005142F7">
              <w:rPr>
                <w:rFonts w:ascii="ＭＳ ゴシック" w:eastAsia="ＭＳ ゴシック" w:hAnsi="ＭＳ ゴシック" w:hint="eastAsia"/>
                <w:b/>
                <w:bCs/>
              </w:rPr>
              <w:t>３章</w:t>
            </w:r>
            <w:r w:rsidRPr="005142F7">
              <w:rPr>
                <w:rFonts w:ascii="ＭＳ ゴシック" w:eastAsia="ＭＳ ゴシック" w:hAnsi="ＭＳ ゴシック"/>
                <w:b/>
                <w:bCs/>
              </w:rPr>
              <w:t xml:space="preserve"> 連携要件の標準につい</w:t>
            </w:r>
            <w:r w:rsidRPr="005142F7">
              <w:rPr>
                <w:rFonts w:ascii="ＭＳ ゴシック" w:eastAsia="ＭＳ ゴシック" w:hAnsi="ＭＳ ゴシック" w:hint="eastAsia"/>
                <w:b/>
                <w:bCs/>
              </w:rPr>
              <w:t>て</w:t>
            </w:r>
          </w:p>
          <w:p w14:paraId="4D3483E8" w14:textId="4263305F" w:rsidR="008842D2" w:rsidRPr="005142F7" w:rsidRDefault="00273906" w:rsidP="0002244B">
            <w:pPr>
              <w:widowControl/>
              <w:textAlignment w:val="baseline"/>
              <w:rPr>
                <w:rFonts w:ascii="ＭＳ ゴシック" w:eastAsia="ＭＳ ゴシック" w:hAnsi="ＭＳ ゴシック" w:cstheme="majorBidi"/>
                <w:b/>
                <w:bCs/>
                <w:sz w:val="24"/>
                <w:szCs w:val="24"/>
              </w:rPr>
            </w:pPr>
            <w:r>
              <w:rPr>
                <w:rFonts w:ascii="ＭＳ ゴシック" w:eastAsia="ＭＳ ゴシック" w:hAnsi="ＭＳ ゴシック" w:cstheme="majorBidi" w:hint="eastAsia"/>
                <w:b/>
                <w:bCs/>
                <w:sz w:val="24"/>
                <w:szCs w:val="24"/>
              </w:rPr>
              <w:t>３</w:t>
            </w:r>
            <w:r w:rsidR="008842D2" w:rsidRPr="005142F7">
              <w:rPr>
                <w:rFonts w:ascii="ＭＳ ゴシック" w:eastAsia="ＭＳ ゴシック" w:hAnsi="ＭＳ ゴシック" w:cstheme="majorBidi"/>
                <w:b/>
                <w:bCs/>
                <w:sz w:val="24"/>
                <w:szCs w:val="24"/>
              </w:rPr>
              <w:t xml:space="preserve">.１ </w:t>
            </w:r>
            <w:r w:rsidR="00A6509C">
              <w:rPr>
                <w:rFonts w:ascii="ＭＳ ゴシック" w:eastAsia="ＭＳ ゴシック" w:hAnsi="ＭＳ ゴシック" w:cstheme="majorBidi" w:hint="eastAsia"/>
                <w:b/>
                <w:bCs/>
                <w:sz w:val="24"/>
                <w:szCs w:val="24"/>
              </w:rPr>
              <w:t>連携要件</w:t>
            </w:r>
            <w:r w:rsidR="003967DD">
              <w:rPr>
                <w:rFonts w:ascii="ＭＳ ゴシック" w:eastAsia="ＭＳ ゴシック" w:hAnsi="ＭＳ ゴシック" w:cstheme="majorBidi" w:hint="eastAsia"/>
                <w:b/>
                <w:bCs/>
                <w:sz w:val="24"/>
                <w:szCs w:val="24"/>
              </w:rPr>
              <w:t>の標準について</w:t>
            </w:r>
          </w:p>
          <w:p w14:paraId="448BB050" w14:textId="77777777" w:rsidR="00355E2A" w:rsidRDefault="00355E2A" w:rsidP="0002244B">
            <w:pPr>
              <w:widowControl/>
              <w:textAlignment w:val="baseline"/>
              <w:rPr>
                <w:rFonts w:ascii="ＭＳ 明朝" w:eastAsia="ＭＳ 明朝" w:hAnsi="ＭＳ 明朝" w:cs="ＭＳ Ｐゴシック"/>
                <w:kern w:val="0"/>
                <w:sz w:val="24"/>
                <w:szCs w:val="24"/>
              </w:rPr>
            </w:pPr>
            <w:r w:rsidRPr="005142F7">
              <w:rPr>
                <w:rFonts w:ascii="ＭＳ 明朝" w:eastAsia="ＭＳ 明朝" w:hAnsi="ＭＳ 明朝" w:hint="eastAsia"/>
                <w:sz w:val="24"/>
                <w:szCs w:val="24"/>
              </w:rPr>
              <w:t>（略）</w:t>
            </w:r>
          </w:p>
          <w:p w14:paraId="22EC7ECB" w14:textId="77777777" w:rsidR="00355E2A" w:rsidRPr="0020738C" w:rsidRDefault="00355E2A" w:rsidP="0002244B">
            <w:pPr>
              <w:widowControl/>
              <w:textAlignment w:val="baseline"/>
              <w:rPr>
                <w:rFonts w:ascii="ＭＳ ゴシック" w:eastAsia="ＭＳ ゴシック" w:hAnsi="ＭＳ ゴシック"/>
                <w:b/>
                <w:bCs/>
              </w:rPr>
            </w:pPr>
          </w:p>
        </w:tc>
        <w:tc>
          <w:tcPr>
            <w:tcW w:w="7597" w:type="dxa"/>
            <w:tcBorders>
              <w:top w:val="single" w:sz="4" w:space="0" w:color="auto"/>
              <w:left w:val="single" w:sz="4" w:space="0" w:color="auto"/>
              <w:right w:val="single" w:sz="4" w:space="0" w:color="auto"/>
            </w:tcBorders>
          </w:tcPr>
          <w:p w14:paraId="5687B10A" w14:textId="77777777" w:rsidR="00355E2A" w:rsidRPr="005142F7" w:rsidRDefault="00355E2A" w:rsidP="0002244B">
            <w:pPr>
              <w:pStyle w:val="1"/>
              <w:keepNext w:val="0"/>
              <w:rPr>
                <w:rFonts w:ascii="ＭＳ ゴシック" w:eastAsia="ＭＳ ゴシック" w:hAnsi="ＭＳ ゴシック"/>
                <w:b/>
                <w:bCs/>
              </w:rPr>
            </w:pPr>
            <w:r w:rsidRPr="00355E2A">
              <w:rPr>
                <w:rFonts w:ascii="ＭＳ ゴシック" w:eastAsia="ＭＳ ゴシック" w:hAnsi="ＭＳ ゴシック" w:hint="eastAsia"/>
                <w:b/>
              </w:rPr>
              <w:t>第</w:t>
            </w:r>
            <w:r w:rsidRPr="005142F7">
              <w:rPr>
                <w:rFonts w:ascii="ＭＳ ゴシック" w:eastAsia="ＭＳ ゴシック" w:hAnsi="ＭＳ ゴシック" w:hint="eastAsia"/>
                <w:b/>
                <w:bCs/>
              </w:rPr>
              <w:t>３章</w:t>
            </w:r>
            <w:r w:rsidRPr="005142F7">
              <w:rPr>
                <w:rFonts w:ascii="ＭＳ ゴシック" w:eastAsia="ＭＳ ゴシック" w:hAnsi="ＭＳ ゴシック"/>
                <w:b/>
                <w:bCs/>
              </w:rPr>
              <w:t xml:space="preserve"> 連携要件の標準につい</w:t>
            </w:r>
            <w:r w:rsidRPr="005142F7">
              <w:rPr>
                <w:rFonts w:ascii="ＭＳ ゴシック" w:eastAsia="ＭＳ ゴシック" w:hAnsi="ＭＳ ゴシック" w:hint="eastAsia"/>
                <w:b/>
                <w:bCs/>
              </w:rPr>
              <w:t>て</w:t>
            </w:r>
          </w:p>
          <w:p w14:paraId="2E9FB0F7" w14:textId="77777777" w:rsidR="005B14C6" w:rsidRPr="005142F7" w:rsidRDefault="005B14C6" w:rsidP="0002244B">
            <w:pPr>
              <w:widowControl/>
              <w:textAlignment w:val="baseline"/>
              <w:rPr>
                <w:rFonts w:ascii="ＭＳ ゴシック" w:eastAsia="ＭＳ ゴシック" w:hAnsi="ＭＳ ゴシック" w:cstheme="majorBidi"/>
                <w:b/>
                <w:bCs/>
                <w:sz w:val="24"/>
                <w:szCs w:val="24"/>
              </w:rPr>
            </w:pPr>
            <w:r>
              <w:rPr>
                <w:rFonts w:ascii="ＭＳ ゴシック" w:eastAsia="ＭＳ ゴシック" w:hAnsi="ＭＳ ゴシック" w:cstheme="majorBidi" w:hint="eastAsia"/>
                <w:b/>
                <w:bCs/>
                <w:sz w:val="24"/>
                <w:szCs w:val="24"/>
              </w:rPr>
              <w:t>３</w:t>
            </w:r>
            <w:r w:rsidRPr="005142F7">
              <w:rPr>
                <w:rFonts w:ascii="ＭＳ ゴシック" w:eastAsia="ＭＳ ゴシック" w:hAnsi="ＭＳ ゴシック" w:cstheme="majorBidi"/>
                <w:b/>
                <w:bCs/>
                <w:sz w:val="24"/>
                <w:szCs w:val="24"/>
              </w:rPr>
              <w:t xml:space="preserve">.１ </w:t>
            </w:r>
            <w:r>
              <w:rPr>
                <w:rFonts w:ascii="ＭＳ ゴシック" w:eastAsia="ＭＳ ゴシック" w:hAnsi="ＭＳ ゴシック" w:cstheme="majorBidi" w:hint="eastAsia"/>
                <w:b/>
                <w:bCs/>
                <w:sz w:val="24"/>
                <w:szCs w:val="24"/>
              </w:rPr>
              <w:t>連携要件の標準について</w:t>
            </w:r>
          </w:p>
          <w:p w14:paraId="56732C9E" w14:textId="3F54AF86" w:rsidR="00355E2A" w:rsidRDefault="00355E2A" w:rsidP="0002244B">
            <w:pPr>
              <w:widowControl/>
              <w:textAlignment w:val="baseline"/>
              <w:rPr>
                <w:rFonts w:ascii="ＭＳ 明朝" w:eastAsia="ＭＳ 明朝" w:hAnsi="ＭＳ 明朝" w:cs="ＭＳ Ｐゴシック"/>
                <w:kern w:val="0"/>
                <w:sz w:val="24"/>
                <w:szCs w:val="24"/>
              </w:rPr>
            </w:pPr>
            <w:r w:rsidRPr="005142F7">
              <w:rPr>
                <w:rFonts w:ascii="ＭＳ 明朝" w:eastAsia="ＭＳ 明朝" w:hAnsi="ＭＳ 明朝" w:hint="eastAsia"/>
                <w:sz w:val="24"/>
                <w:szCs w:val="24"/>
              </w:rPr>
              <w:t>（略）</w:t>
            </w:r>
          </w:p>
          <w:p w14:paraId="5DBD032C" w14:textId="2FCE930F" w:rsidR="00355E2A" w:rsidRPr="0020738C" w:rsidRDefault="00355E2A" w:rsidP="0002244B">
            <w:pPr>
              <w:pStyle w:val="1"/>
              <w:keepNext w:val="0"/>
              <w:rPr>
                <w:rFonts w:ascii="ＭＳ ゴシック" w:eastAsia="ＭＳ ゴシック" w:hAnsi="ＭＳ ゴシック"/>
                <w:b/>
                <w:bCs/>
              </w:rPr>
            </w:pPr>
          </w:p>
        </w:tc>
      </w:tr>
      <w:tr w:rsidR="005B14C6" w:rsidRPr="004C6B07" w14:paraId="192F07F4" w14:textId="77777777">
        <w:trPr>
          <w:trHeight w:val="1000"/>
        </w:trPr>
        <w:tc>
          <w:tcPr>
            <w:tcW w:w="7597" w:type="dxa"/>
            <w:tcBorders>
              <w:top w:val="single" w:sz="4" w:space="0" w:color="auto"/>
              <w:left w:val="single" w:sz="4" w:space="0" w:color="auto"/>
              <w:bottom w:val="single" w:sz="4" w:space="0" w:color="auto"/>
              <w:right w:val="single" w:sz="4" w:space="0" w:color="auto"/>
            </w:tcBorders>
          </w:tcPr>
          <w:p w14:paraId="70C128D4" w14:textId="4CF2FBB1" w:rsidR="005B14C6" w:rsidRPr="005142F7" w:rsidRDefault="005B14C6" w:rsidP="0002244B">
            <w:pPr>
              <w:widowControl/>
              <w:textAlignment w:val="baseline"/>
              <w:rPr>
                <w:rFonts w:ascii="ＭＳ ゴシック" w:eastAsia="ＭＳ ゴシック" w:hAnsi="ＭＳ ゴシック" w:cstheme="majorBidi"/>
                <w:b/>
                <w:bCs/>
                <w:sz w:val="24"/>
                <w:szCs w:val="24"/>
              </w:rPr>
            </w:pPr>
            <w:r>
              <w:rPr>
                <w:rFonts w:ascii="ＭＳ ゴシック" w:eastAsia="ＭＳ ゴシック" w:hAnsi="ＭＳ ゴシック" w:cstheme="majorBidi" w:hint="eastAsia"/>
                <w:b/>
                <w:bCs/>
                <w:sz w:val="24"/>
                <w:szCs w:val="24"/>
              </w:rPr>
              <w:lastRenderedPageBreak/>
              <w:t>３</w:t>
            </w:r>
            <w:r w:rsidRPr="005142F7">
              <w:rPr>
                <w:rFonts w:ascii="ＭＳ ゴシック" w:eastAsia="ＭＳ ゴシック" w:hAnsi="ＭＳ ゴシック" w:cstheme="majorBidi"/>
                <w:b/>
                <w:bCs/>
                <w:sz w:val="24"/>
                <w:szCs w:val="24"/>
              </w:rPr>
              <w:t>.</w:t>
            </w:r>
            <w:r>
              <w:rPr>
                <w:rFonts w:ascii="ＭＳ ゴシック" w:eastAsia="ＭＳ ゴシック" w:hAnsi="ＭＳ ゴシック" w:cstheme="majorBidi" w:hint="eastAsia"/>
                <w:b/>
                <w:bCs/>
                <w:sz w:val="24"/>
                <w:szCs w:val="24"/>
              </w:rPr>
              <w:t>２</w:t>
            </w:r>
            <w:r w:rsidRPr="005142F7">
              <w:rPr>
                <w:rFonts w:ascii="ＭＳ ゴシック" w:eastAsia="ＭＳ ゴシック" w:hAnsi="ＭＳ ゴシック" w:cstheme="majorBidi"/>
                <w:b/>
                <w:bCs/>
                <w:sz w:val="24"/>
                <w:szCs w:val="24"/>
              </w:rPr>
              <w:t xml:space="preserve"> </w:t>
            </w:r>
            <w:r>
              <w:rPr>
                <w:rFonts w:ascii="ＭＳ ゴシック" w:eastAsia="ＭＳ ゴシック" w:hAnsi="ＭＳ ゴシック" w:cstheme="majorBidi" w:hint="eastAsia"/>
                <w:b/>
                <w:bCs/>
                <w:sz w:val="24"/>
                <w:szCs w:val="24"/>
              </w:rPr>
              <w:t>機能別連携仕様</w:t>
            </w:r>
          </w:p>
          <w:p w14:paraId="20CD87BE" w14:textId="77777777" w:rsidR="005B14C6" w:rsidRPr="00C62664" w:rsidRDefault="005B14C6" w:rsidP="0002244B">
            <w:pPr>
              <w:rPr>
                <w:rFonts w:ascii="ＭＳ 明朝" w:eastAsia="ＭＳ 明朝" w:hAnsi="ＭＳ 明朝"/>
                <w:sz w:val="24"/>
                <w:szCs w:val="24"/>
              </w:rPr>
            </w:pPr>
            <w:r w:rsidRPr="00C62664">
              <w:rPr>
                <w:rFonts w:ascii="ＭＳ 明朝" w:eastAsia="ＭＳ 明朝" w:hAnsi="ＭＳ 明朝"/>
                <w:sz w:val="24"/>
                <w:szCs w:val="24"/>
              </w:rPr>
              <w:t>(1) 作成方針</w:t>
            </w:r>
          </w:p>
          <w:p w14:paraId="07DD5254" w14:textId="77777777" w:rsidR="005B14C6" w:rsidRPr="00C62664" w:rsidRDefault="005B14C6" w:rsidP="0002244B">
            <w:pPr>
              <w:ind w:leftChars="100" w:left="210" w:firstLineChars="100" w:firstLine="240"/>
              <w:rPr>
                <w:rFonts w:ascii="ＭＳ 明朝" w:eastAsia="ＭＳ 明朝" w:hAnsi="ＭＳ 明朝"/>
                <w:sz w:val="24"/>
                <w:szCs w:val="24"/>
              </w:rPr>
            </w:pPr>
            <w:r w:rsidRPr="00C62664">
              <w:rPr>
                <w:rFonts w:ascii="ＭＳ 明朝" w:eastAsia="ＭＳ 明朝" w:hAnsi="ＭＳ 明朝"/>
                <w:sz w:val="24"/>
                <w:szCs w:val="24"/>
              </w:rPr>
              <w:t>機能別連携仕様とは、標準準拠システムが</w:t>
            </w:r>
            <w:r>
              <w:rPr>
                <w:rFonts w:ascii="ＭＳ 明朝" w:eastAsia="ＭＳ 明朝" w:hAnsi="ＭＳ 明朝"/>
                <w:sz w:val="24"/>
                <w:szCs w:val="24"/>
              </w:rPr>
              <w:t>機能標準化基準</w:t>
            </w:r>
            <w:r w:rsidRPr="00C62664">
              <w:rPr>
                <w:rFonts w:ascii="ＭＳ 明朝" w:eastAsia="ＭＳ 明朝" w:hAnsi="ＭＳ 明朝"/>
                <w:sz w:val="24"/>
                <w:szCs w:val="24"/>
              </w:rPr>
              <w:t>を実現するため、標準</w:t>
            </w:r>
            <w:r w:rsidRPr="00C62664">
              <w:rPr>
                <w:rFonts w:ascii="ＭＳ 明朝" w:eastAsia="ＭＳ 明朝" w:hAnsi="ＭＳ 明朝" w:hint="eastAsia"/>
                <w:sz w:val="24"/>
                <w:szCs w:val="24"/>
              </w:rPr>
              <w:t>化対象事務</w:t>
            </w:r>
            <w:r w:rsidRPr="00C62664">
              <w:rPr>
                <w:rFonts w:ascii="ＭＳ 明朝" w:eastAsia="ＭＳ 明朝" w:hAnsi="ＭＳ 明朝"/>
                <w:sz w:val="24"/>
                <w:szCs w:val="24"/>
              </w:rPr>
              <w:t>ごとに、</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が規定する連携に関するデータ連携の要件（</w:t>
            </w:r>
            <w:r w:rsidRPr="00C62664">
              <w:rPr>
                <w:rFonts w:ascii="ＭＳ 明朝" w:eastAsia="ＭＳ 明朝" w:hAnsi="ＭＳ 明朝"/>
                <w:sz w:val="24"/>
                <w:szCs w:val="24"/>
              </w:rPr>
              <w:t>(a)どの</w:t>
            </w:r>
            <w:r w:rsidRPr="00C62664">
              <w:rPr>
                <w:rFonts w:ascii="ＭＳ 明朝" w:eastAsia="ＭＳ 明朝" w:hAnsi="ＭＳ 明朝" w:hint="eastAsia"/>
                <w:sz w:val="24"/>
                <w:szCs w:val="24"/>
              </w:rPr>
              <w:t>よう</w:t>
            </w:r>
            <w:r>
              <w:rPr>
                <w:rFonts w:ascii="ＭＳ 明朝" w:eastAsia="ＭＳ 明朝" w:hAnsi="ＭＳ 明朝" w:hint="eastAsia"/>
                <w:sz w:val="24"/>
                <w:szCs w:val="24"/>
              </w:rPr>
              <w:t>な</w:t>
            </w:r>
            <w:r w:rsidRPr="00C62664">
              <w:rPr>
                <w:rFonts w:ascii="ＭＳ 明朝" w:eastAsia="ＭＳ 明朝" w:hAnsi="ＭＳ 明朝" w:hint="eastAsia"/>
                <w:sz w:val="24"/>
                <w:szCs w:val="24"/>
              </w:rPr>
              <w:t>場合に</w:t>
            </w:r>
            <w:r w:rsidRPr="00C62664">
              <w:rPr>
                <w:rFonts w:ascii="ＭＳ 明朝" w:eastAsia="ＭＳ 明朝" w:hAnsi="ＭＳ 明朝"/>
                <w:sz w:val="24"/>
                <w:szCs w:val="24"/>
              </w:rPr>
              <w:t>、(b)どのデータを、(c)どの標準準拠システム等に対し、どのように提供（Output）又は照会（Input）するか</w:t>
            </w:r>
            <w:r w:rsidRPr="00C62664">
              <w:rPr>
                <w:rFonts w:ascii="ＭＳ 明朝" w:eastAsia="ＭＳ 明朝" w:hAnsi="ＭＳ 明朝" w:hint="eastAsia"/>
                <w:sz w:val="24"/>
                <w:szCs w:val="24"/>
              </w:rPr>
              <w:t>）</w:t>
            </w:r>
            <w:r w:rsidRPr="00C62664">
              <w:rPr>
                <w:rFonts w:ascii="ＭＳ 明朝" w:eastAsia="ＭＳ 明朝" w:hAnsi="ＭＳ 明朝"/>
                <w:sz w:val="24"/>
                <w:szCs w:val="24"/>
              </w:rPr>
              <w:t>についての標準を定めたものである。</w:t>
            </w:r>
          </w:p>
          <w:p w14:paraId="50AC0CDF" w14:textId="77777777" w:rsidR="005B14C6" w:rsidRPr="00C62664" w:rsidRDefault="005B14C6" w:rsidP="0002244B">
            <w:pPr>
              <w:ind w:leftChars="100" w:left="210" w:firstLineChars="100" w:firstLine="240"/>
              <w:rPr>
                <w:rFonts w:ascii="ＭＳ 明朝" w:eastAsia="ＭＳ 明朝" w:hAnsi="ＭＳ 明朝"/>
                <w:sz w:val="24"/>
                <w:szCs w:val="24"/>
              </w:rPr>
            </w:pPr>
          </w:p>
          <w:p w14:paraId="7376B53A" w14:textId="77777777" w:rsidR="005B14C6" w:rsidRPr="00C62664" w:rsidRDefault="005B14C6" w:rsidP="0002244B">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機能別連携仕様を作成又は更新する際には、次の点を遵守する。</w:t>
            </w:r>
          </w:p>
          <w:p w14:paraId="2C1379B1" w14:textId="77777777" w:rsidR="005B14C6" w:rsidRPr="00C62664" w:rsidRDefault="005B14C6" w:rsidP="0002244B">
            <w:pPr>
              <w:ind w:leftChars="100" w:left="210" w:firstLineChars="100" w:firstLine="240"/>
              <w:rPr>
                <w:rFonts w:ascii="ＭＳ 明朝" w:eastAsia="ＭＳ 明朝" w:hAnsi="ＭＳ 明朝"/>
                <w:sz w:val="24"/>
                <w:szCs w:val="24"/>
              </w:rPr>
            </w:pPr>
          </w:p>
          <w:p w14:paraId="02304C74" w14:textId="77777777" w:rsidR="005B14C6" w:rsidRPr="00C62664" w:rsidRDefault="005B14C6" w:rsidP="0002244B">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データ連携の要件は、</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が規定する連携に関する機能の機能ID等とリンクさせる。</w:t>
            </w:r>
          </w:p>
          <w:p w14:paraId="11F1A6C1" w14:textId="77777777" w:rsidR="005B14C6" w:rsidRPr="00C62664" w:rsidRDefault="005B14C6" w:rsidP="0002244B">
            <w:pPr>
              <w:ind w:leftChars="214" w:left="706" w:hangingChars="107" w:hanging="257"/>
              <w:rPr>
                <w:rFonts w:ascii="ＭＳ 明朝" w:eastAsia="ＭＳ 明朝" w:hAnsi="ＭＳ 明朝"/>
                <w:sz w:val="24"/>
                <w:szCs w:val="24"/>
              </w:rPr>
            </w:pPr>
          </w:p>
          <w:p w14:paraId="7E96FED2" w14:textId="77777777" w:rsidR="005B14C6" w:rsidRPr="00C62664" w:rsidRDefault="005B14C6" w:rsidP="0002244B">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②</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データ連携の対象とするデータ（(b)対象データ（「どのデータ</w:t>
            </w:r>
            <w:r>
              <w:rPr>
                <w:rFonts w:ascii="ＭＳ 明朝" w:eastAsia="ＭＳ 明朝" w:hAnsi="ＭＳ 明朝" w:hint="eastAsia"/>
                <w:sz w:val="24"/>
                <w:szCs w:val="24"/>
              </w:rPr>
              <w:t>を</w:t>
            </w:r>
            <w:r w:rsidRPr="00C62664">
              <w:rPr>
                <w:rFonts w:ascii="ＭＳ 明朝" w:eastAsia="ＭＳ 明朝" w:hAnsi="ＭＳ 明朝" w:hint="eastAsia"/>
                <w:sz w:val="24"/>
                <w:szCs w:val="24"/>
              </w:rPr>
              <w:t>」））は、</w:t>
            </w:r>
            <w:r>
              <w:rPr>
                <w:rFonts w:ascii="ＭＳ 明朝" w:eastAsia="ＭＳ 明朝" w:hAnsi="ＭＳ 明朝" w:hint="eastAsia"/>
                <w:sz w:val="24"/>
                <w:szCs w:val="24"/>
              </w:rPr>
              <w:t>基本</w:t>
            </w:r>
            <w:r w:rsidRPr="00C62664">
              <w:rPr>
                <w:rFonts w:ascii="ＭＳ 明朝" w:eastAsia="ＭＳ 明朝" w:hAnsi="ＭＳ 明朝" w:hint="eastAsia"/>
                <w:sz w:val="24"/>
                <w:szCs w:val="24"/>
              </w:rPr>
              <w:t>データリストに規定するデータ項目を使用する。</w:t>
            </w:r>
          </w:p>
          <w:p w14:paraId="01BAC4CA" w14:textId="77777777" w:rsidR="005B14C6" w:rsidRPr="00C62664" w:rsidRDefault="005B14C6" w:rsidP="0002244B">
            <w:pPr>
              <w:ind w:leftChars="214" w:left="706" w:hangingChars="107" w:hanging="257"/>
              <w:rPr>
                <w:rFonts w:ascii="ＭＳ 明朝" w:eastAsia="ＭＳ 明朝" w:hAnsi="ＭＳ 明朝"/>
                <w:sz w:val="24"/>
                <w:szCs w:val="24"/>
              </w:rPr>
            </w:pPr>
          </w:p>
          <w:p w14:paraId="751C2EA7" w14:textId="4997F0F5" w:rsidR="005B14C6" w:rsidRPr="00C62664" w:rsidRDefault="005B14C6" w:rsidP="0002244B">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Pr="00F33C24">
              <w:rPr>
                <w:rFonts w:ascii="ＭＳ 明朝" w:eastAsia="ＭＳ 明朝" w:hAnsi="ＭＳ 明朝" w:hint="eastAsia"/>
                <w:sz w:val="24"/>
                <w:szCs w:val="24"/>
                <w:u w:val="single"/>
              </w:rPr>
              <w:t>１つの</w:t>
            </w:r>
            <w:r w:rsidRPr="00C62664">
              <w:rPr>
                <w:rFonts w:ascii="ＭＳ 明朝" w:eastAsia="ＭＳ 明朝" w:hAnsi="ＭＳ 明朝" w:hint="eastAsia"/>
                <w:sz w:val="24"/>
                <w:szCs w:val="24"/>
              </w:rPr>
              <w:t>標準化対象事務に係る標準準拠システムが複数の標準化対象事務に係る標準準拠システム等に対して提供</w:t>
            </w:r>
            <w:r w:rsidRPr="00C62664">
              <w:rPr>
                <w:rFonts w:ascii="ＭＳ 明朝" w:eastAsia="ＭＳ 明朝" w:hAnsi="ＭＳ 明朝"/>
                <w:sz w:val="24"/>
                <w:szCs w:val="24"/>
              </w:rPr>
              <w:t>（Output）</w:t>
            </w:r>
            <w:r w:rsidRPr="00C62664">
              <w:rPr>
                <w:rFonts w:ascii="ＭＳ 明朝" w:eastAsia="ＭＳ 明朝" w:hAnsi="ＭＳ 明朝" w:hint="eastAsia"/>
                <w:sz w:val="24"/>
                <w:szCs w:val="24"/>
              </w:rPr>
              <w:t>するデータ連携（例：住民記録システムから住民情報を・・・システムに提供・・・）の要件を規定する場合は、データ連携の対象とするデータ（</w:t>
            </w:r>
            <w:r w:rsidRPr="00C62664">
              <w:rPr>
                <w:rFonts w:ascii="ＭＳ 明朝" w:eastAsia="ＭＳ 明朝" w:hAnsi="ＭＳ 明朝"/>
                <w:sz w:val="24"/>
                <w:szCs w:val="24"/>
              </w:rPr>
              <w:t>(b)対象データ（「どのデータが」）</w:t>
            </w:r>
            <w:r w:rsidRPr="00C62664">
              <w:rPr>
                <w:rFonts w:ascii="ＭＳ 明朝" w:eastAsia="ＭＳ 明朝" w:hAnsi="ＭＳ 明朝" w:hint="eastAsia"/>
                <w:sz w:val="24"/>
                <w:szCs w:val="24"/>
              </w:rPr>
              <w:t>）は、全ての提供先に提供</w:t>
            </w:r>
            <w:r w:rsidRPr="00C62664">
              <w:rPr>
                <w:rFonts w:ascii="ＭＳ 明朝" w:eastAsia="ＭＳ 明朝" w:hAnsi="ＭＳ 明朝"/>
                <w:sz w:val="24"/>
                <w:szCs w:val="24"/>
              </w:rPr>
              <w:t>（Output）</w:t>
            </w:r>
            <w:r w:rsidRPr="00C62664">
              <w:rPr>
                <w:rFonts w:ascii="ＭＳ 明朝" w:eastAsia="ＭＳ 明朝" w:hAnsi="ＭＳ 明朝" w:hint="eastAsia"/>
                <w:sz w:val="24"/>
                <w:szCs w:val="24"/>
              </w:rPr>
              <w:t>するデータ項目の総和を規定する。</w:t>
            </w:r>
          </w:p>
          <w:p w14:paraId="5536C27E" w14:textId="77777777" w:rsidR="005B14C6" w:rsidRPr="00C62664" w:rsidRDefault="005B14C6" w:rsidP="0002244B">
            <w:pPr>
              <w:ind w:firstLineChars="100" w:firstLine="240"/>
              <w:rPr>
                <w:rFonts w:ascii="ＭＳ 明朝" w:eastAsia="ＭＳ 明朝" w:hAnsi="ＭＳ 明朝"/>
                <w:sz w:val="24"/>
                <w:szCs w:val="24"/>
              </w:rPr>
            </w:pPr>
          </w:p>
          <w:p w14:paraId="01B61685" w14:textId="7CD50862" w:rsidR="007132CE" w:rsidRPr="004137A7" w:rsidRDefault="005B14C6" w:rsidP="004137A7">
            <w:pPr>
              <w:rPr>
                <w:rFonts w:ascii="ＭＳ 明朝" w:eastAsia="ＭＳ 明朝" w:hAnsi="ＭＳ 明朝"/>
                <w:sz w:val="32"/>
                <w:szCs w:val="32"/>
              </w:rPr>
            </w:pPr>
            <w:r w:rsidRPr="00C62664">
              <w:rPr>
                <w:rFonts w:ascii="ＭＳ 明朝" w:eastAsia="ＭＳ 明朝" w:hAnsi="ＭＳ 明朝"/>
                <w:sz w:val="24"/>
                <w:szCs w:val="24"/>
              </w:rPr>
              <w:t>(2) 各カラムの説明</w:t>
            </w:r>
          </w:p>
          <w:p w14:paraId="07AD097E" w14:textId="03CC76CD" w:rsidR="005B14C6" w:rsidRPr="00C62664" w:rsidRDefault="005B14C6">
            <w:pPr>
              <w:jc w:val="left"/>
              <w:rPr>
                <w:rFonts w:ascii="ＭＳ 明朝" w:eastAsia="ＭＳ 明朝" w:hAnsi="ＭＳ 明朝"/>
                <w:sz w:val="24"/>
                <w:szCs w:val="24"/>
              </w:rPr>
            </w:pPr>
            <w:r w:rsidRPr="00C62664">
              <w:rPr>
                <w:rFonts w:ascii="ＭＳ 明朝" w:eastAsia="ＭＳ 明朝" w:hAnsi="ＭＳ 明朝"/>
                <w:sz w:val="24"/>
                <w:szCs w:val="24"/>
              </w:rPr>
              <w:t xml:space="preserve">(a) </w:t>
            </w:r>
            <w:r w:rsidRPr="00C62664">
              <w:rPr>
                <w:rFonts w:ascii="ＭＳ 明朝" w:eastAsia="ＭＳ 明朝" w:hAnsi="ＭＳ 明朝" w:hint="eastAsia"/>
                <w:sz w:val="24"/>
                <w:szCs w:val="24"/>
              </w:rPr>
              <w:t>連携</w:t>
            </w:r>
            <w:r w:rsidRPr="00C62664">
              <w:rPr>
                <w:rFonts w:ascii="ＭＳ 明朝" w:eastAsia="ＭＳ 明朝" w:hAnsi="ＭＳ 明朝"/>
                <w:sz w:val="24"/>
                <w:szCs w:val="24"/>
              </w:rPr>
              <w:t>機能</w:t>
            </w:r>
            <w:r w:rsidRPr="00C62664">
              <w:rPr>
                <w:rFonts w:ascii="ＭＳ 明朝" w:eastAsia="ＭＳ 明朝" w:hAnsi="ＭＳ 明朝" w:hint="eastAsia"/>
                <w:sz w:val="24"/>
                <w:szCs w:val="24"/>
              </w:rPr>
              <w:t>（「どのような場合に」）</w:t>
            </w:r>
          </w:p>
          <w:p w14:paraId="1451D0E3" w14:textId="55F65231" w:rsidR="005B14C6" w:rsidRPr="00C62664" w:rsidRDefault="005B14C6">
            <w:pPr>
              <w:jc w:val="left"/>
              <w:rPr>
                <w:rFonts w:ascii="ＭＳ 明朝" w:eastAsia="ＭＳ 明朝" w:hAnsi="ＭＳ 明朝"/>
                <w:sz w:val="24"/>
                <w:szCs w:val="24"/>
              </w:rPr>
            </w:pPr>
          </w:p>
          <w:p w14:paraId="21C74B17" w14:textId="660ED871" w:rsidR="005B14C6" w:rsidRPr="00E97725" w:rsidRDefault="005B14C6" w:rsidP="003A3C1E">
            <w:pPr>
              <w:pStyle w:val="a6"/>
              <w:numPr>
                <w:ilvl w:val="0"/>
                <w:numId w:val="8"/>
              </w:numPr>
              <w:ind w:leftChars="0"/>
              <w:jc w:val="left"/>
              <w:rPr>
                <w:rFonts w:ascii="ＭＳ 明朝" w:eastAsia="ＭＳ 明朝" w:hAnsi="ＭＳ 明朝"/>
                <w:sz w:val="24"/>
                <w:szCs w:val="24"/>
              </w:rPr>
            </w:pPr>
            <w:r w:rsidRPr="00E97725">
              <w:rPr>
                <w:rFonts w:ascii="ＭＳ 明朝" w:eastAsia="ＭＳ 明朝" w:hAnsi="ＭＳ 明朝" w:hint="eastAsia"/>
                <w:sz w:val="24"/>
                <w:szCs w:val="24"/>
              </w:rPr>
              <w:t>連携ID</w:t>
            </w:r>
          </w:p>
          <w:p w14:paraId="759874CA" w14:textId="73230E26" w:rsidR="005B14C6" w:rsidRPr="00C62664" w:rsidRDefault="005B14C6" w:rsidP="004137A7">
            <w:pPr>
              <w:jc w:val="left"/>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機能別連携仕様において、連携機能毎に一意に付与する</w:t>
            </w:r>
            <w:r w:rsidRPr="00C62664">
              <w:rPr>
                <w:rFonts w:ascii="ＭＳ 明朝" w:eastAsia="ＭＳ 明朝" w:hAnsi="ＭＳ 明朝"/>
                <w:sz w:val="24"/>
                <w:szCs w:val="24"/>
              </w:rPr>
              <w:t>IDであり、</w:t>
            </w:r>
            <w:r w:rsidRPr="00C62664">
              <w:rPr>
                <w:rFonts w:ascii="ＭＳ 明朝" w:eastAsia="ＭＳ 明朝" w:hAnsi="ＭＳ 明朝" w:hint="eastAsia"/>
                <w:sz w:val="24"/>
                <w:szCs w:val="24"/>
              </w:rPr>
              <w:t>３</w:t>
            </w:r>
            <w:r w:rsidRPr="00C62664">
              <w:rPr>
                <w:rFonts w:ascii="ＭＳ 明朝" w:eastAsia="ＭＳ 明朝" w:hAnsi="ＭＳ 明朝"/>
                <w:sz w:val="24"/>
                <w:szCs w:val="24"/>
              </w:rPr>
              <w:t>桁の業務</w:t>
            </w:r>
            <w:r>
              <w:rPr>
                <w:rFonts w:ascii="ＭＳ 明朝" w:eastAsia="ＭＳ 明朝" w:hAnsi="ＭＳ 明朝" w:hint="eastAsia"/>
                <w:sz w:val="24"/>
                <w:szCs w:val="24"/>
              </w:rPr>
              <w:t>ID</w:t>
            </w:r>
            <w:r w:rsidRPr="00C62664">
              <w:rPr>
                <w:rFonts w:ascii="ＭＳ 明朝" w:eastAsia="ＭＳ 明朝" w:hAnsi="ＭＳ 明朝"/>
                <w:sz w:val="24"/>
                <w:szCs w:val="24"/>
              </w:rPr>
              <w:t>と</w:t>
            </w:r>
            <w:r>
              <w:rPr>
                <w:rFonts w:ascii="ＭＳ 明朝" w:eastAsia="ＭＳ 明朝" w:hAnsi="ＭＳ 明朝" w:hint="eastAsia"/>
                <w:sz w:val="24"/>
                <w:szCs w:val="24"/>
              </w:rPr>
              <w:t>４</w:t>
            </w:r>
            <w:r w:rsidRPr="00C62664">
              <w:rPr>
                <w:rFonts w:ascii="ＭＳ 明朝" w:eastAsia="ＭＳ 明朝" w:hAnsi="ＭＳ 明朝"/>
                <w:sz w:val="24"/>
                <w:szCs w:val="24"/>
              </w:rPr>
              <w:t>桁の</w:t>
            </w:r>
            <w:r w:rsidRPr="00C62664">
              <w:rPr>
                <w:rFonts w:ascii="ＭＳ 明朝" w:eastAsia="ＭＳ 明朝" w:hAnsi="ＭＳ 明朝" w:hint="eastAsia"/>
                <w:sz w:val="24"/>
                <w:szCs w:val="24"/>
              </w:rPr>
              <w:t>機能</w:t>
            </w:r>
            <w:r w:rsidRPr="00C62664">
              <w:rPr>
                <w:rFonts w:ascii="ＭＳ 明朝" w:eastAsia="ＭＳ 明朝" w:hAnsi="ＭＳ 明朝"/>
                <w:sz w:val="24"/>
                <w:szCs w:val="24"/>
              </w:rPr>
              <w:t>コードを合わせた、合計</w:t>
            </w:r>
            <w:r>
              <w:rPr>
                <w:rFonts w:ascii="ＭＳ 明朝" w:eastAsia="ＭＳ 明朝" w:hAnsi="ＭＳ 明朝" w:hint="eastAsia"/>
                <w:sz w:val="24"/>
                <w:szCs w:val="24"/>
              </w:rPr>
              <w:t>７</w:t>
            </w:r>
            <w:r w:rsidRPr="00C62664">
              <w:rPr>
                <w:rFonts w:ascii="ＭＳ 明朝" w:eastAsia="ＭＳ 明朝" w:hAnsi="ＭＳ 明朝"/>
                <w:sz w:val="24"/>
                <w:szCs w:val="24"/>
              </w:rPr>
              <w:t>桁のIDである。</w:t>
            </w:r>
          </w:p>
          <w:p w14:paraId="74C55580" w14:textId="579375FA" w:rsidR="005B14C6" w:rsidRDefault="005B14C6" w:rsidP="00B87F61">
            <w:pPr>
              <w:ind w:firstLineChars="100" w:firstLine="240"/>
              <w:jc w:val="left"/>
              <w:rPr>
                <w:rFonts w:ascii="ＭＳ 明朝" w:eastAsia="ＭＳ 明朝" w:hAnsi="ＭＳ 明朝"/>
                <w:sz w:val="24"/>
                <w:szCs w:val="24"/>
              </w:rPr>
            </w:pPr>
            <w:r w:rsidRPr="00C62664">
              <w:rPr>
                <w:rFonts w:ascii="ＭＳ 明朝" w:eastAsia="ＭＳ 明朝" w:hAnsi="ＭＳ 明朝" w:hint="eastAsia"/>
                <w:sz w:val="24"/>
                <w:szCs w:val="24"/>
              </w:rPr>
              <w:t>連携IDは「③　連携機能名Lv1」ごとに付与し、「④　連携機能名Lv2」は連携IDを基にして、枝番により管理する。</w:t>
            </w:r>
          </w:p>
          <w:p w14:paraId="516E13E6" w14:textId="301C341E" w:rsidR="005B14C6" w:rsidRPr="00E96839" w:rsidRDefault="005B14C6" w:rsidP="00B87F61">
            <w:pPr>
              <w:ind w:firstLineChars="100" w:firstLine="240"/>
              <w:jc w:val="left"/>
              <w:rPr>
                <w:rFonts w:ascii="ＭＳ 明朝" w:eastAsia="ＭＳ 明朝" w:hAnsi="ＭＳ 明朝"/>
                <w:sz w:val="24"/>
                <w:szCs w:val="24"/>
              </w:rPr>
            </w:pPr>
            <w:r w:rsidRPr="00E96839">
              <w:rPr>
                <w:rFonts w:ascii="ＭＳ 明朝" w:eastAsia="ＭＳ 明朝" w:hAnsi="ＭＳ 明朝" w:hint="eastAsia"/>
                <w:sz w:val="24"/>
                <w:szCs w:val="24"/>
              </w:rPr>
              <w:t>一度、付与した</w:t>
            </w:r>
            <w:r>
              <w:rPr>
                <w:rFonts w:ascii="ＭＳ 明朝" w:eastAsia="ＭＳ 明朝" w:hAnsi="ＭＳ 明朝" w:hint="eastAsia"/>
                <w:sz w:val="24"/>
                <w:szCs w:val="24"/>
              </w:rPr>
              <w:t>連携</w:t>
            </w:r>
            <w:r w:rsidRPr="00E96839">
              <w:rPr>
                <w:rFonts w:ascii="ＭＳ 明朝" w:eastAsia="ＭＳ 明朝" w:hAnsi="ＭＳ 明朝"/>
                <w:sz w:val="24"/>
                <w:szCs w:val="24"/>
              </w:rPr>
              <w:t>IDは変更しない。</w:t>
            </w:r>
          </w:p>
          <w:p w14:paraId="06FE36E6" w14:textId="0CC0C762" w:rsidR="005B14C6" w:rsidRPr="00E96839" w:rsidRDefault="005B14C6" w:rsidP="00B87F61">
            <w:pPr>
              <w:ind w:firstLineChars="100" w:firstLine="240"/>
              <w:jc w:val="left"/>
              <w:rPr>
                <w:rFonts w:ascii="ＭＳ 明朝" w:eastAsia="ＭＳ 明朝" w:hAnsi="ＭＳ 明朝"/>
                <w:sz w:val="24"/>
                <w:szCs w:val="24"/>
              </w:rPr>
            </w:pPr>
            <w:r w:rsidRPr="00E96839">
              <w:rPr>
                <w:rFonts w:ascii="ＭＳ 明朝" w:eastAsia="ＭＳ 明朝" w:hAnsi="ＭＳ 明朝" w:hint="eastAsia"/>
                <w:sz w:val="24"/>
                <w:szCs w:val="24"/>
              </w:rPr>
              <w:t>機能標準化基準が変更されること等に伴い、</w:t>
            </w:r>
            <w:r>
              <w:rPr>
                <w:rFonts w:ascii="ＭＳ 明朝" w:eastAsia="ＭＳ 明朝" w:hAnsi="ＭＳ 明朝" w:hint="eastAsia"/>
                <w:sz w:val="24"/>
                <w:szCs w:val="24"/>
              </w:rPr>
              <w:t>連携機能</w:t>
            </w:r>
            <w:r w:rsidRPr="00E96839">
              <w:rPr>
                <w:rFonts w:ascii="ＭＳ 明朝" w:eastAsia="ＭＳ 明朝" w:hAnsi="ＭＳ 明朝" w:hint="eastAsia"/>
                <w:sz w:val="24"/>
                <w:szCs w:val="24"/>
              </w:rPr>
              <w:t>を削除することとなった場合、当該</w:t>
            </w:r>
            <w:r>
              <w:rPr>
                <w:rFonts w:ascii="ＭＳ 明朝" w:eastAsia="ＭＳ 明朝" w:hAnsi="ＭＳ 明朝" w:hint="eastAsia"/>
                <w:sz w:val="24"/>
                <w:szCs w:val="24"/>
              </w:rPr>
              <w:t>連携機能</w:t>
            </w:r>
            <w:r w:rsidRPr="00E96839">
              <w:rPr>
                <w:rFonts w:ascii="ＭＳ 明朝" w:eastAsia="ＭＳ 明朝" w:hAnsi="ＭＳ 明朝" w:hint="eastAsia"/>
                <w:sz w:val="24"/>
                <w:szCs w:val="24"/>
              </w:rPr>
              <w:t>の</w:t>
            </w:r>
            <w:r>
              <w:rPr>
                <w:rFonts w:ascii="ＭＳ 明朝" w:eastAsia="ＭＳ 明朝" w:hAnsi="ＭＳ 明朝" w:hint="eastAsia"/>
                <w:sz w:val="24"/>
                <w:szCs w:val="24"/>
              </w:rPr>
              <w:t>連携</w:t>
            </w:r>
            <w:r w:rsidRPr="00E96839">
              <w:rPr>
                <w:rFonts w:ascii="ＭＳ 明朝" w:eastAsia="ＭＳ 明朝" w:hAnsi="ＭＳ 明朝"/>
                <w:sz w:val="24"/>
                <w:szCs w:val="24"/>
              </w:rPr>
              <w:t>IDは欠番とする。</w:t>
            </w:r>
          </w:p>
          <w:p w14:paraId="618CCEF3" w14:textId="1457CDCE" w:rsidR="005B14C6" w:rsidRPr="00C62664" w:rsidRDefault="005B14C6" w:rsidP="004137A7">
            <w:pPr>
              <w:jc w:val="left"/>
              <w:rPr>
                <w:rFonts w:ascii="ＭＳ 明朝" w:eastAsia="ＭＳ 明朝" w:hAnsi="ＭＳ 明朝"/>
                <w:sz w:val="24"/>
                <w:szCs w:val="24"/>
              </w:rPr>
            </w:pPr>
            <w:r w:rsidRPr="00E96839">
              <w:rPr>
                <w:rFonts w:ascii="ＭＳ 明朝" w:eastAsia="ＭＳ 明朝" w:hAnsi="ＭＳ 明朝" w:hint="eastAsia"/>
                <w:sz w:val="24"/>
                <w:szCs w:val="24"/>
              </w:rPr>
              <w:t>新たに</w:t>
            </w:r>
            <w:r>
              <w:rPr>
                <w:rFonts w:ascii="ＭＳ 明朝" w:eastAsia="ＭＳ 明朝" w:hAnsi="ＭＳ 明朝" w:hint="eastAsia"/>
                <w:sz w:val="24"/>
                <w:szCs w:val="24"/>
              </w:rPr>
              <w:t>連携機能</w:t>
            </w:r>
            <w:r w:rsidRPr="00E96839">
              <w:rPr>
                <w:rFonts w:ascii="ＭＳ 明朝" w:eastAsia="ＭＳ 明朝" w:hAnsi="ＭＳ 明朝" w:hint="eastAsia"/>
                <w:sz w:val="24"/>
                <w:szCs w:val="24"/>
              </w:rPr>
              <w:t>を規定する場合、付与済みの</w:t>
            </w:r>
            <w:r>
              <w:rPr>
                <w:rFonts w:ascii="ＭＳ 明朝" w:eastAsia="ＭＳ 明朝" w:hAnsi="ＭＳ 明朝" w:hint="eastAsia"/>
                <w:sz w:val="24"/>
                <w:szCs w:val="24"/>
              </w:rPr>
              <w:t>連携ID</w:t>
            </w:r>
            <w:r w:rsidRPr="00E96839">
              <w:rPr>
                <w:rFonts w:ascii="ＭＳ 明朝" w:eastAsia="ＭＳ 明朝" w:hAnsi="ＭＳ 明朝" w:hint="eastAsia"/>
                <w:sz w:val="24"/>
                <w:szCs w:val="24"/>
              </w:rPr>
              <w:t>の末番の次の番号から順に、新たな</w:t>
            </w:r>
            <w:r>
              <w:rPr>
                <w:rFonts w:ascii="ＭＳ 明朝" w:eastAsia="ＭＳ 明朝" w:hAnsi="ＭＳ 明朝" w:hint="eastAsia"/>
                <w:sz w:val="24"/>
                <w:szCs w:val="24"/>
              </w:rPr>
              <w:t>連携</w:t>
            </w:r>
            <w:r w:rsidRPr="00E96839">
              <w:rPr>
                <w:rFonts w:ascii="ＭＳ 明朝" w:eastAsia="ＭＳ 明朝" w:hAnsi="ＭＳ 明朝"/>
                <w:sz w:val="24"/>
                <w:szCs w:val="24"/>
              </w:rPr>
              <w:t>IDを付与することとする。</w:t>
            </w:r>
          </w:p>
          <w:p w14:paraId="71EC1F5C" w14:textId="6E79F48C" w:rsidR="005B14C6" w:rsidRDefault="005B14C6" w:rsidP="004137A7">
            <w:pPr>
              <w:jc w:val="left"/>
              <w:rPr>
                <w:rFonts w:ascii="ＭＳ 明朝" w:eastAsia="ＭＳ 明朝" w:hAnsi="ＭＳ 明朝"/>
                <w:sz w:val="24"/>
                <w:szCs w:val="24"/>
              </w:rPr>
            </w:pPr>
            <w:r>
              <w:rPr>
                <w:rFonts w:ascii="ＭＳ 明朝" w:eastAsia="ＭＳ 明朝" w:hAnsi="ＭＳ 明朝" w:hint="eastAsia"/>
                <w:sz w:val="24"/>
                <w:szCs w:val="24"/>
              </w:rPr>
              <w:t xml:space="preserve">　複数の標準準拠システム等に対して提供する場合も、データレイアウトは連携IDごとに同一である。</w:t>
            </w:r>
          </w:p>
          <w:p w14:paraId="0A7BF985" w14:textId="57A79ACA" w:rsidR="005B14C6" w:rsidRPr="00F732B3" w:rsidRDefault="005B14C6" w:rsidP="004137A7">
            <w:pPr>
              <w:jc w:val="left"/>
              <w:rPr>
                <w:rFonts w:ascii="ＭＳ 明朝" w:eastAsia="ＭＳ 明朝" w:hAnsi="ＭＳ 明朝"/>
                <w:sz w:val="24"/>
                <w:szCs w:val="24"/>
              </w:rPr>
            </w:pPr>
          </w:p>
          <w:p w14:paraId="512028C6" w14:textId="38825704" w:rsidR="005B14C6" w:rsidRPr="00E97725" w:rsidRDefault="005B14C6" w:rsidP="00044236">
            <w:pPr>
              <w:pStyle w:val="a6"/>
              <w:numPr>
                <w:ilvl w:val="0"/>
                <w:numId w:val="8"/>
              </w:numPr>
              <w:ind w:leftChars="0"/>
              <w:jc w:val="left"/>
              <w:rPr>
                <w:rFonts w:ascii="ＭＳ 明朝" w:eastAsia="ＭＳ 明朝" w:hAnsi="ＭＳ 明朝"/>
                <w:sz w:val="24"/>
                <w:szCs w:val="24"/>
              </w:rPr>
            </w:pPr>
            <w:r w:rsidRPr="00E97725">
              <w:rPr>
                <w:rFonts w:ascii="ＭＳ 明朝" w:eastAsia="ＭＳ 明朝" w:hAnsi="ＭＳ 明朝" w:hint="eastAsia"/>
                <w:sz w:val="24"/>
                <w:szCs w:val="24"/>
              </w:rPr>
              <w:t>標準仕様書関連箇所</w:t>
            </w:r>
          </w:p>
          <w:p w14:paraId="59C91C61" w14:textId="67E4A3DB" w:rsidR="005B14C6" w:rsidRPr="00C62664" w:rsidRDefault="005B14C6" w:rsidP="004137A7">
            <w:pPr>
              <w:jc w:val="left"/>
              <w:rPr>
                <w:rFonts w:ascii="ＭＳ 明朝" w:eastAsia="ＭＳ 明朝" w:hAnsi="ＭＳ 明朝"/>
                <w:sz w:val="24"/>
                <w:szCs w:val="24"/>
              </w:rPr>
            </w:pP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連携機能</w:t>
            </w:r>
            <w:r w:rsidRPr="00C62664">
              <w:rPr>
                <w:rFonts w:ascii="ＭＳ 明朝" w:eastAsia="ＭＳ 明朝" w:hAnsi="ＭＳ 明朝"/>
                <w:sz w:val="24"/>
                <w:szCs w:val="24"/>
              </w:rPr>
              <w:t>について、</w:t>
            </w:r>
            <w:r>
              <w:rPr>
                <w:rFonts w:ascii="ＭＳ 明朝" w:eastAsia="ＭＳ 明朝" w:hAnsi="ＭＳ 明朝" w:hint="eastAsia"/>
                <w:sz w:val="24"/>
                <w:szCs w:val="24"/>
              </w:rPr>
              <w:t>機能標準化基準</w:t>
            </w:r>
            <w:r w:rsidRPr="00C62664">
              <w:rPr>
                <w:rFonts w:ascii="ＭＳ 明朝" w:eastAsia="ＭＳ 明朝" w:hAnsi="ＭＳ 明朝"/>
                <w:sz w:val="24"/>
                <w:szCs w:val="24"/>
              </w:rPr>
              <w:t>における関連箇所を</w:t>
            </w:r>
            <w:r w:rsidRPr="00C62664">
              <w:rPr>
                <w:rFonts w:ascii="ＭＳ 明朝" w:eastAsia="ＭＳ 明朝" w:hAnsi="ＭＳ 明朝" w:hint="eastAsia"/>
                <w:sz w:val="24"/>
                <w:szCs w:val="24"/>
              </w:rPr>
              <w:t>記載している。</w:t>
            </w:r>
          </w:p>
          <w:p w14:paraId="13529706" w14:textId="496EE9E4" w:rsidR="005B14C6" w:rsidRPr="00C62664" w:rsidRDefault="005B14C6" w:rsidP="004137A7">
            <w:pPr>
              <w:jc w:val="left"/>
              <w:rPr>
                <w:rFonts w:ascii="ＭＳ 明朝" w:eastAsia="ＭＳ 明朝" w:hAnsi="ＭＳ 明朝"/>
                <w:sz w:val="24"/>
                <w:szCs w:val="24"/>
              </w:rPr>
            </w:pPr>
          </w:p>
          <w:p w14:paraId="6278763A" w14:textId="1C278A9D" w:rsidR="005B14C6" w:rsidRPr="00E97725" w:rsidRDefault="005B14C6" w:rsidP="00044236">
            <w:pPr>
              <w:pStyle w:val="a6"/>
              <w:numPr>
                <w:ilvl w:val="0"/>
                <w:numId w:val="8"/>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連携機能名Lv1</w:t>
            </w:r>
          </w:p>
          <w:p w14:paraId="425C7FFD" w14:textId="7305C615"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連携のコストを抑えるため、「④　連携機能名Lv2」のうち、連携する情報が同一である又はそれらに含まれるものであるものを、１つのグループとしてまとめたものの名称である。</w:t>
            </w:r>
          </w:p>
          <w:p w14:paraId="71A6DC7B" w14:textId="3F8CFA5B" w:rsidR="005B14C6" w:rsidRPr="00C62664" w:rsidRDefault="005B14C6" w:rsidP="004137A7">
            <w:pPr>
              <w:rPr>
                <w:rFonts w:ascii="ＭＳ 明朝" w:eastAsia="ＭＳ 明朝" w:hAnsi="ＭＳ 明朝"/>
                <w:sz w:val="24"/>
                <w:szCs w:val="24"/>
              </w:rPr>
            </w:pPr>
          </w:p>
          <w:p w14:paraId="29655724" w14:textId="275921CF" w:rsidR="005B14C6" w:rsidRPr="00E97725" w:rsidRDefault="005B14C6" w:rsidP="00044236">
            <w:pPr>
              <w:pStyle w:val="a6"/>
              <w:numPr>
                <w:ilvl w:val="0"/>
                <w:numId w:val="8"/>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連携機能名Lv2</w:t>
            </w:r>
          </w:p>
          <w:p w14:paraId="2FCCCEAE" w14:textId="74753296"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が規定するデータ連携に関する機能について、連携元、連携先、連携のタイミング</w:t>
            </w:r>
            <w:r>
              <w:rPr>
                <w:rFonts w:ascii="ＭＳ 明朝" w:eastAsia="ＭＳ 明朝" w:hAnsi="ＭＳ 明朝" w:hint="eastAsia"/>
                <w:sz w:val="24"/>
                <w:szCs w:val="24"/>
              </w:rPr>
              <w:t>・</w:t>
            </w:r>
            <w:r w:rsidRPr="00C62664">
              <w:rPr>
                <w:rFonts w:ascii="ＭＳ 明朝" w:eastAsia="ＭＳ 明朝" w:hAnsi="ＭＳ 明朝"/>
                <w:sz w:val="24"/>
                <w:szCs w:val="24"/>
              </w:rPr>
              <w:t>連携する情報及び連携方法（照会／提供）</w:t>
            </w:r>
            <w:r w:rsidRPr="00C62664">
              <w:rPr>
                <w:rFonts w:ascii="ＭＳ 明朝" w:eastAsia="ＭＳ 明朝" w:hAnsi="ＭＳ 明朝" w:hint="eastAsia"/>
                <w:sz w:val="24"/>
                <w:szCs w:val="24"/>
              </w:rPr>
              <w:t>ごとに最小単位で分解した連携機能の名称である。</w:t>
            </w:r>
          </w:p>
          <w:p w14:paraId="5F21B171" w14:textId="4F228945" w:rsidR="005B14C6" w:rsidRPr="00C62664" w:rsidRDefault="005B14C6" w:rsidP="004137A7">
            <w:pPr>
              <w:rPr>
                <w:rFonts w:ascii="ＭＳ 明朝" w:eastAsia="ＭＳ 明朝" w:hAnsi="ＭＳ 明朝"/>
                <w:sz w:val="24"/>
                <w:szCs w:val="24"/>
              </w:rPr>
            </w:pPr>
          </w:p>
          <w:p w14:paraId="2AA119CA" w14:textId="2B5254A2" w:rsidR="005B14C6" w:rsidRPr="00E97725" w:rsidRDefault="005B14C6" w:rsidP="00044236">
            <w:pPr>
              <w:pStyle w:val="a6"/>
              <w:numPr>
                <w:ilvl w:val="0"/>
                <w:numId w:val="8"/>
              </w:numPr>
              <w:ind w:leftChars="0"/>
              <w:rPr>
                <w:rFonts w:ascii="ＭＳ 明朝" w:eastAsia="ＭＳ 明朝" w:hAnsi="ＭＳ 明朝"/>
                <w:sz w:val="24"/>
                <w:szCs w:val="24"/>
              </w:rPr>
            </w:pPr>
            <w:r w:rsidRPr="00E97725">
              <w:rPr>
                <w:rFonts w:ascii="ＭＳ 明朝" w:eastAsia="ＭＳ 明朝" w:hAnsi="ＭＳ 明朝" w:hint="eastAsia"/>
                <w:sz w:val="24"/>
                <w:szCs w:val="24"/>
              </w:rPr>
              <w:t>機能説明</w:t>
            </w:r>
          </w:p>
          <w:p w14:paraId="016716C7" w14:textId="33EBAB4A"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連携機能について、</w:t>
            </w:r>
            <w:r>
              <w:rPr>
                <w:rFonts w:ascii="ＭＳ 明朝" w:eastAsia="ＭＳ 明朝" w:hAnsi="ＭＳ 明朝" w:hint="eastAsia"/>
                <w:sz w:val="24"/>
                <w:szCs w:val="24"/>
              </w:rPr>
              <w:t>①</w:t>
            </w:r>
            <w:r w:rsidRPr="00C62664">
              <w:rPr>
                <w:rFonts w:ascii="ＭＳ 明朝" w:eastAsia="ＭＳ 明朝" w:hAnsi="ＭＳ 明朝" w:hint="eastAsia"/>
                <w:sz w:val="24"/>
                <w:szCs w:val="24"/>
              </w:rPr>
              <w:t>連携元、②連携先、③連携のタイミング・連携する情報、④連携方法（照会</w:t>
            </w:r>
            <w:r>
              <w:rPr>
                <w:rFonts w:ascii="ＭＳ 明朝" w:eastAsia="ＭＳ 明朝" w:hAnsi="ＭＳ 明朝" w:hint="eastAsia"/>
                <w:sz w:val="24"/>
                <w:szCs w:val="24"/>
              </w:rPr>
              <w:t>／</w:t>
            </w:r>
            <w:r w:rsidRPr="00C62664">
              <w:rPr>
                <w:rFonts w:ascii="ＭＳ 明朝" w:eastAsia="ＭＳ 明朝" w:hAnsi="ＭＳ 明朝" w:hint="eastAsia"/>
                <w:sz w:val="24"/>
                <w:szCs w:val="24"/>
              </w:rPr>
              <w:t>提供）を説明したものである。</w:t>
            </w:r>
          </w:p>
          <w:p w14:paraId="6AE19334" w14:textId="299C4DF7" w:rsidR="005B14C6" w:rsidRPr="00C62664"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r w:rsidRPr="007939FE">
              <w:rPr>
                <w:rFonts w:ascii="ＭＳ 明朝" w:eastAsia="ＭＳ 明朝" w:hAnsi="ＭＳ 明朝" w:hint="eastAsia"/>
                <w:sz w:val="24"/>
                <w:szCs w:val="24"/>
              </w:rPr>
              <w:t>また、照会機能の外部システムとのデータ連携において、既存のインターフェース仕様による場合には、その旨を記載する。</w:t>
            </w:r>
          </w:p>
          <w:p w14:paraId="6AD91399" w14:textId="6C67C602" w:rsidR="005B14C6" w:rsidRPr="00C62664" w:rsidRDefault="005B14C6" w:rsidP="004137A7">
            <w:pPr>
              <w:rPr>
                <w:rFonts w:ascii="ＭＳ 明朝" w:eastAsia="ＭＳ 明朝" w:hAnsi="ＭＳ 明朝"/>
                <w:sz w:val="24"/>
                <w:szCs w:val="24"/>
              </w:rPr>
            </w:pPr>
          </w:p>
          <w:p w14:paraId="24D1B491" w14:textId="24841B4E" w:rsidR="005B14C6" w:rsidRPr="00E97725" w:rsidRDefault="005B14C6" w:rsidP="00044236">
            <w:pPr>
              <w:pStyle w:val="a6"/>
              <w:numPr>
                <w:ilvl w:val="0"/>
                <w:numId w:val="8"/>
              </w:numPr>
              <w:ind w:leftChars="0"/>
              <w:rPr>
                <w:rFonts w:ascii="ＭＳ 明朝" w:eastAsia="ＭＳ 明朝" w:hAnsi="ＭＳ 明朝"/>
                <w:sz w:val="24"/>
                <w:szCs w:val="24"/>
              </w:rPr>
            </w:pPr>
            <w:r>
              <w:rPr>
                <w:rFonts w:ascii="ＭＳ 明朝" w:eastAsia="ＭＳ 明朝" w:hAnsi="ＭＳ 明朝" w:hint="eastAsia"/>
                <w:sz w:val="24"/>
                <w:szCs w:val="24"/>
              </w:rPr>
              <w:t>実装類型</w:t>
            </w:r>
          </w:p>
          <w:p w14:paraId="1C08EC61" w14:textId="5ED03A2C" w:rsidR="005B14C6" w:rsidRPr="00C62664" w:rsidRDefault="005B14C6" w:rsidP="00D00A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に</w:t>
            </w:r>
            <w:r>
              <w:rPr>
                <w:rFonts w:ascii="ＭＳ 明朝" w:eastAsia="ＭＳ 明朝" w:hAnsi="ＭＳ 明朝" w:hint="eastAsia"/>
                <w:sz w:val="24"/>
                <w:szCs w:val="24"/>
              </w:rPr>
              <w:t>おける実装類型</w:t>
            </w:r>
            <w:r w:rsidRPr="00C62664">
              <w:rPr>
                <w:rFonts w:ascii="ＭＳ 明朝" w:eastAsia="ＭＳ 明朝" w:hAnsi="ＭＳ 明朝" w:hint="eastAsia"/>
                <w:sz w:val="24"/>
                <w:szCs w:val="24"/>
              </w:rPr>
              <w:t>を示すものである。</w:t>
            </w:r>
          </w:p>
          <w:p w14:paraId="1D610694" w14:textId="71AC1AB7" w:rsidR="005B14C6" w:rsidRPr="00C62664" w:rsidRDefault="005B14C6" w:rsidP="00D00A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において、「</w:t>
            </w:r>
            <w:r w:rsidRPr="002F4DC3">
              <w:rPr>
                <w:rFonts w:ascii="ＭＳ 明朝" w:eastAsia="ＭＳ 明朝" w:hAnsi="ＭＳ 明朝" w:hint="eastAsia"/>
                <w:sz w:val="24"/>
                <w:szCs w:val="24"/>
              </w:rPr>
              <w:t>実装必須機能</w:t>
            </w:r>
            <w:r w:rsidRPr="00C62664">
              <w:rPr>
                <w:rFonts w:ascii="ＭＳ 明朝" w:eastAsia="ＭＳ 明朝" w:hAnsi="ＭＳ 明朝" w:hint="eastAsia"/>
                <w:sz w:val="24"/>
                <w:szCs w:val="24"/>
              </w:rPr>
              <w:t>」と規定されている場合は「</w:t>
            </w:r>
            <w:r>
              <w:rPr>
                <w:rFonts w:ascii="ＭＳ 明朝" w:eastAsia="ＭＳ 明朝" w:hAnsi="ＭＳ 明朝" w:hint="eastAsia"/>
                <w:sz w:val="24"/>
                <w:szCs w:val="24"/>
              </w:rPr>
              <w:t>◎</w:t>
            </w:r>
            <w:r w:rsidRPr="00C62664">
              <w:rPr>
                <w:rFonts w:ascii="ＭＳ 明朝" w:eastAsia="ＭＳ 明朝" w:hAnsi="ＭＳ 明朝" w:hint="eastAsia"/>
                <w:sz w:val="24"/>
                <w:szCs w:val="24"/>
              </w:rPr>
              <w:t>」、「</w:t>
            </w:r>
            <w:r w:rsidRPr="00BC1459">
              <w:rPr>
                <w:rFonts w:ascii="ＭＳ 明朝" w:eastAsia="ＭＳ 明朝" w:hAnsi="ＭＳ 明朝" w:hint="eastAsia"/>
                <w:sz w:val="24"/>
                <w:szCs w:val="24"/>
              </w:rPr>
              <w:t>標準オプション機能</w:t>
            </w:r>
            <w:r w:rsidRPr="00C62664">
              <w:rPr>
                <w:rFonts w:ascii="ＭＳ 明朝" w:eastAsia="ＭＳ 明朝" w:hAnsi="ＭＳ 明朝" w:hint="eastAsia"/>
                <w:sz w:val="24"/>
                <w:szCs w:val="24"/>
              </w:rPr>
              <w:t>」として規定されている場合は「</w:t>
            </w:r>
            <w:r>
              <w:rPr>
                <w:rFonts w:ascii="ＭＳ 明朝" w:eastAsia="ＭＳ 明朝" w:hAnsi="ＭＳ 明朝" w:hint="eastAsia"/>
                <w:sz w:val="24"/>
                <w:szCs w:val="24"/>
              </w:rPr>
              <w:t>○</w:t>
            </w:r>
            <w:r w:rsidRPr="00C62664">
              <w:rPr>
                <w:rFonts w:ascii="ＭＳ 明朝" w:eastAsia="ＭＳ 明朝" w:hAnsi="ＭＳ 明朝" w:hint="eastAsia"/>
                <w:sz w:val="24"/>
                <w:szCs w:val="24"/>
              </w:rPr>
              <w:t>」</w:t>
            </w:r>
            <w:r>
              <w:rPr>
                <w:rFonts w:ascii="ＭＳ 明朝" w:eastAsia="ＭＳ 明朝" w:hAnsi="ＭＳ 明朝" w:hint="eastAsia"/>
                <w:sz w:val="24"/>
                <w:szCs w:val="24"/>
              </w:rPr>
              <w:t>、「実装不可機能」として規定されている場合は「×」</w:t>
            </w:r>
            <w:r w:rsidRPr="00C62664">
              <w:rPr>
                <w:rFonts w:ascii="ＭＳ 明朝" w:eastAsia="ＭＳ 明朝" w:hAnsi="ＭＳ 明朝" w:hint="eastAsia"/>
                <w:sz w:val="24"/>
                <w:szCs w:val="24"/>
              </w:rPr>
              <w:t>と記載する。</w:t>
            </w:r>
          </w:p>
          <w:p w14:paraId="2E461E3A" w14:textId="7289D085" w:rsidR="005B14C6" w:rsidRPr="00C62664" w:rsidRDefault="005B14C6" w:rsidP="004137A7">
            <w:pPr>
              <w:rPr>
                <w:rFonts w:ascii="ＭＳ 明朝" w:eastAsia="ＭＳ 明朝" w:hAnsi="ＭＳ 明朝"/>
                <w:sz w:val="24"/>
                <w:szCs w:val="24"/>
              </w:rPr>
            </w:pPr>
          </w:p>
          <w:p w14:paraId="53027554" w14:textId="40FB8E20" w:rsidR="005B14C6" w:rsidRDefault="005B14C6">
            <w:pPr>
              <w:jc w:val="left"/>
              <w:rPr>
                <w:rFonts w:ascii="ＭＳ 明朝" w:eastAsia="ＭＳ 明朝" w:hAnsi="ＭＳ 明朝"/>
                <w:sz w:val="24"/>
                <w:szCs w:val="24"/>
              </w:rPr>
            </w:pPr>
            <w:r w:rsidRPr="00C62664">
              <w:rPr>
                <w:rFonts w:ascii="ＭＳ 明朝" w:eastAsia="ＭＳ 明朝" w:hAnsi="ＭＳ 明朝"/>
                <w:sz w:val="24"/>
                <w:szCs w:val="24"/>
              </w:rPr>
              <w:t>(b) 対象データ</w:t>
            </w:r>
            <w:r w:rsidRPr="00C62664">
              <w:rPr>
                <w:rFonts w:ascii="ＭＳ 明朝" w:eastAsia="ＭＳ 明朝" w:hAnsi="ＭＳ 明朝" w:hint="eastAsia"/>
                <w:sz w:val="24"/>
                <w:szCs w:val="24"/>
              </w:rPr>
              <w:t>（「どのデータを」）</w:t>
            </w:r>
          </w:p>
          <w:p w14:paraId="205C04B0" w14:textId="0C915250" w:rsidR="005B14C6" w:rsidRDefault="005B14C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54565">
              <w:rPr>
                <w:rFonts w:ascii="ＭＳ 明朝" w:eastAsia="ＭＳ 明朝" w:hAnsi="ＭＳ 明朝" w:hint="eastAsia"/>
                <w:sz w:val="24"/>
                <w:szCs w:val="24"/>
              </w:rPr>
              <w:t>以下の項目は、機能別連携仕様の</w:t>
            </w:r>
            <w:r w:rsidRPr="00054565">
              <w:rPr>
                <w:rFonts w:ascii="ＭＳ 明朝" w:eastAsia="ＭＳ 明朝" w:hAnsi="ＭＳ 明朝"/>
                <w:sz w:val="24"/>
                <w:szCs w:val="24"/>
              </w:rPr>
              <w:t>Output要件のみに規定している。</w:t>
            </w:r>
          </w:p>
          <w:p w14:paraId="052CA05E" w14:textId="3E0F88ED" w:rsidR="005B14C6" w:rsidRPr="00C62664" w:rsidRDefault="005B14C6">
            <w:pPr>
              <w:jc w:val="left"/>
              <w:rPr>
                <w:rFonts w:ascii="ＭＳ 明朝" w:eastAsia="ＭＳ 明朝" w:hAnsi="ＭＳ 明朝"/>
                <w:sz w:val="24"/>
                <w:szCs w:val="24"/>
              </w:rPr>
            </w:pPr>
          </w:p>
          <w:p w14:paraId="1C10F41E" w14:textId="5583FBA5" w:rsidR="005B14C6" w:rsidRPr="00E97725" w:rsidRDefault="005B14C6" w:rsidP="00044236">
            <w:pPr>
              <w:pStyle w:val="a6"/>
              <w:numPr>
                <w:ilvl w:val="0"/>
                <w:numId w:val="8"/>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データ集合名</w:t>
            </w:r>
          </w:p>
          <w:p w14:paraId="5171DEB1" w14:textId="43748D95"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連携機能Lv1でデータ連携する対象となるデータ項目のまとまりの名称を示す。</w:t>
            </w:r>
          </w:p>
          <w:p w14:paraId="18790432" w14:textId="69685954" w:rsidR="005B14C6" w:rsidRPr="00C62664" w:rsidRDefault="005B14C6" w:rsidP="004137A7">
            <w:pPr>
              <w:rPr>
                <w:rFonts w:ascii="ＭＳ 明朝" w:eastAsia="ＭＳ 明朝" w:hAnsi="ＭＳ 明朝"/>
                <w:sz w:val="24"/>
                <w:szCs w:val="24"/>
              </w:rPr>
            </w:pPr>
          </w:p>
          <w:p w14:paraId="75A2A81C" w14:textId="6BC6C55D" w:rsidR="005B14C6" w:rsidRPr="00E97725" w:rsidRDefault="005B14C6" w:rsidP="00044236">
            <w:pPr>
              <w:pStyle w:val="a6"/>
              <w:numPr>
                <w:ilvl w:val="0"/>
                <w:numId w:val="8"/>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データ項目ID</w:t>
            </w:r>
          </w:p>
          <w:p w14:paraId="7C1831FB" w14:textId="237E07F6"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⑦　</w:t>
            </w:r>
            <w:r w:rsidRPr="00C62664">
              <w:rPr>
                <w:rFonts w:ascii="ＭＳ 明朝" w:eastAsia="ＭＳ 明朝" w:hAnsi="ＭＳ 明朝" w:hint="eastAsia"/>
                <w:sz w:val="24"/>
                <w:szCs w:val="24"/>
              </w:rPr>
              <w:t>データ集合</w:t>
            </w:r>
            <w:r>
              <w:rPr>
                <w:rFonts w:ascii="ＭＳ 明朝" w:eastAsia="ＭＳ 明朝" w:hAnsi="ＭＳ 明朝" w:hint="eastAsia"/>
                <w:sz w:val="24"/>
                <w:szCs w:val="24"/>
              </w:rPr>
              <w:t>名</w:t>
            </w:r>
            <w:r w:rsidRPr="00C62664">
              <w:rPr>
                <w:rFonts w:ascii="ＭＳ 明朝" w:eastAsia="ＭＳ 明朝" w:hAnsi="ＭＳ 明朝" w:hint="eastAsia"/>
                <w:sz w:val="24"/>
                <w:szCs w:val="24"/>
              </w:rPr>
              <w:t>」に含まれる個々のデータ項目を一意に特定するIDであり、基本データリストの</w:t>
            </w:r>
            <w:r>
              <w:rPr>
                <w:rFonts w:ascii="ＭＳ 明朝" w:eastAsia="ＭＳ 明朝" w:hAnsi="ＭＳ 明朝" w:hint="eastAsia"/>
                <w:sz w:val="24"/>
                <w:szCs w:val="24"/>
              </w:rPr>
              <w:t xml:space="preserve">「①　</w:t>
            </w:r>
            <w:r w:rsidRPr="00C62664">
              <w:rPr>
                <w:rFonts w:ascii="ＭＳ 明朝" w:eastAsia="ＭＳ 明朝" w:hAnsi="ＭＳ 明朝" w:hint="eastAsia"/>
                <w:sz w:val="24"/>
                <w:szCs w:val="24"/>
              </w:rPr>
              <w:t>データ項目ID</w:t>
            </w:r>
            <w:r>
              <w:rPr>
                <w:rFonts w:ascii="ＭＳ 明朝" w:eastAsia="ＭＳ 明朝" w:hAnsi="ＭＳ 明朝" w:hint="eastAsia"/>
                <w:sz w:val="24"/>
                <w:szCs w:val="24"/>
              </w:rPr>
              <w:t>」</w:t>
            </w:r>
            <w:r w:rsidRPr="00C62664">
              <w:rPr>
                <w:rFonts w:ascii="ＭＳ 明朝" w:eastAsia="ＭＳ 明朝" w:hAnsi="ＭＳ 明朝" w:hint="eastAsia"/>
                <w:sz w:val="24"/>
                <w:szCs w:val="24"/>
              </w:rPr>
              <w:t>と一致する。</w:t>
            </w:r>
          </w:p>
          <w:p w14:paraId="4742551B" w14:textId="35041FD1" w:rsidR="005B14C6" w:rsidRPr="00A52C59" w:rsidRDefault="005B14C6" w:rsidP="004137A7">
            <w:pPr>
              <w:rPr>
                <w:rFonts w:ascii="ＭＳ 明朝" w:eastAsia="ＭＳ 明朝" w:hAnsi="ＭＳ 明朝"/>
                <w:sz w:val="24"/>
                <w:szCs w:val="24"/>
              </w:rPr>
            </w:pPr>
          </w:p>
          <w:p w14:paraId="56C7CE70" w14:textId="68524021" w:rsidR="005B14C6" w:rsidRPr="00E97725" w:rsidRDefault="005B14C6" w:rsidP="00044236">
            <w:pPr>
              <w:pStyle w:val="a6"/>
              <w:numPr>
                <w:ilvl w:val="0"/>
                <w:numId w:val="8"/>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データ項目名</w:t>
            </w:r>
          </w:p>
          <w:p w14:paraId="4A479287" w14:textId="2F3EA05E" w:rsidR="005B14C6"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データ集合に含まれる個々のデータ項目の名称であり、基本データリストの</w:t>
            </w:r>
            <w:r>
              <w:rPr>
                <w:rFonts w:ascii="ＭＳ 明朝" w:eastAsia="ＭＳ 明朝" w:hAnsi="ＭＳ 明朝" w:hint="eastAsia"/>
                <w:sz w:val="24"/>
                <w:szCs w:val="24"/>
              </w:rPr>
              <w:t xml:space="preserve">「②　</w:t>
            </w:r>
            <w:r w:rsidRPr="00C62664">
              <w:rPr>
                <w:rFonts w:ascii="ＭＳ 明朝" w:eastAsia="ＭＳ 明朝" w:hAnsi="ＭＳ 明朝" w:hint="eastAsia"/>
                <w:sz w:val="24"/>
                <w:szCs w:val="24"/>
              </w:rPr>
              <w:t>データ項目</w:t>
            </w:r>
            <w:r>
              <w:rPr>
                <w:rFonts w:ascii="ＭＳ 明朝" w:eastAsia="ＭＳ 明朝" w:hAnsi="ＭＳ 明朝" w:hint="eastAsia"/>
                <w:sz w:val="24"/>
                <w:szCs w:val="24"/>
              </w:rPr>
              <w:t>」</w:t>
            </w:r>
            <w:r w:rsidRPr="00C62664">
              <w:rPr>
                <w:rFonts w:ascii="ＭＳ 明朝" w:eastAsia="ＭＳ 明朝" w:hAnsi="ＭＳ 明朝" w:hint="eastAsia"/>
                <w:sz w:val="24"/>
                <w:szCs w:val="24"/>
              </w:rPr>
              <w:t>と一致する。</w:t>
            </w:r>
          </w:p>
          <w:p w14:paraId="36CD17D7" w14:textId="109B02A7" w:rsidR="005B14C6" w:rsidRPr="005C61B8" w:rsidRDefault="005B14C6">
            <w:pPr>
              <w:rPr>
                <w:rFonts w:ascii="ＭＳ 明朝" w:eastAsia="ＭＳ 明朝" w:hAnsi="ＭＳ 明朝"/>
                <w:sz w:val="24"/>
                <w:szCs w:val="24"/>
              </w:rPr>
            </w:pPr>
          </w:p>
          <w:p w14:paraId="751861ED" w14:textId="6D350B4F" w:rsidR="005B14C6" w:rsidRDefault="005B14C6" w:rsidP="006B066D">
            <w:pPr>
              <w:pStyle w:val="a6"/>
              <w:numPr>
                <w:ilvl w:val="0"/>
                <w:numId w:val="8"/>
              </w:numPr>
              <w:ind w:leftChars="0"/>
              <w:rPr>
                <w:rFonts w:ascii="ＭＳ 明朝" w:eastAsia="ＭＳ 明朝" w:hAnsi="ＭＳ 明朝"/>
                <w:sz w:val="24"/>
                <w:szCs w:val="24"/>
              </w:rPr>
            </w:pPr>
            <w:r w:rsidRPr="7B061412">
              <w:rPr>
                <w:rFonts w:ascii="ＭＳ 明朝" w:eastAsia="ＭＳ 明朝" w:hAnsi="ＭＳ 明朝" w:hint="eastAsia"/>
                <w:sz w:val="24"/>
                <w:szCs w:val="24"/>
              </w:rPr>
              <w:t>繰り返し</w:t>
            </w:r>
          </w:p>
          <w:p w14:paraId="4371C499" w14:textId="766A8285" w:rsidR="005B14C6" w:rsidRDefault="005B14C6" w:rsidP="00D00A92">
            <w:pPr>
              <w:ind w:firstLineChars="100" w:firstLine="240"/>
              <w:rPr>
                <w:rFonts w:ascii="ＭＳ 明朝" w:eastAsia="ＭＳ 明朝" w:hAnsi="ＭＳ 明朝"/>
                <w:sz w:val="24"/>
                <w:szCs w:val="24"/>
              </w:rPr>
            </w:pPr>
            <w:r w:rsidRPr="009B4AEE">
              <w:rPr>
                <w:rFonts w:ascii="ＭＳ 明朝" w:eastAsia="ＭＳ 明朝" w:hAnsi="ＭＳ 明朝"/>
                <w:sz w:val="24"/>
                <w:szCs w:val="24"/>
              </w:rPr>
              <w:lastRenderedPageBreak/>
              <w:t>基本データリストの</w:t>
            </w:r>
            <w:r>
              <w:rPr>
                <w:rFonts w:ascii="ＭＳ 明朝" w:eastAsia="ＭＳ 明朝" w:hAnsi="ＭＳ 明朝" w:hint="eastAsia"/>
                <w:sz w:val="24"/>
                <w:szCs w:val="24"/>
              </w:rPr>
              <w:t xml:space="preserve">「⑩　</w:t>
            </w:r>
            <w:r w:rsidRPr="009B4AEE">
              <w:rPr>
                <w:rFonts w:ascii="ＭＳ 明朝" w:eastAsia="ＭＳ 明朝" w:hAnsi="ＭＳ 明朝"/>
                <w:sz w:val="24"/>
                <w:szCs w:val="24"/>
              </w:rPr>
              <w:t>繰り返し</w:t>
            </w:r>
            <w:r>
              <w:rPr>
                <w:rFonts w:ascii="ＭＳ 明朝" w:eastAsia="ＭＳ 明朝" w:hAnsi="ＭＳ 明朝" w:hint="eastAsia"/>
                <w:sz w:val="24"/>
                <w:szCs w:val="24"/>
              </w:rPr>
              <w:t>」</w:t>
            </w:r>
            <w:r w:rsidRPr="009B4AEE">
              <w:rPr>
                <w:rFonts w:ascii="ＭＳ 明朝" w:eastAsia="ＭＳ 明朝" w:hAnsi="ＭＳ 明朝"/>
                <w:sz w:val="24"/>
                <w:szCs w:val="24"/>
              </w:rPr>
              <w:t>と一致する。</w:t>
            </w:r>
          </w:p>
          <w:p w14:paraId="7E8FF307" w14:textId="73EE1D83" w:rsidR="005B14C6" w:rsidRPr="00C62664"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36B3E63" w14:textId="30FA61A1" w:rsidR="005B14C6" w:rsidRPr="00E97725" w:rsidRDefault="005B14C6" w:rsidP="006B066D">
            <w:pPr>
              <w:pStyle w:val="a6"/>
              <w:numPr>
                <w:ilvl w:val="0"/>
                <w:numId w:val="8"/>
              </w:numPr>
              <w:ind w:leftChars="0"/>
              <w:rPr>
                <w:rFonts w:ascii="ＭＳ 明朝" w:eastAsia="ＭＳ 明朝" w:hAnsi="ＭＳ 明朝"/>
                <w:sz w:val="24"/>
                <w:szCs w:val="24"/>
              </w:rPr>
            </w:pPr>
            <w:r w:rsidRPr="00E97725">
              <w:rPr>
                <w:rFonts w:ascii="ＭＳ 明朝" w:eastAsia="ＭＳ 明朝" w:hAnsi="ＭＳ 明朝" w:hint="eastAsia"/>
                <w:sz w:val="24"/>
                <w:szCs w:val="24"/>
              </w:rPr>
              <w:t>備考</w:t>
            </w:r>
          </w:p>
          <w:p w14:paraId="74455D10" w14:textId="3220CA6B"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外部システムとのデータ連携において、既存のインターフェース仕様による場合には、その旨を記載する。この場合において、</w:t>
            </w:r>
            <w:r>
              <w:rPr>
                <w:rFonts w:ascii="ＭＳ 明朝" w:eastAsia="ＭＳ 明朝" w:hAnsi="ＭＳ 明朝" w:hint="eastAsia"/>
                <w:sz w:val="24"/>
                <w:szCs w:val="24"/>
              </w:rPr>
              <w:t>⑦</w:t>
            </w:r>
            <w:r w:rsidRPr="00C62664">
              <w:rPr>
                <w:rFonts w:ascii="ＭＳ 明朝" w:eastAsia="ＭＳ 明朝" w:hAnsi="ＭＳ 明朝" w:hint="eastAsia"/>
                <w:sz w:val="24"/>
                <w:szCs w:val="24"/>
              </w:rPr>
              <w:t>～</w:t>
            </w:r>
            <w:r>
              <w:rPr>
                <w:rFonts w:ascii="ＭＳ 明朝" w:eastAsia="ＭＳ 明朝" w:hAnsi="ＭＳ 明朝" w:hint="eastAsia"/>
                <w:sz w:val="24"/>
                <w:szCs w:val="24"/>
              </w:rPr>
              <w:t>⑩</w:t>
            </w:r>
            <w:r w:rsidRPr="00C62664">
              <w:rPr>
                <w:rFonts w:ascii="ＭＳ 明朝" w:eastAsia="ＭＳ 明朝" w:hAnsi="ＭＳ 明朝" w:hint="eastAsia"/>
                <w:sz w:val="24"/>
                <w:szCs w:val="24"/>
              </w:rPr>
              <w:t>については規定せず、</w:t>
            </w:r>
            <w:r>
              <w:rPr>
                <w:rFonts w:ascii="ＭＳ 明朝" w:eastAsia="ＭＳ 明朝" w:hAnsi="ＭＳ 明朝" w:hint="eastAsia"/>
                <w:sz w:val="24"/>
                <w:szCs w:val="24"/>
              </w:rPr>
              <w:t>空白とする</w:t>
            </w:r>
            <w:r w:rsidRPr="00C62664">
              <w:rPr>
                <w:rFonts w:ascii="ＭＳ 明朝" w:eastAsia="ＭＳ 明朝" w:hAnsi="ＭＳ 明朝" w:hint="eastAsia"/>
                <w:sz w:val="24"/>
                <w:szCs w:val="24"/>
              </w:rPr>
              <w:t>。</w:t>
            </w:r>
          </w:p>
          <w:p w14:paraId="24102DD1" w14:textId="02276D6B" w:rsidR="005B14C6" w:rsidRPr="00C62664"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BBA8046" w14:textId="7B96454E" w:rsidR="005B14C6"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(c)</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連携方法（「どの標準準拠システム等に対し、どのように提供（</w:t>
            </w:r>
            <w:r w:rsidRPr="00C62664">
              <w:rPr>
                <w:rFonts w:ascii="ＭＳ 明朝" w:eastAsia="ＭＳ 明朝" w:hAnsi="ＭＳ 明朝"/>
                <w:sz w:val="24"/>
                <w:szCs w:val="24"/>
              </w:rPr>
              <w:t>Output）又は照会（Input）を行うか</w:t>
            </w:r>
            <w:r w:rsidRPr="00C62664">
              <w:rPr>
                <w:rFonts w:ascii="ＭＳ 明朝" w:eastAsia="ＭＳ 明朝" w:hAnsi="ＭＳ 明朝" w:hint="eastAsia"/>
                <w:sz w:val="24"/>
                <w:szCs w:val="24"/>
              </w:rPr>
              <w:t>」）</w:t>
            </w:r>
          </w:p>
          <w:p w14:paraId="5CD7ACA2" w14:textId="62EE973E" w:rsidR="005B14C6"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r w:rsidRPr="0076046E">
              <w:rPr>
                <w:rFonts w:ascii="ＭＳ 明朝" w:eastAsia="ＭＳ 明朝" w:hAnsi="ＭＳ 明朝" w:hint="eastAsia"/>
                <w:sz w:val="24"/>
                <w:szCs w:val="24"/>
              </w:rPr>
              <w:t>以下の項目は、機能別連携仕様の</w:t>
            </w:r>
            <w:r w:rsidRPr="0076046E">
              <w:rPr>
                <w:rFonts w:ascii="ＭＳ 明朝" w:eastAsia="ＭＳ 明朝" w:hAnsi="ＭＳ 明朝"/>
                <w:sz w:val="24"/>
                <w:szCs w:val="24"/>
              </w:rPr>
              <w:t>Output要件のみに規定している。</w:t>
            </w:r>
          </w:p>
          <w:p w14:paraId="5906AD53" w14:textId="762D2353" w:rsidR="005B14C6" w:rsidRDefault="005B14C6" w:rsidP="004137A7">
            <w:pPr>
              <w:rPr>
                <w:rFonts w:ascii="ＭＳ 明朝" w:eastAsia="ＭＳ 明朝" w:hAnsi="ＭＳ 明朝"/>
                <w:sz w:val="24"/>
                <w:szCs w:val="24"/>
              </w:rPr>
            </w:pPr>
          </w:p>
          <w:p w14:paraId="70342742" w14:textId="04ECE142" w:rsidR="005B14C6" w:rsidRDefault="005B14C6" w:rsidP="006B066D">
            <w:pPr>
              <w:pStyle w:val="a6"/>
              <w:numPr>
                <w:ilvl w:val="0"/>
                <w:numId w:val="8"/>
              </w:numPr>
              <w:ind w:leftChars="0"/>
              <w:rPr>
                <w:rFonts w:ascii="ＭＳ 明朝" w:eastAsia="ＭＳ 明朝" w:hAnsi="ＭＳ 明朝"/>
                <w:sz w:val="24"/>
                <w:szCs w:val="24"/>
              </w:rPr>
            </w:pPr>
            <w:r w:rsidRPr="00740EC2">
              <w:rPr>
                <w:rFonts w:ascii="ＭＳ 明朝" w:eastAsia="ＭＳ 明朝" w:hAnsi="ＭＳ 明朝" w:hint="eastAsia"/>
                <w:sz w:val="24"/>
                <w:szCs w:val="24"/>
              </w:rPr>
              <w:t>連携頻度</w:t>
            </w:r>
          </w:p>
          <w:p w14:paraId="1BD31494" w14:textId="308080F1" w:rsidR="005B14C6"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r w:rsidRPr="00F3792E">
              <w:rPr>
                <w:rFonts w:ascii="ＭＳ 明朝" w:eastAsia="ＭＳ 明朝" w:hAnsi="ＭＳ 明朝" w:hint="eastAsia"/>
                <w:sz w:val="24"/>
                <w:szCs w:val="24"/>
              </w:rPr>
              <w:t>連携頻度を記載する。機能要件に明確に記載がある場合は、その内容を記載する</w:t>
            </w:r>
            <w:r>
              <w:rPr>
                <w:rFonts w:ascii="ＭＳ 明朝" w:eastAsia="ＭＳ 明朝" w:hAnsi="ＭＳ 明朝" w:hint="eastAsia"/>
                <w:sz w:val="24"/>
                <w:szCs w:val="24"/>
              </w:rPr>
              <w:t>。</w:t>
            </w:r>
            <w:r w:rsidRPr="00F3792E">
              <w:rPr>
                <w:rFonts w:ascii="ＭＳ 明朝" w:eastAsia="ＭＳ 明朝" w:hAnsi="ＭＳ 明朝" w:hint="eastAsia"/>
                <w:sz w:val="24"/>
                <w:szCs w:val="24"/>
              </w:rPr>
              <w:t>機能要件に記載がない場合は空欄とし、連携頻度は事業者と</w:t>
            </w:r>
            <w:r>
              <w:rPr>
                <w:rFonts w:ascii="ＭＳ 明朝" w:eastAsia="ＭＳ 明朝" w:hAnsi="ＭＳ 明朝" w:hint="eastAsia"/>
                <w:sz w:val="24"/>
                <w:szCs w:val="24"/>
              </w:rPr>
              <w:t>地方公共団体</w:t>
            </w:r>
            <w:r w:rsidRPr="00F3792E">
              <w:rPr>
                <w:rFonts w:ascii="ＭＳ 明朝" w:eastAsia="ＭＳ 明朝" w:hAnsi="ＭＳ 明朝" w:hint="eastAsia"/>
                <w:sz w:val="24"/>
                <w:szCs w:val="24"/>
              </w:rPr>
              <w:t>の判断とする。</w:t>
            </w:r>
          </w:p>
          <w:p w14:paraId="0BC92026" w14:textId="4CDF7DFC" w:rsidR="005B14C6" w:rsidRDefault="005B14C6">
            <w:pPr>
              <w:rPr>
                <w:rFonts w:ascii="ＭＳ 明朝" w:eastAsia="ＭＳ 明朝" w:hAnsi="ＭＳ 明朝"/>
                <w:sz w:val="24"/>
                <w:szCs w:val="24"/>
              </w:rPr>
            </w:pPr>
          </w:p>
          <w:p w14:paraId="3DE315FD" w14:textId="436D8E2F" w:rsidR="005B14C6" w:rsidRDefault="005B14C6" w:rsidP="006B066D">
            <w:pPr>
              <w:pStyle w:val="a6"/>
              <w:numPr>
                <w:ilvl w:val="0"/>
                <w:numId w:val="8"/>
              </w:numPr>
              <w:ind w:leftChars="0"/>
              <w:rPr>
                <w:rFonts w:ascii="ＭＳ 明朝" w:eastAsia="ＭＳ 明朝" w:hAnsi="ＭＳ 明朝"/>
                <w:sz w:val="24"/>
                <w:szCs w:val="24"/>
              </w:rPr>
            </w:pPr>
            <w:r w:rsidRPr="00740EC2">
              <w:rPr>
                <w:rFonts w:ascii="ＭＳ 明朝" w:eastAsia="ＭＳ 明朝" w:hAnsi="ＭＳ 明朝"/>
                <w:sz w:val="24"/>
                <w:szCs w:val="24"/>
              </w:rPr>
              <w:t>API連携</w:t>
            </w:r>
          </w:p>
          <w:p w14:paraId="4BCF6FFD" w14:textId="6AF67E89" w:rsidR="005B14C6"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r w:rsidRPr="00571ECF">
              <w:rPr>
                <w:rFonts w:ascii="ＭＳ 明朝" w:eastAsia="ＭＳ 明朝" w:hAnsi="ＭＳ 明朝" w:hint="eastAsia"/>
                <w:sz w:val="24"/>
                <w:szCs w:val="24"/>
              </w:rPr>
              <w:t>リクエスト側の基幹業務システムにおいて、レスポンスの結果を用いてオンライン処理が必要となる即時的な連携を</w:t>
            </w:r>
            <w:r w:rsidRPr="00571ECF">
              <w:rPr>
                <w:rFonts w:ascii="ＭＳ 明朝" w:eastAsia="ＭＳ 明朝" w:hAnsi="ＭＳ 明朝"/>
                <w:sz w:val="24"/>
                <w:szCs w:val="24"/>
              </w:rPr>
              <w:t>API連携として規定し、「○」を記載している。対象の連携については、共通機能標準仕様書のAPI仕様書の規定に従うこと。</w:t>
            </w:r>
          </w:p>
          <w:p w14:paraId="70081805" w14:textId="68B15570" w:rsidR="005B14C6" w:rsidRPr="00740EC2"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ただし、外部システムとの連携については、外部システムのインターフェース仕様に準ずることから、「○」は記載しない。</w:t>
            </w:r>
          </w:p>
          <w:p w14:paraId="018E733A" w14:textId="76279B47" w:rsidR="005B14C6" w:rsidRPr="00C62664" w:rsidRDefault="005B14C6" w:rsidP="004137A7">
            <w:pPr>
              <w:rPr>
                <w:rFonts w:ascii="ＭＳ 明朝" w:eastAsia="ＭＳ 明朝" w:hAnsi="ＭＳ 明朝"/>
                <w:sz w:val="24"/>
                <w:szCs w:val="24"/>
              </w:rPr>
            </w:pPr>
          </w:p>
          <w:p w14:paraId="50E731D7" w14:textId="671F9D05" w:rsidR="005B14C6" w:rsidRPr="00E97725" w:rsidRDefault="005B14C6" w:rsidP="006B066D">
            <w:pPr>
              <w:pStyle w:val="a6"/>
              <w:numPr>
                <w:ilvl w:val="0"/>
                <w:numId w:val="8"/>
              </w:numPr>
              <w:ind w:leftChars="0"/>
              <w:rPr>
                <w:rFonts w:ascii="ＭＳ 明朝" w:eastAsia="ＭＳ 明朝" w:hAnsi="ＭＳ 明朝"/>
                <w:sz w:val="24"/>
                <w:szCs w:val="24"/>
              </w:rPr>
            </w:pPr>
            <w:r w:rsidRPr="00E97725">
              <w:rPr>
                <w:rFonts w:ascii="ＭＳ 明朝" w:eastAsia="ＭＳ 明朝" w:hAnsi="ＭＳ 明朝" w:hint="eastAsia"/>
                <w:sz w:val="24"/>
                <w:szCs w:val="24"/>
              </w:rPr>
              <w:t>ファイル連携</w:t>
            </w:r>
          </w:p>
          <w:p w14:paraId="506FE0AB" w14:textId="1B370688" w:rsidR="005B14C6"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Pr="00E8003E">
              <w:rPr>
                <w:rFonts w:ascii="ＭＳ 明朝" w:eastAsia="ＭＳ 明朝" w:hAnsi="ＭＳ 明朝" w:hint="eastAsia"/>
                <w:sz w:val="24"/>
                <w:szCs w:val="24"/>
              </w:rPr>
              <w:t>当該連携をファイル連携にて行う場合、「○」を記載している。</w:t>
            </w:r>
          </w:p>
          <w:p w14:paraId="6F0AE413" w14:textId="5A140402" w:rsidR="005B14C6" w:rsidRPr="005F469D"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ただし、外部システムとの連携については、外部システムのインターフェース仕様に準ずることから、「○」は記載しない。</w:t>
            </w:r>
          </w:p>
          <w:p w14:paraId="0FDC9295" w14:textId="4CEAB264" w:rsidR="005B14C6" w:rsidRPr="00C62664" w:rsidRDefault="005B14C6" w:rsidP="004137A7">
            <w:pPr>
              <w:rPr>
                <w:rFonts w:ascii="ＭＳ 明朝" w:eastAsia="ＭＳ 明朝" w:hAnsi="ＭＳ 明朝"/>
                <w:sz w:val="24"/>
                <w:szCs w:val="24"/>
              </w:rPr>
            </w:pPr>
          </w:p>
          <w:p w14:paraId="1BF02457" w14:textId="2A5A9B7D" w:rsidR="005B14C6" w:rsidRPr="00E97725" w:rsidRDefault="005B14C6" w:rsidP="009A3728">
            <w:pPr>
              <w:pStyle w:val="a6"/>
              <w:numPr>
                <w:ilvl w:val="0"/>
                <w:numId w:val="8"/>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連携先・連携方向</w:t>
            </w:r>
          </w:p>
          <w:p w14:paraId="66AED8A6" w14:textId="4DDA67D9" w:rsidR="005B14C6" w:rsidRPr="00C62664" w:rsidRDefault="005B14C6" w:rsidP="00D00A92">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連携機能L</w:t>
            </w:r>
            <w:r w:rsidRPr="00C62664">
              <w:rPr>
                <w:rFonts w:ascii="ＭＳ 明朝" w:eastAsia="ＭＳ 明朝" w:hAnsi="ＭＳ 明朝"/>
                <w:sz w:val="24"/>
                <w:szCs w:val="24"/>
              </w:rPr>
              <w:t>v1</w:t>
            </w:r>
            <w:r w:rsidRPr="00C62664">
              <w:rPr>
                <w:rFonts w:ascii="ＭＳ 明朝" w:eastAsia="ＭＳ 明朝" w:hAnsi="ＭＳ 明朝" w:hint="eastAsia"/>
                <w:sz w:val="24"/>
                <w:szCs w:val="24"/>
              </w:rPr>
              <w:t>毎に、連携先の標準準拠システム等と、その連携の方向を示すものである。</w:t>
            </w:r>
          </w:p>
          <w:p w14:paraId="5CBA373D" w14:textId="33054C60" w:rsidR="005B14C6" w:rsidRPr="00C62664" w:rsidRDefault="005B14C6" w:rsidP="00D00A92">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標準準拠システムが連携先の標準準拠システム等へデータを渡す場合は、連携先の標準準拠システム等のカラムに、</w:t>
            </w:r>
            <w:r w:rsidRPr="00C62664">
              <w:rPr>
                <w:rFonts w:ascii="ＭＳ 明朝" w:eastAsia="ＭＳ 明朝" w:hAnsi="ＭＳ 明朝"/>
                <w:sz w:val="24"/>
                <w:szCs w:val="24"/>
              </w:rPr>
              <w:t>提供</w:t>
            </w:r>
            <w:r w:rsidRPr="00C62664">
              <w:rPr>
                <w:rFonts w:ascii="ＭＳ 明朝" w:eastAsia="ＭＳ 明朝" w:hAnsi="ＭＳ 明朝" w:hint="eastAsia"/>
                <w:sz w:val="24"/>
                <w:szCs w:val="24"/>
              </w:rPr>
              <w:t>（Output</w:t>
            </w:r>
            <w:r w:rsidRPr="00C62664">
              <w:rPr>
                <w:rFonts w:ascii="ＭＳ 明朝" w:eastAsia="ＭＳ 明朝" w:hAnsi="ＭＳ 明朝"/>
                <w:sz w:val="24"/>
                <w:szCs w:val="24"/>
              </w:rPr>
              <w:t>）</w:t>
            </w:r>
            <w:r w:rsidRPr="00C62664">
              <w:rPr>
                <w:rFonts w:ascii="ＭＳ 明朝" w:eastAsia="ＭＳ 明朝" w:hAnsi="ＭＳ 明朝" w:hint="eastAsia"/>
                <w:sz w:val="24"/>
                <w:szCs w:val="24"/>
              </w:rPr>
              <w:t>を意味する「O」を記載する。</w:t>
            </w:r>
          </w:p>
          <w:p w14:paraId="6EE5FE51" w14:textId="3EF95A20" w:rsidR="005B14C6" w:rsidRDefault="005B14C6" w:rsidP="00D00A92">
            <w:pPr>
              <w:ind w:firstLineChars="100" w:firstLine="240"/>
              <w:rPr>
                <w:rFonts w:ascii="ＭＳ 明朝" w:eastAsia="ＭＳ 明朝" w:hAnsi="ＭＳ 明朝"/>
                <w:sz w:val="24"/>
                <w:szCs w:val="24"/>
              </w:rPr>
            </w:pPr>
            <w:r w:rsidRPr="00740EC2">
              <w:rPr>
                <w:rFonts w:ascii="ＭＳ 明朝" w:eastAsia="ＭＳ 明朝" w:hAnsi="ＭＳ 明朝" w:hint="eastAsia"/>
                <w:sz w:val="24"/>
                <w:szCs w:val="24"/>
              </w:rPr>
              <w:t>またデータ項目単位で連携先を示すため、連携先ごとにデータ項目へ「</w:t>
            </w:r>
            <w:r w:rsidRPr="00740EC2">
              <w:rPr>
                <w:rFonts w:ascii="ＭＳ 明朝" w:eastAsia="ＭＳ 明朝" w:hAnsi="ＭＳ 明朝"/>
                <w:sz w:val="24"/>
                <w:szCs w:val="24"/>
              </w:rPr>
              <w:t>O」を記載する。</w:t>
            </w:r>
          </w:p>
          <w:p w14:paraId="085A5D7E" w14:textId="4F25F23B" w:rsidR="005B14C6" w:rsidRPr="00C62664" w:rsidRDefault="005B14C6" w:rsidP="00D00A92">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標準準拠システムが連携先の標準準拠システム等からデータを受け取る場合は、連携先の標準準拠システム等のカラムに、</w:t>
            </w:r>
            <w:r w:rsidRPr="00740EC2">
              <w:rPr>
                <w:rFonts w:ascii="ＭＳ 明朝" w:eastAsia="ＭＳ 明朝" w:hAnsi="ＭＳ 明朝" w:hint="eastAsia"/>
                <w:sz w:val="24"/>
                <w:szCs w:val="24"/>
              </w:rPr>
              <w:t>連携単位で、</w:t>
            </w:r>
            <w:r w:rsidRPr="00C62664">
              <w:rPr>
                <w:rFonts w:ascii="ＭＳ 明朝" w:eastAsia="ＭＳ 明朝" w:hAnsi="ＭＳ 明朝"/>
                <w:sz w:val="24"/>
                <w:szCs w:val="24"/>
              </w:rPr>
              <w:t>照会</w:t>
            </w:r>
            <w:r w:rsidRPr="00C62664">
              <w:rPr>
                <w:rFonts w:ascii="ＭＳ 明朝" w:eastAsia="ＭＳ 明朝" w:hAnsi="ＭＳ 明朝" w:hint="eastAsia"/>
                <w:sz w:val="24"/>
                <w:szCs w:val="24"/>
              </w:rPr>
              <w:t>（Input</w:t>
            </w:r>
            <w:r w:rsidRPr="00C62664">
              <w:rPr>
                <w:rFonts w:ascii="ＭＳ 明朝" w:eastAsia="ＭＳ 明朝" w:hAnsi="ＭＳ 明朝"/>
                <w:sz w:val="24"/>
                <w:szCs w:val="24"/>
              </w:rPr>
              <w:t>）</w:t>
            </w:r>
            <w:r w:rsidRPr="00C62664">
              <w:rPr>
                <w:rFonts w:ascii="ＭＳ 明朝" w:eastAsia="ＭＳ 明朝" w:hAnsi="ＭＳ 明朝" w:hint="eastAsia"/>
                <w:sz w:val="24"/>
                <w:szCs w:val="24"/>
              </w:rPr>
              <w:t>を意味する「I」を記載する。</w:t>
            </w:r>
          </w:p>
          <w:p w14:paraId="6E19D89F" w14:textId="662E7F10" w:rsidR="005B14C6" w:rsidRPr="000C7952" w:rsidRDefault="005B14C6" w:rsidP="004137A7">
            <w:pPr>
              <w:rPr>
                <w:rFonts w:ascii="ＭＳ ゴシック" w:eastAsia="ＭＳ ゴシック" w:hAnsi="ＭＳ ゴシック"/>
                <w:b/>
              </w:rPr>
            </w:pPr>
          </w:p>
        </w:tc>
        <w:tc>
          <w:tcPr>
            <w:tcW w:w="7597" w:type="dxa"/>
            <w:tcBorders>
              <w:top w:val="single" w:sz="4" w:space="0" w:color="auto"/>
              <w:left w:val="single" w:sz="4" w:space="0" w:color="auto"/>
              <w:right w:val="single" w:sz="4" w:space="0" w:color="auto"/>
            </w:tcBorders>
          </w:tcPr>
          <w:p w14:paraId="0CDAA39E" w14:textId="77777777" w:rsidR="005B14C6" w:rsidRPr="005142F7" w:rsidRDefault="005B14C6" w:rsidP="0002244B">
            <w:pPr>
              <w:widowControl/>
              <w:textAlignment w:val="baseline"/>
              <w:rPr>
                <w:rFonts w:ascii="ＭＳ ゴシック" w:eastAsia="ＭＳ ゴシック" w:hAnsi="ＭＳ ゴシック" w:cstheme="majorBidi"/>
                <w:b/>
                <w:bCs/>
                <w:sz w:val="24"/>
                <w:szCs w:val="24"/>
              </w:rPr>
            </w:pPr>
            <w:r>
              <w:rPr>
                <w:rFonts w:ascii="ＭＳ ゴシック" w:eastAsia="ＭＳ ゴシック" w:hAnsi="ＭＳ ゴシック" w:cstheme="majorBidi" w:hint="eastAsia"/>
                <w:b/>
                <w:bCs/>
                <w:sz w:val="24"/>
                <w:szCs w:val="24"/>
              </w:rPr>
              <w:lastRenderedPageBreak/>
              <w:t>３</w:t>
            </w:r>
            <w:r w:rsidRPr="005142F7">
              <w:rPr>
                <w:rFonts w:ascii="ＭＳ ゴシック" w:eastAsia="ＭＳ ゴシック" w:hAnsi="ＭＳ ゴシック" w:cstheme="majorBidi"/>
                <w:b/>
                <w:bCs/>
                <w:sz w:val="24"/>
                <w:szCs w:val="24"/>
              </w:rPr>
              <w:t>.</w:t>
            </w:r>
            <w:r>
              <w:rPr>
                <w:rFonts w:ascii="ＭＳ ゴシック" w:eastAsia="ＭＳ ゴシック" w:hAnsi="ＭＳ ゴシック" w:cstheme="majorBidi" w:hint="eastAsia"/>
                <w:b/>
                <w:bCs/>
                <w:sz w:val="24"/>
                <w:szCs w:val="24"/>
              </w:rPr>
              <w:t>２</w:t>
            </w:r>
            <w:r w:rsidRPr="005142F7">
              <w:rPr>
                <w:rFonts w:ascii="ＭＳ ゴシック" w:eastAsia="ＭＳ ゴシック" w:hAnsi="ＭＳ ゴシック" w:cstheme="majorBidi"/>
                <w:b/>
                <w:bCs/>
                <w:sz w:val="24"/>
                <w:szCs w:val="24"/>
              </w:rPr>
              <w:t xml:space="preserve"> </w:t>
            </w:r>
            <w:r>
              <w:rPr>
                <w:rFonts w:ascii="ＭＳ ゴシック" w:eastAsia="ＭＳ ゴシック" w:hAnsi="ＭＳ ゴシック" w:cstheme="majorBidi" w:hint="eastAsia"/>
                <w:b/>
                <w:bCs/>
                <w:sz w:val="24"/>
                <w:szCs w:val="24"/>
              </w:rPr>
              <w:t>機能別連携仕様</w:t>
            </w:r>
          </w:p>
          <w:p w14:paraId="3AC3A61C" w14:textId="77777777" w:rsidR="005B14C6" w:rsidRPr="00C62664" w:rsidRDefault="005B14C6" w:rsidP="0002244B">
            <w:pPr>
              <w:rPr>
                <w:rFonts w:ascii="ＭＳ 明朝" w:eastAsia="ＭＳ 明朝" w:hAnsi="ＭＳ 明朝"/>
                <w:sz w:val="24"/>
                <w:szCs w:val="24"/>
              </w:rPr>
            </w:pPr>
            <w:r w:rsidRPr="00C62664">
              <w:rPr>
                <w:rFonts w:ascii="ＭＳ 明朝" w:eastAsia="ＭＳ 明朝" w:hAnsi="ＭＳ 明朝"/>
                <w:sz w:val="24"/>
                <w:szCs w:val="24"/>
              </w:rPr>
              <w:t>(1) 作成方針</w:t>
            </w:r>
          </w:p>
          <w:p w14:paraId="7EC86579" w14:textId="77777777" w:rsidR="005B14C6" w:rsidRPr="00C62664" w:rsidRDefault="005B14C6" w:rsidP="0002244B">
            <w:pPr>
              <w:ind w:leftChars="100" w:left="210" w:firstLineChars="100" w:firstLine="240"/>
              <w:rPr>
                <w:rFonts w:ascii="ＭＳ 明朝" w:eastAsia="ＭＳ 明朝" w:hAnsi="ＭＳ 明朝"/>
                <w:sz w:val="24"/>
                <w:szCs w:val="24"/>
              </w:rPr>
            </w:pPr>
            <w:r w:rsidRPr="00C62664">
              <w:rPr>
                <w:rFonts w:ascii="ＭＳ 明朝" w:eastAsia="ＭＳ 明朝" w:hAnsi="ＭＳ 明朝"/>
                <w:sz w:val="24"/>
                <w:szCs w:val="24"/>
              </w:rPr>
              <w:t>機能別連携仕様とは、標準準拠システムが</w:t>
            </w:r>
            <w:r>
              <w:rPr>
                <w:rFonts w:ascii="ＭＳ 明朝" w:eastAsia="ＭＳ 明朝" w:hAnsi="ＭＳ 明朝"/>
                <w:sz w:val="24"/>
                <w:szCs w:val="24"/>
              </w:rPr>
              <w:t>機能標準化基準</w:t>
            </w:r>
            <w:r w:rsidRPr="00C62664">
              <w:rPr>
                <w:rFonts w:ascii="ＭＳ 明朝" w:eastAsia="ＭＳ 明朝" w:hAnsi="ＭＳ 明朝"/>
                <w:sz w:val="24"/>
                <w:szCs w:val="24"/>
              </w:rPr>
              <w:t>を実現するため、標準</w:t>
            </w:r>
            <w:r w:rsidRPr="00C62664">
              <w:rPr>
                <w:rFonts w:ascii="ＭＳ 明朝" w:eastAsia="ＭＳ 明朝" w:hAnsi="ＭＳ 明朝" w:hint="eastAsia"/>
                <w:sz w:val="24"/>
                <w:szCs w:val="24"/>
              </w:rPr>
              <w:t>化対象事務</w:t>
            </w:r>
            <w:r w:rsidRPr="00C62664">
              <w:rPr>
                <w:rFonts w:ascii="ＭＳ 明朝" w:eastAsia="ＭＳ 明朝" w:hAnsi="ＭＳ 明朝"/>
                <w:sz w:val="24"/>
                <w:szCs w:val="24"/>
              </w:rPr>
              <w:t>ごとに、</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が規定する連携に関するデータ連携の要件（</w:t>
            </w:r>
            <w:r w:rsidRPr="00C62664">
              <w:rPr>
                <w:rFonts w:ascii="ＭＳ 明朝" w:eastAsia="ＭＳ 明朝" w:hAnsi="ＭＳ 明朝"/>
                <w:sz w:val="24"/>
                <w:szCs w:val="24"/>
              </w:rPr>
              <w:t>(a)どの</w:t>
            </w:r>
            <w:r w:rsidRPr="00C62664">
              <w:rPr>
                <w:rFonts w:ascii="ＭＳ 明朝" w:eastAsia="ＭＳ 明朝" w:hAnsi="ＭＳ 明朝" w:hint="eastAsia"/>
                <w:sz w:val="24"/>
                <w:szCs w:val="24"/>
              </w:rPr>
              <w:t>よう</w:t>
            </w:r>
            <w:r>
              <w:rPr>
                <w:rFonts w:ascii="ＭＳ 明朝" w:eastAsia="ＭＳ 明朝" w:hAnsi="ＭＳ 明朝" w:hint="eastAsia"/>
                <w:sz w:val="24"/>
                <w:szCs w:val="24"/>
              </w:rPr>
              <w:t>な</w:t>
            </w:r>
            <w:r w:rsidRPr="00C62664">
              <w:rPr>
                <w:rFonts w:ascii="ＭＳ 明朝" w:eastAsia="ＭＳ 明朝" w:hAnsi="ＭＳ 明朝" w:hint="eastAsia"/>
                <w:sz w:val="24"/>
                <w:szCs w:val="24"/>
              </w:rPr>
              <w:t>場合に</w:t>
            </w:r>
            <w:r w:rsidRPr="00C62664">
              <w:rPr>
                <w:rFonts w:ascii="ＭＳ 明朝" w:eastAsia="ＭＳ 明朝" w:hAnsi="ＭＳ 明朝"/>
                <w:sz w:val="24"/>
                <w:szCs w:val="24"/>
              </w:rPr>
              <w:t>、(b)どのデータを、(c)どの標準準拠システム等に対し、どのように提供（Output）又は照会（Input）するか</w:t>
            </w:r>
            <w:r w:rsidRPr="00C62664">
              <w:rPr>
                <w:rFonts w:ascii="ＭＳ 明朝" w:eastAsia="ＭＳ 明朝" w:hAnsi="ＭＳ 明朝" w:hint="eastAsia"/>
                <w:sz w:val="24"/>
                <w:szCs w:val="24"/>
              </w:rPr>
              <w:t>）</w:t>
            </w:r>
            <w:r w:rsidRPr="00C62664">
              <w:rPr>
                <w:rFonts w:ascii="ＭＳ 明朝" w:eastAsia="ＭＳ 明朝" w:hAnsi="ＭＳ 明朝"/>
                <w:sz w:val="24"/>
                <w:szCs w:val="24"/>
              </w:rPr>
              <w:t>についての標準を定めたものである。</w:t>
            </w:r>
          </w:p>
          <w:p w14:paraId="68E9C2F9" w14:textId="77777777" w:rsidR="005B14C6" w:rsidRPr="00C62664" w:rsidRDefault="005B14C6" w:rsidP="0002244B">
            <w:pPr>
              <w:ind w:leftChars="100" w:left="210" w:firstLineChars="100" w:firstLine="240"/>
              <w:rPr>
                <w:rFonts w:ascii="ＭＳ 明朝" w:eastAsia="ＭＳ 明朝" w:hAnsi="ＭＳ 明朝"/>
                <w:sz w:val="24"/>
                <w:szCs w:val="24"/>
              </w:rPr>
            </w:pPr>
          </w:p>
          <w:p w14:paraId="6AE9B993" w14:textId="77777777" w:rsidR="005B14C6" w:rsidRPr="00C62664" w:rsidRDefault="005B14C6" w:rsidP="0002244B">
            <w:pPr>
              <w:ind w:leftChars="100" w:left="210"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機能別連携仕様を作成又は更新する際には、次の点を遵守する。</w:t>
            </w:r>
          </w:p>
          <w:p w14:paraId="2381248E" w14:textId="77777777" w:rsidR="005B14C6" w:rsidRPr="00C62664" w:rsidRDefault="005B14C6" w:rsidP="0002244B">
            <w:pPr>
              <w:ind w:leftChars="100" w:left="210" w:firstLineChars="100" w:firstLine="240"/>
              <w:rPr>
                <w:rFonts w:ascii="ＭＳ 明朝" w:eastAsia="ＭＳ 明朝" w:hAnsi="ＭＳ 明朝"/>
                <w:sz w:val="24"/>
                <w:szCs w:val="24"/>
              </w:rPr>
            </w:pPr>
          </w:p>
          <w:p w14:paraId="2C6421A5" w14:textId="77777777" w:rsidR="005B14C6" w:rsidRPr="00C62664" w:rsidRDefault="005B14C6" w:rsidP="0002244B">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データ連携の要件は、</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が規定する連携に関する機能の機能ID等とリンクさせる。</w:t>
            </w:r>
          </w:p>
          <w:p w14:paraId="186B8A6A" w14:textId="77777777" w:rsidR="005B14C6" w:rsidRPr="00C62664" w:rsidRDefault="005B14C6" w:rsidP="0002244B">
            <w:pPr>
              <w:ind w:leftChars="214" w:left="706" w:hangingChars="107" w:hanging="257"/>
              <w:rPr>
                <w:rFonts w:ascii="ＭＳ 明朝" w:eastAsia="ＭＳ 明朝" w:hAnsi="ＭＳ 明朝"/>
                <w:sz w:val="24"/>
                <w:szCs w:val="24"/>
              </w:rPr>
            </w:pPr>
          </w:p>
          <w:p w14:paraId="70A9C551" w14:textId="77777777" w:rsidR="005B14C6" w:rsidRPr="00C62664" w:rsidRDefault="005B14C6" w:rsidP="0002244B">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②</w:t>
            </w:r>
            <w:r>
              <w:rPr>
                <w:rFonts w:ascii="ＭＳ 明朝" w:eastAsia="ＭＳ 明朝" w:hAnsi="ＭＳ 明朝" w:hint="eastAsia"/>
                <w:sz w:val="24"/>
                <w:szCs w:val="24"/>
              </w:rPr>
              <w:t xml:space="preserve"> </w:t>
            </w:r>
            <w:r w:rsidRPr="00C62664">
              <w:rPr>
                <w:rFonts w:ascii="ＭＳ 明朝" w:eastAsia="ＭＳ 明朝" w:hAnsi="ＭＳ 明朝" w:hint="eastAsia"/>
                <w:sz w:val="24"/>
                <w:szCs w:val="24"/>
              </w:rPr>
              <w:t>データ連携の対象とするデータ（(b)対象データ（「どのデータ</w:t>
            </w:r>
            <w:r>
              <w:rPr>
                <w:rFonts w:ascii="ＭＳ 明朝" w:eastAsia="ＭＳ 明朝" w:hAnsi="ＭＳ 明朝" w:hint="eastAsia"/>
                <w:sz w:val="24"/>
                <w:szCs w:val="24"/>
              </w:rPr>
              <w:t>を</w:t>
            </w:r>
            <w:r w:rsidRPr="00C62664">
              <w:rPr>
                <w:rFonts w:ascii="ＭＳ 明朝" w:eastAsia="ＭＳ 明朝" w:hAnsi="ＭＳ 明朝" w:hint="eastAsia"/>
                <w:sz w:val="24"/>
                <w:szCs w:val="24"/>
              </w:rPr>
              <w:t>」））は、</w:t>
            </w:r>
            <w:r>
              <w:rPr>
                <w:rFonts w:ascii="ＭＳ 明朝" w:eastAsia="ＭＳ 明朝" w:hAnsi="ＭＳ 明朝" w:hint="eastAsia"/>
                <w:sz w:val="24"/>
                <w:szCs w:val="24"/>
              </w:rPr>
              <w:t>基本</w:t>
            </w:r>
            <w:r w:rsidRPr="00C62664">
              <w:rPr>
                <w:rFonts w:ascii="ＭＳ 明朝" w:eastAsia="ＭＳ 明朝" w:hAnsi="ＭＳ 明朝" w:hint="eastAsia"/>
                <w:sz w:val="24"/>
                <w:szCs w:val="24"/>
              </w:rPr>
              <w:t>データリストに規定するデータ項目を使用する。</w:t>
            </w:r>
          </w:p>
          <w:p w14:paraId="3C03B933" w14:textId="77777777" w:rsidR="005B14C6" w:rsidRPr="00C62664" w:rsidRDefault="005B14C6" w:rsidP="0002244B">
            <w:pPr>
              <w:ind w:leftChars="214" w:left="706" w:hangingChars="107" w:hanging="257"/>
              <w:rPr>
                <w:rFonts w:ascii="ＭＳ 明朝" w:eastAsia="ＭＳ 明朝" w:hAnsi="ＭＳ 明朝"/>
                <w:sz w:val="24"/>
                <w:szCs w:val="24"/>
              </w:rPr>
            </w:pPr>
          </w:p>
          <w:p w14:paraId="75E4AE45" w14:textId="77777777" w:rsidR="005B14C6" w:rsidRPr="00C62664" w:rsidRDefault="005B14C6" w:rsidP="0002244B">
            <w:pPr>
              <w:ind w:leftChars="214" w:left="706" w:hangingChars="107" w:hanging="257"/>
              <w:rPr>
                <w:rFonts w:ascii="ＭＳ 明朝" w:eastAsia="ＭＳ 明朝" w:hAnsi="ＭＳ 明朝"/>
                <w:sz w:val="24"/>
                <w:szCs w:val="24"/>
              </w:rPr>
            </w:pPr>
            <w:r w:rsidRPr="00C62664">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Pr="005B14C6">
              <w:rPr>
                <w:rFonts w:ascii="ＭＳ 明朝" w:eastAsia="ＭＳ 明朝" w:hAnsi="ＭＳ 明朝" w:hint="eastAsia"/>
                <w:sz w:val="24"/>
                <w:szCs w:val="24"/>
                <w:u w:val="single"/>
              </w:rPr>
              <w:t>１の</w:t>
            </w:r>
            <w:r w:rsidRPr="00C62664">
              <w:rPr>
                <w:rFonts w:ascii="ＭＳ 明朝" w:eastAsia="ＭＳ 明朝" w:hAnsi="ＭＳ 明朝" w:hint="eastAsia"/>
                <w:sz w:val="24"/>
                <w:szCs w:val="24"/>
              </w:rPr>
              <w:t>標準化対象事務に係る標準準拠システムが複数の標準化対象事務に係る標準準拠システム等に対して提供</w:t>
            </w:r>
            <w:r w:rsidRPr="00C62664">
              <w:rPr>
                <w:rFonts w:ascii="ＭＳ 明朝" w:eastAsia="ＭＳ 明朝" w:hAnsi="ＭＳ 明朝"/>
                <w:sz w:val="24"/>
                <w:szCs w:val="24"/>
              </w:rPr>
              <w:t>（Output）</w:t>
            </w:r>
            <w:r w:rsidRPr="00C62664">
              <w:rPr>
                <w:rFonts w:ascii="ＭＳ 明朝" w:eastAsia="ＭＳ 明朝" w:hAnsi="ＭＳ 明朝" w:hint="eastAsia"/>
                <w:sz w:val="24"/>
                <w:szCs w:val="24"/>
              </w:rPr>
              <w:t>するデータ連携（例：住民記録システムから住民情報を・・・システムに提供・・・）の要件を規定する場合は、データ連携の対象とするデータ（</w:t>
            </w:r>
            <w:r w:rsidRPr="00C62664">
              <w:rPr>
                <w:rFonts w:ascii="ＭＳ 明朝" w:eastAsia="ＭＳ 明朝" w:hAnsi="ＭＳ 明朝"/>
                <w:sz w:val="24"/>
                <w:szCs w:val="24"/>
              </w:rPr>
              <w:t>(b)対象データ（「どのデータが」）</w:t>
            </w:r>
            <w:r w:rsidRPr="00C62664">
              <w:rPr>
                <w:rFonts w:ascii="ＭＳ 明朝" w:eastAsia="ＭＳ 明朝" w:hAnsi="ＭＳ 明朝" w:hint="eastAsia"/>
                <w:sz w:val="24"/>
                <w:szCs w:val="24"/>
              </w:rPr>
              <w:t>）は、全ての提供先に提供</w:t>
            </w:r>
            <w:r w:rsidRPr="00C62664">
              <w:rPr>
                <w:rFonts w:ascii="ＭＳ 明朝" w:eastAsia="ＭＳ 明朝" w:hAnsi="ＭＳ 明朝"/>
                <w:sz w:val="24"/>
                <w:szCs w:val="24"/>
              </w:rPr>
              <w:t>（Output）</w:t>
            </w:r>
            <w:r w:rsidRPr="00C62664">
              <w:rPr>
                <w:rFonts w:ascii="ＭＳ 明朝" w:eastAsia="ＭＳ 明朝" w:hAnsi="ＭＳ 明朝" w:hint="eastAsia"/>
                <w:sz w:val="24"/>
                <w:szCs w:val="24"/>
              </w:rPr>
              <w:t>するデータ項目の総和を規定する。</w:t>
            </w:r>
          </w:p>
          <w:p w14:paraId="60FE779D" w14:textId="77777777" w:rsidR="005B14C6" w:rsidRDefault="005B14C6" w:rsidP="0002244B">
            <w:pPr>
              <w:ind w:firstLineChars="100" w:firstLine="240"/>
              <w:rPr>
                <w:rFonts w:ascii="ＭＳ 明朝" w:eastAsia="ＭＳ 明朝" w:hAnsi="ＭＳ 明朝"/>
                <w:sz w:val="24"/>
                <w:szCs w:val="24"/>
              </w:rPr>
            </w:pPr>
          </w:p>
          <w:p w14:paraId="7207AD44" w14:textId="77777777" w:rsidR="00DA7D1D" w:rsidRPr="00C62664" w:rsidRDefault="00DA7D1D" w:rsidP="0002244B">
            <w:pPr>
              <w:ind w:firstLineChars="100" w:firstLine="240"/>
              <w:rPr>
                <w:rFonts w:ascii="ＭＳ 明朝" w:eastAsia="ＭＳ 明朝" w:hAnsi="ＭＳ 明朝"/>
                <w:sz w:val="24"/>
                <w:szCs w:val="24"/>
              </w:rPr>
            </w:pPr>
          </w:p>
          <w:p w14:paraId="1D3FA744" w14:textId="77777777" w:rsidR="005B14C6" w:rsidRPr="00C62664" w:rsidRDefault="005B14C6" w:rsidP="0002244B">
            <w:pPr>
              <w:rPr>
                <w:rFonts w:ascii="ＭＳ 明朝" w:eastAsia="ＭＳ 明朝" w:hAnsi="ＭＳ 明朝"/>
                <w:sz w:val="24"/>
                <w:szCs w:val="24"/>
              </w:rPr>
            </w:pPr>
            <w:r w:rsidRPr="00C62664">
              <w:rPr>
                <w:rFonts w:ascii="ＭＳ 明朝" w:eastAsia="ＭＳ 明朝" w:hAnsi="ＭＳ 明朝"/>
                <w:sz w:val="24"/>
                <w:szCs w:val="24"/>
              </w:rPr>
              <w:t>(2) 各カラムの説明</w:t>
            </w:r>
          </w:p>
          <w:p w14:paraId="68C92F21" w14:textId="73B4F69E" w:rsidR="005B14C6" w:rsidRPr="00C62664" w:rsidRDefault="005B14C6">
            <w:pPr>
              <w:jc w:val="left"/>
              <w:rPr>
                <w:rFonts w:ascii="ＭＳ 明朝" w:eastAsia="ＭＳ 明朝" w:hAnsi="ＭＳ 明朝"/>
                <w:sz w:val="24"/>
                <w:szCs w:val="24"/>
              </w:rPr>
            </w:pPr>
            <w:r w:rsidRPr="00C62664">
              <w:rPr>
                <w:rFonts w:ascii="ＭＳ 明朝" w:eastAsia="ＭＳ 明朝" w:hAnsi="ＭＳ 明朝"/>
                <w:sz w:val="24"/>
                <w:szCs w:val="24"/>
              </w:rPr>
              <w:t xml:space="preserve">(a) </w:t>
            </w:r>
            <w:r w:rsidRPr="00C62664">
              <w:rPr>
                <w:rFonts w:ascii="ＭＳ 明朝" w:eastAsia="ＭＳ 明朝" w:hAnsi="ＭＳ 明朝" w:hint="eastAsia"/>
                <w:sz w:val="24"/>
                <w:szCs w:val="24"/>
              </w:rPr>
              <w:t>連携</w:t>
            </w:r>
            <w:r w:rsidRPr="00C62664">
              <w:rPr>
                <w:rFonts w:ascii="ＭＳ 明朝" w:eastAsia="ＭＳ 明朝" w:hAnsi="ＭＳ 明朝"/>
                <w:sz w:val="24"/>
                <w:szCs w:val="24"/>
              </w:rPr>
              <w:t>機能</w:t>
            </w:r>
            <w:r w:rsidRPr="00C62664">
              <w:rPr>
                <w:rFonts w:ascii="ＭＳ 明朝" w:eastAsia="ＭＳ 明朝" w:hAnsi="ＭＳ 明朝" w:hint="eastAsia"/>
                <w:sz w:val="24"/>
                <w:szCs w:val="24"/>
              </w:rPr>
              <w:t>（「どのような場合に」）</w:t>
            </w:r>
          </w:p>
          <w:p w14:paraId="0921E5CD" w14:textId="0065F520" w:rsidR="005B14C6" w:rsidRPr="00C62664" w:rsidRDefault="005B14C6">
            <w:pPr>
              <w:jc w:val="left"/>
              <w:rPr>
                <w:rFonts w:ascii="ＭＳ 明朝" w:eastAsia="ＭＳ 明朝" w:hAnsi="ＭＳ 明朝"/>
                <w:sz w:val="24"/>
                <w:szCs w:val="24"/>
              </w:rPr>
            </w:pPr>
          </w:p>
          <w:p w14:paraId="747990A8" w14:textId="12C9A2E0" w:rsidR="005B14C6" w:rsidRPr="005E4503" w:rsidRDefault="005B14C6" w:rsidP="002C50E5">
            <w:pPr>
              <w:pStyle w:val="a6"/>
              <w:numPr>
                <w:ilvl w:val="0"/>
                <w:numId w:val="7"/>
              </w:numPr>
              <w:ind w:leftChars="0"/>
              <w:jc w:val="left"/>
              <w:rPr>
                <w:rFonts w:ascii="ＭＳ 明朝" w:eastAsia="ＭＳ 明朝" w:hAnsi="ＭＳ 明朝"/>
                <w:sz w:val="24"/>
                <w:szCs w:val="24"/>
              </w:rPr>
            </w:pPr>
            <w:r w:rsidRPr="005E4503">
              <w:rPr>
                <w:rFonts w:ascii="ＭＳ 明朝" w:eastAsia="ＭＳ 明朝" w:hAnsi="ＭＳ 明朝" w:hint="eastAsia"/>
                <w:sz w:val="24"/>
                <w:szCs w:val="24"/>
              </w:rPr>
              <w:t>連携ID</w:t>
            </w:r>
          </w:p>
          <w:p w14:paraId="76AF7D28" w14:textId="77D08F78" w:rsidR="005B14C6" w:rsidRPr="00C62664" w:rsidRDefault="005B14C6" w:rsidP="004137A7">
            <w:pPr>
              <w:jc w:val="left"/>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機能別連携仕様において、連携機能毎に一意に付与する</w:t>
            </w:r>
            <w:r w:rsidRPr="00C62664">
              <w:rPr>
                <w:rFonts w:ascii="ＭＳ 明朝" w:eastAsia="ＭＳ 明朝" w:hAnsi="ＭＳ 明朝"/>
                <w:sz w:val="24"/>
                <w:szCs w:val="24"/>
              </w:rPr>
              <w:t>IDであり、</w:t>
            </w:r>
            <w:r w:rsidRPr="00C62664">
              <w:rPr>
                <w:rFonts w:ascii="ＭＳ 明朝" w:eastAsia="ＭＳ 明朝" w:hAnsi="ＭＳ 明朝" w:hint="eastAsia"/>
                <w:sz w:val="24"/>
                <w:szCs w:val="24"/>
              </w:rPr>
              <w:t>３</w:t>
            </w:r>
            <w:r w:rsidRPr="00C62664">
              <w:rPr>
                <w:rFonts w:ascii="ＭＳ 明朝" w:eastAsia="ＭＳ 明朝" w:hAnsi="ＭＳ 明朝"/>
                <w:sz w:val="24"/>
                <w:szCs w:val="24"/>
              </w:rPr>
              <w:t>桁の業務</w:t>
            </w:r>
            <w:r>
              <w:rPr>
                <w:rFonts w:ascii="ＭＳ 明朝" w:eastAsia="ＭＳ 明朝" w:hAnsi="ＭＳ 明朝" w:hint="eastAsia"/>
                <w:sz w:val="24"/>
                <w:szCs w:val="24"/>
              </w:rPr>
              <w:t>ID</w:t>
            </w:r>
            <w:r w:rsidRPr="00C62664">
              <w:rPr>
                <w:rFonts w:ascii="ＭＳ 明朝" w:eastAsia="ＭＳ 明朝" w:hAnsi="ＭＳ 明朝"/>
                <w:sz w:val="24"/>
                <w:szCs w:val="24"/>
              </w:rPr>
              <w:t>と</w:t>
            </w:r>
            <w:r>
              <w:rPr>
                <w:rFonts w:ascii="ＭＳ 明朝" w:eastAsia="ＭＳ 明朝" w:hAnsi="ＭＳ 明朝" w:hint="eastAsia"/>
                <w:sz w:val="24"/>
                <w:szCs w:val="24"/>
              </w:rPr>
              <w:t>４</w:t>
            </w:r>
            <w:r w:rsidRPr="00C62664">
              <w:rPr>
                <w:rFonts w:ascii="ＭＳ 明朝" w:eastAsia="ＭＳ 明朝" w:hAnsi="ＭＳ 明朝"/>
                <w:sz w:val="24"/>
                <w:szCs w:val="24"/>
              </w:rPr>
              <w:t>桁の</w:t>
            </w:r>
            <w:r w:rsidRPr="00C62664">
              <w:rPr>
                <w:rFonts w:ascii="ＭＳ 明朝" w:eastAsia="ＭＳ 明朝" w:hAnsi="ＭＳ 明朝" w:hint="eastAsia"/>
                <w:sz w:val="24"/>
                <w:szCs w:val="24"/>
              </w:rPr>
              <w:t>機能</w:t>
            </w:r>
            <w:r w:rsidRPr="00C62664">
              <w:rPr>
                <w:rFonts w:ascii="ＭＳ 明朝" w:eastAsia="ＭＳ 明朝" w:hAnsi="ＭＳ 明朝"/>
                <w:sz w:val="24"/>
                <w:szCs w:val="24"/>
              </w:rPr>
              <w:t>コードを合わせた、合計</w:t>
            </w:r>
            <w:r>
              <w:rPr>
                <w:rFonts w:ascii="ＭＳ 明朝" w:eastAsia="ＭＳ 明朝" w:hAnsi="ＭＳ 明朝" w:hint="eastAsia"/>
                <w:sz w:val="24"/>
                <w:szCs w:val="24"/>
              </w:rPr>
              <w:t>７</w:t>
            </w:r>
            <w:r w:rsidRPr="00C62664">
              <w:rPr>
                <w:rFonts w:ascii="ＭＳ 明朝" w:eastAsia="ＭＳ 明朝" w:hAnsi="ＭＳ 明朝"/>
                <w:sz w:val="24"/>
                <w:szCs w:val="24"/>
              </w:rPr>
              <w:t>桁のIDである。</w:t>
            </w:r>
          </w:p>
          <w:p w14:paraId="456158BF" w14:textId="4BF29D43" w:rsidR="005B14C6" w:rsidRDefault="005B14C6" w:rsidP="00B87F61">
            <w:pPr>
              <w:ind w:firstLineChars="100" w:firstLine="240"/>
              <w:jc w:val="left"/>
              <w:rPr>
                <w:rFonts w:ascii="ＭＳ 明朝" w:eastAsia="ＭＳ 明朝" w:hAnsi="ＭＳ 明朝"/>
                <w:sz w:val="24"/>
                <w:szCs w:val="24"/>
              </w:rPr>
            </w:pPr>
            <w:r w:rsidRPr="00C62664">
              <w:rPr>
                <w:rFonts w:ascii="ＭＳ 明朝" w:eastAsia="ＭＳ 明朝" w:hAnsi="ＭＳ 明朝" w:hint="eastAsia"/>
                <w:sz w:val="24"/>
                <w:szCs w:val="24"/>
              </w:rPr>
              <w:t>連携IDは「③　連携機能名Lv1」ごとに付与し、「④　連携機能名Lv2」は連携IDを基にして、枝番により管理する。</w:t>
            </w:r>
          </w:p>
          <w:p w14:paraId="429682E9" w14:textId="6D8898A2" w:rsidR="005B14C6" w:rsidRPr="00E96839" w:rsidRDefault="005B14C6" w:rsidP="00B87F61">
            <w:pPr>
              <w:ind w:firstLineChars="100" w:firstLine="240"/>
              <w:jc w:val="left"/>
              <w:rPr>
                <w:rFonts w:ascii="ＭＳ 明朝" w:eastAsia="ＭＳ 明朝" w:hAnsi="ＭＳ 明朝"/>
                <w:sz w:val="24"/>
                <w:szCs w:val="24"/>
              </w:rPr>
            </w:pPr>
            <w:r w:rsidRPr="00E96839">
              <w:rPr>
                <w:rFonts w:ascii="ＭＳ 明朝" w:eastAsia="ＭＳ 明朝" w:hAnsi="ＭＳ 明朝" w:hint="eastAsia"/>
                <w:sz w:val="24"/>
                <w:szCs w:val="24"/>
              </w:rPr>
              <w:t>一度、付与した</w:t>
            </w:r>
            <w:r>
              <w:rPr>
                <w:rFonts w:ascii="ＭＳ 明朝" w:eastAsia="ＭＳ 明朝" w:hAnsi="ＭＳ 明朝" w:hint="eastAsia"/>
                <w:sz w:val="24"/>
                <w:szCs w:val="24"/>
              </w:rPr>
              <w:t>連携</w:t>
            </w:r>
            <w:r w:rsidRPr="00E96839">
              <w:rPr>
                <w:rFonts w:ascii="ＭＳ 明朝" w:eastAsia="ＭＳ 明朝" w:hAnsi="ＭＳ 明朝"/>
                <w:sz w:val="24"/>
                <w:szCs w:val="24"/>
              </w:rPr>
              <w:t>IDは変更しない。</w:t>
            </w:r>
          </w:p>
          <w:p w14:paraId="2328F139" w14:textId="55073DD6" w:rsidR="005B14C6" w:rsidRPr="00E96839" w:rsidRDefault="005B14C6" w:rsidP="00B87F61">
            <w:pPr>
              <w:ind w:firstLineChars="100" w:firstLine="240"/>
              <w:jc w:val="left"/>
              <w:rPr>
                <w:rFonts w:ascii="ＭＳ 明朝" w:eastAsia="ＭＳ 明朝" w:hAnsi="ＭＳ 明朝"/>
                <w:sz w:val="24"/>
                <w:szCs w:val="24"/>
              </w:rPr>
            </w:pPr>
            <w:r w:rsidRPr="00E96839">
              <w:rPr>
                <w:rFonts w:ascii="ＭＳ 明朝" w:eastAsia="ＭＳ 明朝" w:hAnsi="ＭＳ 明朝" w:hint="eastAsia"/>
                <w:sz w:val="24"/>
                <w:szCs w:val="24"/>
              </w:rPr>
              <w:t>機能標準化基準が変更されること等に伴い、</w:t>
            </w:r>
            <w:r>
              <w:rPr>
                <w:rFonts w:ascii="ＭＳ 明朝" w:eastAsia="ＭＳ 明朝" w:hAnsi="ＭＳ 明朝" w:hint="eastAsia"/>
                <w:sz w:val="24"/>
                <w:szCs w:val="24"/>
              </w:rPr>
              <w:t>連携機能</w:t>
            </w:r>
            <w:r w:rsidRPr="00E96839">
              <w:rPr>
                <w:rFonts w:ascii="ＭＳ 明朝" w:eastAsia="ＭＳ 明朝" w:hAnsi="ＭＳ 明朝" w:hint="eastAsia"/>
                <w:sz w:val="24"/>
                <w:szCs w:val="24"/>
              </w:rPr>
              <w:t>を削除することとなった場合、当該</w:t>
            </w:r>
            <w:r>
              <w:rPr>
                <w:rFonts w:ascii="ＭＳ 明朝" w:eastAsia="ＭＳ 明朝" w:hAnsi="ＭＳ 明朝" w:hint="eastAsia"/>
                <w:sz w:val="24"/>
                <w:szCs w:val="24"/>
              </w:rPr>
              <w:t>連携機能</w:t>
            </w:r>
            <w:r w:rsidRPr="00E96839">
              <w:rPr>
                <w:rFonts w:ascii="ＭＳ 明朝" w:eastAsia="ＭＳ 明朝" w:hAnsi="ＭＳ 明朝" w:hint="eastAsia"/>
                <w:sz w:val="24"/>
                <w:szCs w:val="24"/>
              </w:rPr>
              <w:t>の</w:t>
            </w:r>
            <w:r>
              <w:rPr>
                <w:rFonts w:ascii="ＭＳ 明朝" w:eastAsia="ＭＳ 明朝" w:hAnsi="ＭＳ 明朝" w:hint="eastAsia"/>
                <w:sz w:val="24"/>
                <w:szCs w:val="24"/>
              </w:rPr>
              <w:t>連携</w:t>
            </w:r>
            <w:r w:rsidRPr="00E96839">
              <w:rPr>
                <w:rFonts w:ascii="ＭＳ 明朝" w:eastAsia="ＭＳ 明朝" w:hAnsi="ＭＳ 明朝"/>
                <w:sz w:val="24"/>
                <w:szCs w:val="24"/>
              </w:rPr>
              <w:t>IDは欠番とする。</w:t>
            </w:r>
          </w:p>
          <w:p w14:paraId="74BAE39B" w14:textId="21DA0338" w:rsidR="005B14C6" w:rsidRPr="00C62664" w:rsidRDefault="005B14C6" w:rsidP="004137A7">
            <w:pPr>
              <w:jc w:val="left"/>
              <w:rPr>
                <w:rFonts w:ascii="ＭＳ 明朝" w:eastAsia="ＭＳ 明朝" w:hAnsi="ＭＳ 明朝"/>
                <w:sz w:val="24"/>
                <w:szCs w:val="24"/>
              </w:rPr>
            </w:pPr>
            <w:r w:rsidRPr="00E96839">
              <w:rPr>
                <w:rFonts w:ascii="ＭＳ 明朝" w:eastAsia="ＭＳ 明朝" w:hAnsi="ＭＳ 明朝" w:hint="eastAsia"/>
                <w:sz w:val="24"/>
                <w:szCs w:val="24"/>
              </w:rPr>
              <w:t>新たに</w:t>
            </w:r>
            <w:r>
              <w:rPr>
                <w:rFonts w:ascii="ＭＳ 明朝" w:eastAsia="ＭＳ 明朝" w:hAnsi="ＭＳ 明朝" w:hint="eastAsia"/>
                <w:sz w:val="24"/>
                <w:szCs w:val="24"/>
              </w:rPr>
              <w:t>連携機能</w:t>
            </w:r>
            <w:r w:rsidRPr="00E96839">
              <w:rPr>
                <w:rFonts w:ascii="ＭＳ 明朝" w:eastAsia="ＭＳ 明朝" w:hAnsi="ＭＳ 明朝" w:hint="eastAsia"/>
                <w:sz w:val="24"/>
                <w:szCs w:val="24"/>
              </w:rPr>
              <w:t>を規定する場合、付与済みの</w:t>
            </w:r>
            <w:r>
              <w:rPr>
                <w:rFonts w:ascii="ＭＳ 明朝" w:eastAsia="ＭＳ 明朝" w:hAnsi="ＭＳ 明朝" w:hint="eastAsia"/>
                <w:sz w:val="24"/>
                <w:szCs w:val="24"/>
              </w:rPr>
              <w:t>連携ID</w:t>
            </w:r>
            <w:r w:rsidRPr="00E96839">
              <w:rPr>
                <w:rFonts w:ascii="ＭＳ 明朝" w:eastAsia="ＭＳ 明朝" w:hAnsi="ＭＳ 明朝" w:hint="eastAsia"/>
                <w:sz w:val="24"/>
                <w:szCs w:val="24"/>
              </w:rPr>
              <w:t>の末番の次の番号から順に、新たな</w:t>
            </w:r>
            <w:r>
              <w:rPr>
                <w:rFonts w:ascii="ＭＳ 明朝" w:eastAsia="ＭＳ 明朝" w:hAnsi="ＭＳ 明朝" w:hint="eastAsia"/>
                <w:sz w:val="24"/>
                <w:szCs w:val="24"/>
              </w:rPr>
              <w:t>連携</w:t>
            </w:r>
            <w:r w:rsidRPr="00E96839">
              <w:rPr>
                <w:rFonts w:ascii="ＭＳ 明朝" w:eastAsia="ＭＳ 明朝" w:hAnsi="ＭＳ 明朝"/>
                <w:sz w:val="24"/>
                <w:szCs w:val="24"/>
              </w:rPr>
              <w:t>IDを付与することとする。</w:t>
            </w:r>
          </w:p>
          <w:p w14:paraId="40BAB196" w14:textId="0656948B" w:rsidR="005B14C6" w:rsidRDefault="005B14C6" w:rsidP="004137A7">
            <w:pPr>
              <w:jc w:val="left"/>
              <w:rPr>
                <w:rFonts w:ascii="ＭＳ 明朝" w:eastAsia="ＭＳ 明朝" w:hAnsi="ＭＳ 明朝"/>
                <w:sz w:val="24"/>
                <w:szCs w:val="24"/>
              </w:rPr>
            </w:pPr>
            <w:r>
              <w:rPr>
                <w:rFonts w:ascii="ＭＳ 明朝" w:eastAsia="ＭＳ 明朝" w:hAnsi="ＭＳ 明朝" w:hint="eastAsia"/>
                <w:sz w:val="24"/>
                <w:szCs w:val="24"/>
              </w:rPr>
              <w:t xml:space="preserve">　複数の標準準拠システム等に対して提供する場合も、データレイアウトは連携IDごとに同一である。</w:t>
            </w:r>
          </w:p>
          <w:p w14:paraId="553BA022" w14:textId="428D5C62" w:rsidR="005B14C6" w:rsidRPr="00F732B3" w:rsidRDefault="005B14C6" w:rsidP="004137A7">
            <w:pPr>
              <w:jc w:val="left"/>
              <w:rPr>
                <w:rFonts w:ascii="ＭＳ 明朝" w:eastAsia="ＭＳ 明朝" w:hAnsi="ＭＳ 明朝"/>
                <w:sz w:val="24"/>
                <w:szCs w:val="24"/>
              </w:rPr>
            </w:pPr>
          </w:p>
          <w:p w14:paraId="6B7B0D9E" w14:textId="0D0D072C" w:rsidR="005B14C6" w:rsidRPr="00E97725" w:rsidRDefault="005B14C6" w:rsidP="002C50E5">
            <w:pPr>
              <w:pStyle w:val="a6"/>
              <w:numPr>
                <w:ilvl w:val="0"/>
                <w:numId w:val="7"/>
              </w:numPr>
              <w:ind w:leftChars="0"/>
              <w:jc w:val="left"/>
              <w:rPr>
                <w:rFonts w:ascii="ＭＳ 明朝" w:eastAsia="ＭＳ 明朝" w:hAnsi="ＭＳ 明朝"/>
                <w:sz w:val="24"/>
                <w:szCs w:val="24"/>
              </w:rPr>
            </w:pPr>
            <w:r w:rsidRPr="00E97725">
              <w:rPr>
                <w:rFonts w:ascii="ＭＳ 明朝" w:eastAsia="ＭＳ 明朝" w:hAnsi="ＭＳ 明朝" w:hint="eastAsia"/>
                <w:sz w:val="24"/>
                <w:szCs w:val="24"/>
              </w:rPr>
              <w:t>標準仕様書関連箇所</w:t>
            </w:r>
          </w:p>
          <w:p w14:paraId="6AC65B5C" w14:textId="16E947BD" w:rsidR="005B14C6" w:rsidRPr="00C62664" w:rsidRDefault="005B14C6" w:rsidP="004137A7">
            <w:pPr>
              <w:jc w:val="left"/>
              <w:rPr>
                <w:rFonts w:ascii="ＭＳ 明朝" w:eastAsia="ＭＳ 明朝" w:hAnsi="ＭＳ 明朝"/>
                <w:sz w:val="24"/>
                <w:szCs w:val="24"/>
              </w:rPr>
            </w:pP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連携機能</w:t>
            </w:r>
            <w:r w:rsidRPr="00C62664">
              <w:rPr>
                <w:rFonts w:ascii="ＭＳ 明朝" w:eastAsia="ＭＳ 明朝" w:hAnsi="ＭＳ 明朝"/>
                <w:sz w:val="24"/>
                <w:szCs w:val="24"/>
              </w:rPr>
              <w:t>について、</w:t>
            </w:r>
            <w:r>
              <w:rPr>
                <w:rFonts w:ascii="ＭＳ 明朝" w:eastAsia="ＭＳ 明朝" w:hAnsi="ＭＳ 明朝" w:hint="eastAsia"/>
                <w:sz w:val="24"/>
                <w:szCs w:val="24"/>
              </w:rPr>
              <w:t>機能標準化基準</w:t>
            </w:r>
            <w:r w:rsidRPr="00C62664">
              <w:rPr>
                <w:rFonts w:ascii="ＭＳ 明朝" w:eastAsia="ＭＳ 明朝" w:hAnsi="ＭＳ 明朝"/>
                <w:sz w:val="24"/>
                <w:szCs w:val="24"/>
              </w:rPr>
              <w:t>における関連箇所を</w:t>
            </w:r>
            <w:r w:rsidRPr="00C62664">
              <w:rPr>
                <w:rFonts w:ascii="ＭＳ 明朝" w:eastAsia="ＭＳ 明朝" w:hAnsi="ＭＳ 明朝" w:hint="eastAsia"/>
                <w:sz w:val="24"/>
                <w:szCs w:val="24"/>
              </w:rPr>
              <w:t>記載している。</w:t>
            </w:r>
          </w:p>
          <w:p w14:paraId="56ABC717" w14:textId="0E71D988" w:rsidR="005B14C6" w:rsidRPr="00C62664" w:rsidRDefault="005B14C6" w:rsidP="004137A7">
            <w:pPr>
              <w:jc w:val="left"/>
              <w:rPr>
                <w:rFonts w:ascii="ＭＳ 明朝" w:eastAsia="ＭＳ 明朝" w:hAnsi="ＭＳ 明朝"/>
                <w:sz w:val="24"/>
                <w:szCs w:val="24"/>
              </w:rPr>
            </w:pPr>
          </w:p>
          <w:p w14:paraId="1701A223" w14:textId="2B6DA92E" w:rsidR="005B14C6" w:rsidRPr="00E97725" w:rsidRDefault="005B14C6" w:rsidP="002C50E5">
            <w:pPr>
              <w:pStyle w:val="a6"/>
              <w:numPr>
                <w:ilvl w:val="0"/>
                <w:numId w:val="7"/>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連携機能名Lv1</w:t>
            </w:r>
          </w:p>
          <w:p w14:paraId="34B5D7F5" w14:textId="1A72338F"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連携のコストを抑えるため、「④　連携機能名Lv2」のうち、連携する情報が同一である又はそれらに含まれるものであるものを、１つのグループとしてまとめたものの名称である。</w:t>
            </w:r>
          </w:p>
          <w:p w14:paraId="3F2A912B" w14:textId="2A30AD12" w:rsidR="005B14C6" w:rsidRPr="00C62664" w:rsidRDefault="005B14C6" w:rsidP="004137A7">
            <w:pPr>
              <w:rPr>
                <w:rFonts w:ascii="ＭＳ 明朝" w:eastAsia="ＭＳ 明朝" w:hAnsi="ＭＳ 明朝"/>
                <w:sz w:val="24"/>
                <w:szCs w:val="24"/>
              </w:rPr>
            </w:pPr>
          </w:p>
          <w:p w14:paraId="5F0FFD2E" w14:textId="324B567D" w:rsidR="005B14C6" w:rsidRPr="00E97725" w:rsidRDefault="005B14C6" w:rsidP="002C50E5">
            <w:pPr>
              <w:pStyle w:val="a6"/>
              <w:numPr>
                <w:ilvl w:val="0"/>
                <w:numId w:val="7"/>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連携機能名Lv2</w:t>
            </w:r>
          </w:p>
          <w:p w14:paraId="0370B065" w14:textId="212C38B5"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が規定するデータ連携に関する機能について、連携元、連携先、連携のタイミング</w:t>
            </w:r>
            <w:r>
              <w:rPr>
                <w:rFonts w:ascii="ＭＳ 明朝" w:eastAsia="ＭＳ 明朝" w:hAnsi="ＭＳ 明朝" w:hint="eastAsia"/>
                <w:sz w:val="24"/>
                <w:szCs w:val="24"/>
              </w:rPr>
              <w:t>・</w:t>
            </w:r>
            <w:r w:rsidRPr="00C62664">
              <w:rPr>
                <w:rFonts w:ascii="ＭＳ 明朝" w:eastAsia="ＭＳ 明朝" w:hAnsi="ＭＳ 明朝"/>
                <w:sz w:val="24"/>
                <w:szCs w:val="24"/>
              </w:rPr>
              <w:t>連携する情報及び連携方法（照会／提供）</w:t>
            </w:r>
            <w:r w:rsidRPr="00C62664">
              <w:rPr>
                <w:rFonts w:ascii="ＭＳ 明朝" w:eastAsia="ＭＳ 明朝" w:hAnsi="ＭＳ 明朝" w:hint="eastAsia"/>
                <w:sz w:val="24"/>
                <w:szCs w:val="24"/>
              </w:rPr>
              <w:t>ごとに最小単位で分解した連携機能の名称である。</w:t>
            </w:r>
          </w:p>
          <w:p w14:paraId="152BCEA3" w14:textId="3888442E" w:rsidR="005B14C6" w:rsidRPr="00C62664" w:rsidRDefault="005B14C6" w:rsidP="004137A7">
            <w:pPr>
              <w:rPr>
                <w:rFonts w:ascii="ＭＳ 明朝" w:eastAsia="ＭＳ 明朝" w:hAnsi="ＭＳ 明朝"/>
                <w:sz w:val="24"/>
                <w:szCs w:val="24"/>
              </w:rPr>
            </w:pPr>
          </w:p>
          <w:p w14:paraId="4CA302AE" w14:textId="565B90E3" w:rsidR="005B14C6" w:rsidRPr="00E97725" w:rsidRDefault="005B14C6" w:rsidP="002C50E5">
            <w:pPr>
              <w:pStyle w:val="a6"/>
              <w:numPr>
                <w:ilvl w:val="0"/>
                <w:numId w:val="7"/>
              </w:numPr>
              <w:ind w:leftChars="0"/>
              <w:rPr>
                <w:rFonts w:ascii="ＭＳ 明朝" w:eastAsia="ＭＳ 明朝" w:hAnsi="ＭＳ 明朝"/>
                <w:sz w:val="24"/>
                <w:szCs w:val="24"/>
              </w:rPr>
            </w:pPr>
            <w:r w:rsidRPr="00E97725">
              <w:rPr>
                <w:rFonts w:ascii="ＭＳ 明朝" w:eastAsia="ＭＳ 明朝" w:hAnsi="ＭＳ 明朝" w:hint="eastAsia"/>
                <w:sz w:val="24"/>
                <w:szCs w:val="24"/>
              </w:rPr>
              <w:t>機能説明</w:t>
            </w:r>
          </w:p>
          <w:p w14:paraId="24AAA148" w14:textId="7BF2A3A3"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lastRenderedPageBreak/>
              <w:t xml:space="preserve">　連携機能について、</w:t>
            </w:r>
            <w:r>
              <w:rPr>
                <w:rFonts w:ascii="ＭＳ 明朝" w:eastAsia="ＭＳ 明朝" w:hAnsi="ＭＳ 明朝" w:hint="eastAsia"/>
                <w:sz w:val="24"/>
                <w:szCs w:val="24"/>
              </w:rPr>
              <w:t>①</w:t>
            </w:r>
            <w:r w:rsidRPr="00C62664">
              <w:rPr>
                <w:rFonts w:ascii="ＭＳ 明朝" w:eastAsia="ＭＳ 明朝" w:hAnsi="ＭＳ 明朝" w:hint="eastAsia"/>
                <w:sz w:val="24"/>
                <w:szCs w:val="24"/>
              </w:rPr>
              <w:t>連携元、②連携先、③連携のタイミング・連携する情報、④連携方法（照会</w:t>
            </w:r>
            <w:r>
              <w:rPr>
                <w:rFonts w:ascii="ＭＳ 明朝" w:eastAsia="ＭＳ 明朝" w:hAnsi="ＭＳ 明朝" w:hint="eastAsia"/>
                <w:sz w:val="24"/>
                <w:szCs w:val="24"/>
              </w:rPr>
              <w:t>／</w:t>
            </w:r>
            <w:r w:rsidRPr="00C62664">
              <w:rPr>
                <w:rFonts w:ascii="ＭＳ 明朝" w:eastAsia="ＭＳ 明朝" w:hAnsi="ＭＳ 明朝" w:hint="eastAsia"/>
                <w:sz w:val="24"/>
                <w:szCs w:val="24"/>
              </w:rPr>
              <w:t>提供）を説明したものである。</w:t>
            </w:r>
          </w:p>
          <w:p w14:paraId="40FA195A" w14:textId="738EC68B" w:rsidR="005B14C6" w:rsidRPr="00C62664"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r w:rsidRPr="007939FE">
              <w:rPr>
                <w:rFonts w:ascii="ＭＳ 明朝" w:eastAsia="ＭＳ 明朝" w:hAnsi="ＭＳ 明朝" w:hint="eastAsia"/>
                <w:sz w:val="24"/>
                <w:szCs w:val="24"/>
              </w:rPr>
              <w:t>また、照会機能の外部システムとのデータ連携において、既存のインターフェース仕様による場合には、その旨を記載する。</w:t>
            </w:r>
          </w:p>
          <w:p w14:paraId="55AB7580" w14:textId="4763C459" w:rsidR="005B14C6" w:rsidRPr="00C62664" w:rsidRDefault="005B14C6" w:rsidP="004137A7">
            <w:pPr>
              <w:rPr>
                <w:rFonts w:ascii="ＭＳ 明朝" w:eastAsia="ＭＳ 明朝" w:hAnsi="ＭＳ 明朝"/>
                <w:sz w:val="24"/>
                <w:szCs w:val="24"/>
              </w:rPr>
            </w:pPr>
          </w:p>
          <w:p w14:paraId="2DC7873E" w14:textId="4BA1D93D" w:rsidR="005B14C6" w:rsidRPr="00E97725" w:rsidRDefault="005B14C6" w:rsidP="002C50E5">
            <w:pPr>
              <w:pStyle w:val="a6"/>
              <w:numPr>
                <w:ilvl w:val="0"/>
                <w:numId w:val="7"/>
              </w:numPr>
              <w:ind w:leftChars="0"/>
              <w:rPr>
                <w:rFonts w:ascii="ＭＳ 明朝" w:eastAsia="ＭＳ 明朝" w:hAnsi="ＭＳ 明朝"/>
                <w:sz w:val="24"/>
                <w:szCs w:val="24"/>
              </w:rPr>
            </w:pPr>
            <w:r>
              <w:rPr>
                <w:rFonts w:ascii="ＭＳ 明朝" w:eastAsia="ＭＳ 明朝" w:hAnsi="ＭＳ 明朝" w:hint="eastAsia"/>
                <w:sz w:val="24"/>
                <w:szCs w:val="24"/>
              </w:rPr>
              <w:t>実装類型</w:t>
            </w:r>
          </w:p>
          <w:p w14:paraId="5A9C23E6" w14:textId="7121FF8D" w:rsidR="005B14C6" w:rsidRPr="00C62664" w:rsidRDefault="005B14C6" w:rsidP="00D00A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に</w:t>
            </w:r>
            <w:r>
              <w:rPr>
                <w:rFonts w:ascii="ＭＳ 明朝" w:eastAsia="ＭＳ 明朝" w:hAnsi="ＭＳ 明朝" w:hint="eastAsia"/>
                <w:sz w:val="24"/>
                <w:szCs w:val="24"/>
              </w:rPr>
              <w:t>おける実装類型</w:t>
            </w:r>
            <w:r w:rsidRPr="00C62664">
              <w:rPr>
                <w:rFonts w:ascii="ＭＳ 明朝" w:eastAsia="ＭＳ 明朝" w:hAnsi="ＭＳ 明朝" w:hint="eastAsia"/>
                <w:sz w:val="24"/>
                <w:szCs w:val="24"/>
              </w:rPr>
              <w:t>を示すものである。</w:t>
            </w:r>
          </w:p>
          <w:p w14:paraId="331A083F" w14:textId="121F3844" w:rsidR="005B14C6" w:rsidRPr="00C62664" w:rsidRDefault="005B14C6" w:rsidP="00D00A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機能標準化基準</w:t>
            </w:r>
            <w:r w:rsidRPr="00C62664">
              <w:rPr>
                <w:rFonts w:ascii="ＭＳ 明朝" w:eastAsia="ＭＳ 明朝" w:hAnsi="ＭＳ 明朝" w:hint="eastAsia"/>
                <w:sz w:val="24"/>
                <w:szCs w:val="24"/>
              </w:rPr>
              <w:t>において、「</w:t>
            </w:r>
            <w:r w:rsidRPr="002F4DC3">
              <w:rPr>
                <w:rFonts w:ascii="ＭＳ 明朝" w:eastAsia="ＭＳ 明朝" w:hAnsi="ＭＳ 明朝" w:hint="eastAsia"/>
                <w:sz w:val="24"/>
                <w:szCs w:val="24"/>
              </w:rPr>
              <w:t>実装必須機能</w:t>
            </w:r>
            <w:r w:rsidRPr="00C62664">
              <w:rPr>
                <w:rFonts w:ascii="ＭＳ 明朝" w:eastAsia="ＭＳ 明朝" w:hAnsi="ＭＳ 明朝" w:hint="eastAsia"/>
                <w:sz w:val="24"/>
                <w:szCs w:val="24"/>
              </w:rPr>
              <w:t>」と規定されている場合は「</w:t>
            </w:r>
            <w:r>
              <w:rPr>
                <w:rFonts w:ascii="ＭＳ 明朝" w:eastAsia="ＭＳ 明朝" w:hAnsi="ＭＳ 明朝" w:hint="eastAsia"/>
                <w:sz w:val="24"/>
                <w:szCs w:val="24"/>
              </w:rPr>
              <w:t>◎</w:t>
            </w:r>
            <w:r w:rsidRPr="00C62664">
              <w:rPr>
                <w:rFonts w:ascii="ＭＳ 明朝" w:eastAsia="ＭＳ 明朝" w:hAnsi="ＭＳ 明朝" w:hint="eastAsia"/>
                <w:sz w:val="24"/>
                <w:szCs w:val="24"/>
              </w:rPr>
              <w:t>」、「</w:t>
            </w:r>
            <w:r w:rsidRPr="00BC1459">
              <w:rPr>
                <w:rFonts w:ascii="ＭＳ 明朝" w:eastAsia="ＭＳ 明朝" w:hAnsi="ＭＳ 明朝" w:hint="eastAsia"/>
                <w:sz w:val="24"/>
                <w:szCs w:val="24"/>
              </w:rPr>
              <w:t>標準オプション機能</w:t>
            </w:r>
            <w:r w:rsidRPr="00C62664">
              <w:rPr>
                <w:rFonts w:ascii="ＭＳ 明朝" w:eastAsia="ＭＳ 明朝" w:hAnsi="ＭＳ 明朝" w:hint="eastAsia"/>
                <w:sz w:val="24"/>
                <w:szCs w:val="24"/>
              </w:rPr>
              <w:t>」として規定されている場合は「</w:t>
            </w:r>
            <w:r>
              <w:rPr>
                <w:rFonts w:ascii="ＭＳ 明朝" w:eastAsia="ＭＳ 明朝" w:hAnsi="ＭＳ 明朝" w:hint="eastAsia"/>
                <w:sz w:val="24"/>
                <w:szCs w:val="24"/>
              </w:rPr>
              <w:t>○</w:t>
            </w:r>
            <w:r w:rsidRPr="00C62664">
              <w:rPr>
                <w:rFonts w:ascii="ＭＳ 明朝" w:eastAsia="ＭＳ 明朝" w:hAnsi="ＭＳ 明朝" w:hint="eastAsia"/>
                <w:sz w:val="24"/>
                <w:szCs w:val="24"/>
              </w:rPr>
              <w:t>」</w:t>
            </w:r>
            <w:r>
              <w:rPr>
                <w:rFonts w:ascii="ＭＳ 明朝" w:eastAsia="ＭＳ 明朝" w:hAnsi="ＭＳ 明朝" w:hint="eastAsia"/>
                <w:sz w:val="24"/>
                <w:szCs w:val="24"/>
              </w:rPr>
              <w:t>、「実装不可機能」として規定されている場合は「×」</w:t>
            </w:r>
            <w:r w:rsidRPr="00C62664">
              <w:rPr>
                <w:rFonts w:ascii="ＭＳ 明朝" w:eastAsia="ＭＳ 明朝" w:hAnsi="ＭＳ 明朝" w:hint="eastAsia"/>
                <w:sz w:val="24"/>
                <w:szCs w:val="24"/>
              </w:rPr>
              <w:t>と記載する。</w:t>
            </w:r>
          </w:p>
          <w:p w14:paraId="08BB1CA0" w14:textId="52BE3CA1" w:rsidR="005B14C6" w:rsidRPr="00C62664" w:rsidRDefault="005B14C6" w:rsidP="004137A7">
            <w:pPr>
              <w:rPr>
                <w:rFonts w:ascii="ＭＳ 明朝" w:eastAsia="ＭＳ 明朝" w:hAnsi="ＭＳ 明朝"/>
                <w:sz w:val="24"/>
                <w:szCs w:val="24"/>
              </w:rPr>
            </w:pPr>
          </w:p>
          <w:p w14:paraId="0D45E166" w14:textId="4C5EFE77" w:rsidR="005B14C6" w:rsidRDefault="005B14C6">
            <w:pPr>
              <w:jc w:val="left"/>
              <w:rPr>
                <w:rFonts w:ascii="ＭＳ 明朝" w:eastAsia="ＭＳ 明朝" w:hAnsi="ＭＳ 明朝"/>
                <w:sz w:val="24"/>
                <w:szCs w:val="24"/>
              </w:rPr>
            </w:pPr>
            <w:r w:rsidRPr="00C62664">
              <w:rPr>
                <w:rFonts w:ascii="ＭＳ 明朝" w:eastAsia="ＭＳ 明朝" w:hAnsi="ＭＳ 明朝"/>
                <w:sz w:val="24"/>
                <w:szCs w:val="24"/>
              </w:rPr>
              <w:t>(b) 対象データ</w:t>
            </w:r>
            <w:r w:rsidRPr="00C62664">
              <w:rPr>
                <w:rFonts w:ascii="ＭＳ 明朝" w:eastAsia="ＭＳ 明朝" w:hAnsi="ＭＳ 明朝" w:hint="eastAsia"/>
                <w:sz w:val="24"/>
                <w:szCs w:val="24"/>
              </w:rPr>
              <w:t>（「どのデータを」）</w:t>
            </w:r>
          </w:p>
          <w:p w14:paraId="4CE4AD2B" w14:textId="44A43BE1" w:rsidR="005B14C6" w:rsidRDefault="005B14C6">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054565">
              <w:rPr>
                <w:rFonts w:ascii="ＭＳ 明朝" w:eastAsia="ＭＳ 明朝" w:hAnsi="ＭＳ 明朝" w:hint="eastAsia"/>
                <w:sz w:val="24"/>
                <w:szCs w:val="24"/>
              </w:rPr>
              <w:t>以下の項目は、機能別連携仕様の</w:t>
            </w:r>
            <w:r w:rsidRPr="00054565">
              <w:rPr>
                <w:rFonts w:ascii="ＭＳ 明朝" w:eastAsia="ＭＳ 明朝" w:hAnsi="ＭＳ 明朝"/>
                <w:sz w:val="24"/>
                <w:szCs w:val="24"/>
              </w:rPr>
              <w:t>Output要件のみに規定している。</w:t>
            </w:r>
          </w:p>
          <w:p w14:paraId="7BD41D6A" w14:textId="6B9A09F1" w:rsidR="005B14C6" w:rsidRPr="00C62664" w:rsidRDefault="005B14C6">
            <w:pPr>
              <w:jc w:val="left"/>
              <w:rPr>
                <w:rFonts w:ascii="ＭＳ 明朝" w:eastAsia="ＭＳ 明朝" w:hAnsi="ＭＳ 明朝"/>
                <w:sz w:val="24"/>
                <w:szCs w:val="24"/>
              </w:rPr>
            </w:pPr>
          </w:p>
          <w:p w14:paraId="137960B3" w14:textId="00D64295" w:rsidR="005B14C6" w:rsidRPr="00E97725" w:rsidRDefault="005B14C6" w:rsidP="002C50E5">
            <w:pPr>
              <w:pStyle w:val="a6"/>
              <w:numPr>
                <w:ilvl w:val="0"/>
                <w:numId w:val="7"/>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データ集合名</w:t>
            </w:r>
          </w:p>
          <w:p w14:paraId="327F69CD" w14:textId="2AFC0160"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連携機能Lv1でデータ連携する対象となるデータ項目のまとまりの名称を示す。</w:t>
            </w:r>
          </w:p>
          <w:p w14:paraId="5D0AAED8" w14:textId="20CD97D8" w:rsidR="005B14C6" w:rsidRPr="00C62664" w:rsidRDefault="005B14C6" w:rsidP="004137A7">
            <w:pPr>
              <w:rPr>
                <w:rFonts w:ascii="ＭＳ 明朝" w:eastAsia="ＭＳ 明朝" w:hAnsi="ＭＳ 明朝"/>
                <w:sz w:val="24"/>
                <w:szCs w:val="24"/>
              </w:rPr>
            </w:pPr>
          </w:p>
          <w:p w14:paraId="7DE27858" w14:textId="02F3A340" w:rsidR="005B14C6" w:rsidRPr="00E97725" w:rsidRDefault="005B14C6" w:rsidP="002C50E5">
            <w:pPr>
              <w:pStyle w:val="a6"/>
              <w:numPr>
                <w:ilvl w:val="0"/>
                <w:numId w:val="7"/>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データ項目ID</w:t>
            </w:r>
          </w:p>
          <w:p w14:paraId="742FCD0A" w14:textId="45C5D916"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⑦　</w:t>
            </w:r>
            <w:r w:rsidRPr="00C62664">
              <w:rPr>
                <w:rFonts w:ascii="ＭＳ 明朝" w:eastAsia="ＭＳ 明朝" w:hAnsi="ＭＳ 明朝" w:hint="eastAsia"/>
                <w:sz w:val="24"/>
                <w:szCs w:val="24"/>
              </w:rPr>
              <w:t>データ集合</w:t>
            </w:r>
            <w:r>
              <w:rPr>
                <w:rFonts w:ascii="ＭＳ 明朝" w:eastAsia="ＭＳ 明朝" w:hAnsi="ＭＳ 明朝" w:hint="eastAsia"/>
                <w:sz w:val="24"/>
                <w:szCs w:val="24"/>
              </w:rPr>
              <w:t>名</w:t>
            </w:r>
            <w:r w:rsidRPr="00C62664">
              <w:rPr>
                <w:rFonts w:ascii="ＭＳ 明朝" w:eastAsia="ＭＳ 明朝" w:hAnsi="ＭＳ 明朝" w:hint="eastAsia"/>
                <w:sz w:val="24"/>
                <w:szCs w:val="24"/>
              </w:rPr>
              <w:t>」に含まれる個々のデータ項目を一意に特定するIDであり、基本データリストの</w:t>
            </w:r>
            <w:r>
              <w:rPr>
                <w:rFonts w:ascii="ＭＳ 明朝" w:eastAsia="ＭＳ 明朝" w:hAnsi="ＭＳ 明朝" w:hint="eastAsia"/>
                <w:sz w:val="24"/>
                <w:szCs w:val="24"/>
              </w:rPr>
              <w:t xml:space="preserve">「①　</w:t>
            </w:r>
            <w:r w:rsidRPr="00C62664">
              <w:rPr>
                <w:rFonts w:ascii="ＭＳ 明朝" w:eastAsia="ＭＳ 明朝" w:hAnsi="ＭＳ 明朝" w:hint="eastAsia"/>
                <w:sz w:val="24"/>
                <w:szCs w:val="24"/>
              </w:rPr>
              <w:t>データ項目ID</w:t>
            </w:r>
            <w:r>
              <w:rPr>
                <w:rFonts w:ascii="ＭＳ 明朝" w:eastAsia="ＭＳ 明朝" w:hAnsi="ＭＳ 明朝" w:hint="eastAsia"/>
                <w:sz w:val="24"/>
                <w:szCs w:val="24"/>
              </w:rPr>
              <w:t>」</w:t>
            </w:r>
            <w:r w:rsidRPr="00C62664">
              <w:rPr>
                <w:rFonts w:ascii="ＭＳ 明朝" w:eastAsia="ＭＳ 明朝" w:hAnsi="ＭＳ 明朝" w:hint="eastAsia"/>
                <w:sz w:val="24"/>
                <w:szCs w:val="24"/>
              </w:rPr>
              <w:t>と一致する。</w:t>
            </w:r>
          </w:p>
          <w:p w14:paraId="68D9E93F" w14:textId="52260578" w:rsidR="005B14C6" w:rsidRPr="00A52C59" w:rsidRDefault="005B14C6" w:rsidP="004137A7">
            <w:pPr>
              <w:rPr>
                <w:rFonts w:ascii="ＭＳ 明朝" w:eastAsia="ＭＳ 明朝" w:hAnsi="ＭＳ 明朝"/>
                <w:sz w:val="24"/>
                <w:szCs w:val="24"/>
              </w:rPr>
            </w:pPr>
          </w:p>
          <w:p w14:paraId="0AD61664" w14:textId="397D9606" w:rsidR="005B14C6" w:rsidRPr="00E97725" w:rsidRDefault="005B14C6" w:rsidP="002C50E5">
            <w:pPr>
              <w:pStyle w:val="a6"/>
              <w:numPr>
                <w:ilvl w:val="0"/>
                <w:numId w:val="7"/>
              </w:numPr>
              <w:ind w:leftChars="0"/>
              <w:rPr>
                <w:rFonts w:ascii="ＭＳ 明朝" w:eastAsia="ＭＳ 明朝" w:hAnsi="ＭＳ 明朝"/>
                <w:sz w:val="24"/>
                <w:szCs w:val="24"/>
              </w:rPr>
            </w:pPr>
            <w:r w:rsidRPr="00E97725">
              <w:rPr>
                <w:rFonts w:ascii="ＭＳ 明朝" w:eastAsia="ＭＳ 明朝" w:hAnsi="ＭＳ 明朝" w:hint="eastAsia"/>
                <w:sz w:val="24"/>
                <w:szCs w:val="24"/>
              </w:rPr>
              <w:t>データ項目名</w:t>
            </w:r>
          </w:p>
          <w:p w14:paraId="5225C182" w14:textId="2625B3AD" w:rsidR="005B14C6"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データ集合に含まれる個々のデータ項目の名称であり、基本データリストの</w:t>
            </w:r>
            <w:r>
              <w:rPr>
                <w:rFonts w:ascii="ＭＳ 明朝" w:eastAsia="ＭＳ 明朝" w:hAnsi="ＭＳ 明朝" w:hint="eastAsia"/>
                <w:sz w:val="24"/>
                <w:szCs w:val="24"/>
              </w:rPr>
              <w:t xml:space="preserve">「②　</w:t>
            </w:r>
            <w:r w:rsidRPr="00C62664">
              <w:rPr>
                <w:rFonts w:ascii="ＭＳ 明朝" w:eastAsia="ＭＳ 明朝" w:hAnsi="ＭＳ 明朝" w:hint="eastAsia"/>
                <w:sz w:val="24"/>
                <w:szCs w:val="24"/>
              </w:rPr>
              <w:t>データ項目</w:t>
            </w:r>
            <w:r>
              <w:rPr>
                <w:rFonts w:ascii="ＭＳ 明朝" w:eastAsia="ＭＳ 明朝" w:hAnsi="ＭＳ 明朝" w:hint="eastAsia"/>
                <w:sz w:val="24"/>
                <w:szCs w:val="24"/>
              </w:rPr>
              <w:t>」</w:t>
            </w:r>
            <w:r w:rsidRPr="00C62664">
              <w:rPr>
                <w:rFonts w:ascii="ＭＳ 明朝" w:eastAsia="ＭＳ 明朝" w:hAnsi="ＭＳ 明朝" w:hint="eastAsia"/>
                <w:sz w:val="24"/>
                <w:szCs w:val="24"/>
              </w:rPr>
              <w:t>と一致する。</w:t>
            </w:r>
          </w:p>
          <w:p w14:paraId="0D7D8780" w14:textId="0F6AB244" w:rsidR="005B14C6" w:rsidRPr="005C61B8" w:rsidRDefault="005B14C6">
            <w:pPr>
              <w:rPr>
                <w:rFonts w:ascii="ＭＳ 明朝" w:eastAsia="ＭＳ 明朝" w:hAnsi="ＭＳ 明朝"/>
                <w:sz w:val="24"/>
                <w:szCs w:val="24"/>
              </w:rPr>
            </w:pPr>
          </w:p>
          <w:p w14:paraId="23C3E2DD" w14:textId="59D261EB" w:rsidR="005B14C6" w:rsidRDefault="005B14C6" w:rsidP="002C50E5">
            <w:pPr>
              <w:pStyle w:val="a6"/>
              <w:numPr>
                <w:ilvl w:val="0"/>
                <w:numId w:val="7"/>
              </w:numPr>
              <w:ind w:leftChars="0"/>
              <w:rPr>
                <w:rFonts w:ascii="ＭＳ 明朝" w:eastAsia="ＭＳ 明朝" w:hAnsi="ＭＳ 明朝"/>
                <w:sz w:val="24"/>
                <w:szCs w:val="24"/>
              </w:rPr>
            </w:pPr>
            <w:r w:rsidRPr="7B061412">
              <w:rPr>
                <w:rFonts w:ascii="ＭＳ 明朝" w:eastAsia="ＭＳ 明朝" w:hAnsi="ＭＳ 明朝" w:hint="eastAsia"/>
                <w:sz w:val="24"/>
                <w:szCs w:val="24"/>
              </w:rPr>
              <w:t>繰り返し</w:t>
            </w:r>
          </w:p>
          <w:p w14:paraId="2CE2F5F4" w14:textId="3B22161B" w:rsidR="005B14C6" w:rsidRDefault="005B14C6" w:rsidP="00D00A92">
            <w:pPr>
              <w:ind w:firstLineChars="100" w:firstLine="240"/>
              <w:rPr>
                <w:rFonts w:ascii="ＭＳ 明朝" w:eastAsia="ＭＳ 明朝" w:hAnsi="ＭＳ 明朝"/>
                <w:sz w:val="24"/>
                <w:szCs w:val="24"/>
              </w:rPr>
            </w:pPr>
            <w:r w:rsidRPr="009B4AEE">
              <w:rPr>
                <w:rFonts w:ascii="ＭＳ 明朝" w:eastAsia="ＭＳ 明朝" w:hAnsi="ＭＳ 明朝"/>
                <w:sz w:val="24"/>
                <w:szCs w:val="24"/>
              </w:rPr>
              <w:lastRenderedPageBreak/>
              <w:t>基本データリストの</w:t>
            </w:r>
            <w:r>
              <w:rPr>
                <w:rFonts w:ascii="ＭＳ 明朝" w:eastAsia="ＭＳ 明朝" w:hAnsi="ＭＳ 明朝" w:hint="eastAsia"/>
                <w:sz w:val="24"/>
                <w:szCs w:val="24"/>
              </w:rPr>
              <w:t xml:space="preserve">「⑩　</w:t>
            </w:r>
            <w:r w:rsidRPr="009B4AEE">
              <w:rPr>
                <w:rFonts w:ascii="ＭＳ 明朝" w:eastAsia="ＭＳ 明朝" w:hAnsi="ＭＳ 明朝"/>
                <w:sz w:val="24"/>
                <w:szCs w:val="24"/>
              </w:rPr>
              <w:t>繰り返し</w:t>
            </w:r>
            <w:r>
              <w:rPr>
                <w:rFonts w:ascii="ＭＳ 明朝" w:eastAsia="ＭＳ 明朝" w:hAnsi="ＭＳ 明朝" w:hint="eastAsia"/>
                <w:sz w:val="24"/>
                <w:szCs w:val="24"/>
              </w:rPr>
              <w:t>」</w:t>
            </w:r>
            <w:r w:rsidRPr="009B4AEE">
              <w:rPr>
                <w:rFonts w:ascii="ＭＳ 明朝" w:eastAsia="ＭＳ 明朝" w:hAnsi="ＭＳ 明朝"/>
                <w:sz w:val="24"/>
                <w:szCs w:val="24"/>
              </w:rPr>
              <w:t>と一致する。</w:t>
            </w:r>
          </w:p>
          <w:p w14:paraId="1A0257ED" w14:textId="75C677C6" w:rsidR="005B14C6" w:rsidRPr="00C62664"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6F3E11C" w14:textId="07202E07" w:rsidR="005B14C6" w:rsidRPr="00E97725" w:rsidRDefault="005B14C6" w:rsidP="002C50E5">
            <w:pPr>
              <w:pStyle w:val="a6"/>
              <w:numPr>
                <w:ilvl w:val="0"/>
                <w:numId w:val="7"/>
              </w:numPr>
              <w:ind w:leftChars="0"/>
              <w:rPr>
                <w:rFonts w:ascii="ＭＳ 明朝" w:eastAsia="ＭＳ 明朝" w:hAnsi="ＭＳ 明朝"/>
                <w:sz w:val="24"/>
                <w:szCs w:val="24"/>
              </w:rPr>
            </w:pPr>
            <w:r w:rsidRPr="00E97725">
              <w:rPr>
                <w:rFonts w:ascii="ＭＳ 明朝" w:eastAsia="ＭＳ 明朝" w:hAnsi="ＭＳ 明朝" w:hint="eastAsia"/>
                <w:sz w:val="24"/>
                <w:szCs w:val="24"/>
              </w:rPr>
              <w:t>備考</w:t>
            </w:r>
          </w:p>
          <w:p w14:paraId="350FC9FC" w14:textId="78290714" w:rsidR="005B14C6" w:rsidRPr="00C62664"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外部システムとのデータ連携において、既存のインターフェース仕様による場合には、その旨を記載する。この場合において、</w:t>
            </w:r>
            <w:r>
              <w:rPr>
                <w:rFonts w:ascii="ＭＳ 明朝" w:eastAsia="ＭＳ 明朝" w:hAnsi="ＭＳ 明朝" w:hint="eastAsia"/>
                <w:sz w:val="24"/>
                <w:szCs w:val="24"/>
              </w:rPr>
              <w:t>⑦</w:t>
            </w:r>
            <w:r w:rsidRPr="00C62664">
              <w:rPr>
                <w:rFonts w:ascii="ＭＳ 明朝" w:eastAsia="ＭＳ 明朝" w:hAnsi="ＭＳ 明朝" w:hint="eastAsia"/>
                <w:sz w:val="24"/>
                <w:szCs w:val="24"/>
              </w:rPr>
              <w:t>～</w:t>
            </w:r>
            <w:r>
              <w:rPr>
                <w:rFonts w:ascii="ＭＳ 明朝" w:eastAsia="ＭＳ 明朝" w:hAnsi="ＭＳ 明朝" w:hint="eastAsia"/>
                <w:sz w:val="24"/>
                <w:szCs w:val="24"/>
              </w:rPr>
              <w:t>⑩</w:t>
            </w:r>
            <w:r w:rsidRPr="00C62664">
              <w:rPr>
                <w:rFonts w:ascii="ＭＳ 明朝" w:eastAsia="ＭＳ 明朝" w:hAnsi="ＭＳ 明朝" w:hint="eastAsia"/>
                <w:sz w:val="24"/>
                <w:szCs w:val="24"/>
              </w:rPr>
              <w:t>については規定せず、</w:t>
            </w:r>
            <w:r>
              <w:rPr>
                <w:rFonts w:ascii="ＭＳ 明朝" w:eastAsia="ＭＳ 明朝" w:hAnsi="ＭＳ 明朝" w:hint="eastAsia"/>
                <w:sz w:val="24"/>
                <w:szCs w:val="24"/>
              </w:rPr>
              <w:t>空白とする</w:t>
            </w:r>
            <w:r w:rsidRPr="00C62664">
              <w:rPr>
                <w:rFonts w:ascii="ＭＳ 明朝" w:eastAsia="ＭＳ 明朝" w:hAnsi="ＭＳ 明朝" w:hint="eastAsia"/>
                <w:sz w:val="24"/>
                <w:szCs w:val="24"/>
              </w:rPr>
              <w:t>。</w:t>
            </w:r>
          </w:p>
          <w:p w14:paraId="39C4A815" w14:textId="27305D20" w:rsidR="005B14C6" w:rsidRPr="00C62664"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p>
          <w:p w14:paraId="4870F7CF" w14:textId="42CFB66E" w:rsidR="005B14C6"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(c)</w:t>
            </w:r>
            <w:r w:rsidRPr="00C62664">
              <w:rPr>
                <w:rFonts w:ascii="ＭＳ 明朝" w:eastAsia="ＭＳ 明朝" w:hAnsi="ＭＳ 明朝"/>
                <w:sz w:val="24"/>
                <w:szCs w:val="24"/>
              </w:rPr>
              <w:t xml:space="preserve"> </w:t>
            </w:r>
            <w:r w:rsidRPr="00C62664">
              <w:rPr>
                <w:rFonts w:ascii="ＭＳ 明朝" w:eastAsia="ＭＳ 明朝" w:hAnsi="ＭＳ 明朝" w:hint="eastAsia"/>
                <w:sz w:val="24"/>
                <w:szCs w:val="24"/>
              </w:rPr>
              <w:t>連携方法（「どの標準準拠システム等に対し、どのように提供（</w:t>
            </w:r>
            <w:r w:rsidRPr="00C62664">
              <w:rPr>
                <w:rFonts w:ascii="ＭＳ 明朝" w:eastAsia="ＭＳ 明朝" w:hAnsi="ＭＳ 明朝"/>
                <w:sz w:val="24"/>
                <w:szCs w:val="24"/>
              </w:rPr>
              <w:t>Output）又は照会（Input）を行うか</w:t>
            </w:r>
            <w:r w:rsidRPr="00C62664">
              <w:rPr>
                <w:rFonts w:ascii="ＭＳ 明朝" w:eastAsia="ＭＳ 明朝" w:hAnsi="ＭＳ 明朝" w:hint="eastAsia"/>
                <w:sz w:val="24"/>
                <w:szCs w:val="24"/>
              </w:rPr>
              <w:t>」）</w:t>
            </w:r>
          </w:p>
          <w:p w14:paraId="30DF934C" w14:textId="0944590A" w:rsidR="005B14C6"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r w:rsidRPr="0076046E">
              <w:rPr>
                <w:rFonts w:ascii="ＭＳ 明朝" w:eastAsia="ＭＳ 明朝" w:hAnsi="ＭＳ 明朝" w:hint="eastAsia"/>
                <w:sz w:val="24"/>
                <w:szCs w:val="24"/>
              </w:rPr>
              <w:t>以下の項目は、機能別連携仕様の</w:t>
            </w:r>
            <w:r w:rsidRPr="0076046E">
              <w:rPr>
                <w:rFonts w:ascii="ＭＳ 明朝" w:eastAsia="ＭＳ 明朝" w:hAnsi="ＭＳ 明朝"/>
                <w:sz w:val="24"/>
                <w:szCs w:val="24"/>
              </w:rPr>
              <w:t>Output要件のみに規定している。</w:t>
            </w:r>
          </w:p>
          <w:p w14:paraId="0C228EF3" w14:textId="1E189AFE" w:rsidR="005B14C6" w:rsidRDefault="005B14C6" w:rsidP="004137A7">
            <w:pPr>
              <w:rPr>
                <w:rFonts w:ascii="ＭＳ 明朝" w:eastAsia="ＭＳ 明朝" w:hAnsi="ＭＳ 明朝"/>
                <w:sz w:val="24"/>
                <w:szCs w:val="24"/>
              </w:rPr>
            </w:pPr>
          </w:p>
          <w:p w14:paraId="24D2A691" w14:textId="4851C32F" w:rsidR="005B14C6" w:rsidRDefault="005B14C6" w:rsidP="002C50E5">
            <w:pPr>
              <w:pStyle w:val="a6"/>
              <w:numPr>
                <w:ilvl w:val="0"/>
                <w:numId w:val="7"/>
              </w:numPr>
              <w:ind w:leftChars="0"/>
              <w:rPr>
                <w:rFonts w:ascii="ＭＳ 明朝" w:eastAsia="ＭＳ 明朝" w:hAnsi="ＭＳ 明朝"/>
                <w:sz w:val="24"/>
                <w:szCs w:val="24"/>
              </w:rPr>
            </w:pPr>
            <w:r w:rsidRPr="00740EC2">
              <w:rPr>
                <w:rFonts w:ascii="ＭＳ 明朝" w:eastAsia="ＭＳ 明朝" w:hAnsi="ＭＳ 明朝" w:hint="eastAsia"/>
                <w:sz w:val="24"/>
                <w:szCs w:val="24"/>
              </w:rPr>
              <w:t>連携頻度</w:t>
            </w:r>
          </w:p>
          <w:p w14:paraId="404CDB8C" w14:textId="677AB226" w:rsidR="005B14C6"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r w:rsidRPr="00F3792E">
              <w:rPr>
                <w:rFonts w:ascii="ＭＳ 明朝" w:eastAsia="ＭＳ 明朝" w:hAnsi="ＭＳ 明朝" w:hint="eastAsia"/>
                <w:sz w:val="24"/>
                <w:szCs w:val="24"/>
              </w:rPr>
              <w:t>連携頻度を記載する。機能要件に明確に記載がある場合は、その内容を記載する</w:t>
            </w:r>
            <w:r>
              <w:rPr>
                <w:rFonts w:ascii="ＭＳ 明朝" w:eastAsia="ＭＳ 明朝" w:hAnsi="ＭＳ 明朝" w:hint="eastAsia"/>
                <w:sz w:val="24"/>
                <w:szCs w:val="24"/>
              </w:rPr>
              <w:t>。</w:t>
            </w:r>
            <w:r w:rsidRPr="00F3792E">
              <w:rPr>
                <w:rFonts w:ascii="ＭＳ 明朝" w:eastAsia="ＭＳ 明朝" w:hAnsi="ＭＳ 明朝" w:hint="eastAsia"/>
                <w:sz w:val="24"/>
                <w:szCs w:val="24"/>
              </w:rPr>
              <w:t>機能要件に記載がない場合は空欄とし、連携頻度は事業者と</w:t>
            </w:r>
            <w:r>
              <w:rPr>
                <w:rFonts w:ascii="ＭＳ 明朝" w:eastAsia="ＭＳ 明朝" w:hAnsi="ＭＳ 明朝" w:hint="eastAsia"/>
                <w:sz w:val="24"/>
                <w:szCs w:val="24"/>
              </w:rPr>
              <w:t>地方公共団体</w:t>
            </w:r>
            <w:r w:rsidRPr="00F3792E">
              <w:rPr>
                <w:rFonts w:ascii="ＭＳ 明朝" w:eastAsia="ＭＳ 明朝" w:hAnsi="ＭＳ 明朝" w:hint="eastAsia"/>
                <w:sz w:val="24"/>
                <w:szCs w:val="24"/>
              </w:rPr>
              <w:t>の判断とする。</w:t>
            </w:r>
          </w:p>
          <w:p w14:paraId="5F8F5FA7" w14:textId="69114FDE" w:rsidR="005B14C6" w:rsidRDefault="005B14C6">
            <w:pPr>
              <w:rPr>
                <w:rFonts w:ascii="ＭＳ 明朝" w:eastAsia="ＭＳ 明朝" w:hAnsi="ＭＳ 明朝"/>
                <w:sz w:val="24"/>
                <w:szCs w:val="24"/>
              </w:rPr>
            </w:pPr>
          </w:p>
          <w:p w14:paraId="1A5562AF" w14:textId="6C8C09DB" w:rsidR="005B14C6" w:rsidRDefault="005B14C6" w:rsidP="002C50E5">
            <w:pPr>
              <w:pStyle w:val="a6"/>
              <w:numPr>
                <w:ilvl w:val="0"/>
                <w:numId w:val="7"/>
              </w:numPr>
              <w:ind w:leftChars="0"/>
              <w:rPr>
                <w:rFonts w:ascii="ＭＳ 明朝" w:eastAsia="ＭＳ 明朝" w:hAnsi="ＭＳ 明朝"/>
                <w:sz w:val="24"/>
                <w:szCs w:val="24"/>
              </w:rPr>
            </w:pPr>
            <w:r w:rsidRPr="00740EC2">
              <w:rPr>
                <w:rFonts w:ascii="ＭＳ 明朝" w:eastAsia="ＭＳ 明朝" w:hAnsi="ＭＳ 明朝"/>
                <w:sz w:val="24"/>
                <w:szCs w:val="24"/>
              </w:rPr>
              <w:t>API連携</w:t>
            </w:r>
          </w:p>
          <w:p w14:paraId="58B7A552" w14:textId="672AA09C" w:rsidR="005B14C6"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w:t>
            </w:r>
            <w:r w:rsidRPr="00571ECF">
              <w:rPr>
                <w:rFonts w:ascii="ＭＳ 明朝" w:eastAsia="ＭＳ 明朝" w:hAnsi="ＭＳ 明朝" w:hint="eastAsia"/>
                <w:sz w:val="24"/>
                <w:szCs w:val="24"/>
              </w:rPr>
              <w:t>リクエスト側の基幹業務システムにおいて、レスポンスの結果を用いてオンライン処理が必要となる即時的な連携を</w:t>
            </w:r>
            <w:r w:rsidRPr="00571ECF">
              <w:rPr>
                <w:rFonts w:ascii="ＭＳ 明朝" w:eastAsia="ＭＳ 明朝" w:hAnsi="ＭＳ 明朝"/>
                <w:sz w:val="24"/>
                <w:szCs w:val="24"/>
              </w:rPr>
              <w:t>API連携として規定し、「○」を記載している。対象の連携については、共通機能標準仕様書のAPI仕様書の規定に従うこと。</w:t>
            </w:r>
          </w:p>
          <w:p w14:paraId="184E1B26" w14:textId="3628C3F4" w:rsidR="005B14C6" w:rsidRPr="00740EC2"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ただし、外部システムとの連携については、外部システムのインターフェース仕様に準ずることから、「○」は記載しない。</w:t>
            </w:r>
          </w:p>
          <w:p w14:paraId="07744AEA" w14:textId="54F23783" w:rsidR="005B14C6" w:rsidRPr="00C62664" w:rsidRDefault="005B14C6" w:rsidP="004137A7">
            <w:pPr>
              <w:rPr>
                <w:rFonts w:ascii="ＭＳ 明朝" w:eastAsia="ＭＳ 明朝" w:hAnsi="ＭＳ 明朝"/>
                <w:sz w:val="24"/>
                <w:szCs w:val="24"/>
              </w:rPr>
            </w:pPr>
          </w:p>
          <w:p w14:paraId="136A98C6" w14:textId="58F53CC8" w:rsidR="005B14C6" w:rsidRPr="00E97725" w:rsidRDefault="005B14C6" w:rsidP="00181140">
            <w:pPr>
              <w:pStyle w:val="a6"/>
              <w:numPr>
                <w:ilvl w:val="0"/>
                <w:numId w:val="7"/>
              </w:numPr>
              <w:ind w:leftChars="0"/>
              <w:rPr>
                <w:rFonts w:ascii="ＭＳ 明朝" w:eastAsia="ＭＳ 明朝" w:hAnsi="ＭＳ 明朝"/>
                <w:sz w:val="24"/>
                <w:szCs w:val="24"/>
              </w:rPr>
            </w:pPr>
            <w:r w:rsidRPr="00E97725">
              <w:rPr>
                <w:rFonts w:ascii="ＭＳ 明朝" w:eastAsia="ＭＳ 明朝" w:hAnsi="ＭＳ 明朝" w:hint="eastAsia"/>
                <w:sz w:val="24"/>
                <w:szCs w:val="24"/>
              </w:rPr>
              <w:t>ファイル連携</w:t>
            </w:r>
          </w:p>
          <w:p w14:paraId="7B73AC62" w14:textId="63CE88CA" w:rsidR="005B14C6" w:rsidRDefault="005B14C6" w:rsidP="004137A7">
            <w:pPr>
              <w:rPr>
                <w:rFonts w:ascii="ＭＳ 明朝" w:eastAsia="ＭＳ 明朝" w:hAnsi="ＭＳ 明朝"/>
                <w:sz w:val="24"/>
                <w:szCs w:val="24"/>
              </w:rPr>
            </w:pPr>
            <w:r w:rsidRPr="00C62664">
              <w:rPr>
                <w:rFonts w:ascii="ＭＳ 明朝" w:eastAsia="ＭＳ 明朝" w:hAnsi="ＭＳ 明朝" w:hint="eastAsia"/>
                <w:sz w:val="24"/>
                <w:szCs w:val="24"/>
              </w:rPr>
              <w:t xml:space="preserve">　</w:t>
            </w:r>
            <w:r w:rsidRPr="00E8003E">
              <w:rPr>
                <w:rFonts w:ascii="ＭＳ 明朝" w:eastAsia="ＭＳ 明朝" w:hAnsi="ＭＳ 明朝" w:hint="eastAsia"/>
                <w:sz w:val="24"/>
                <w:szCs w:val="24"/>
              </w:rPr>
              <w:t>当該連携をファイル連携にて行う場合、「○」を記載している。</w:t>
            </w:r>
          </w:p>
          <w:p w14:paraId="1FA91E3F" w14:textId="306BC18F" w:rsidR="005B14C6" w:rsidRPr="005F469D" w:rsidRDefault="005B14C6" w:rsidP="004137A7">
            <w:pPr>
              <w:rPr>
                <w:rFonts w:ascii="ＭＳ 明朝" w:eastAsia="ＭＳ 明朝" w:hAnsi="ＭＳ 明朝"/>
                <w:sz w:val="24"/>
                <w:szCs w:val="24"/>
              </w:rPr>
            </w:pPr>
            <w:r>
              <w:rPr>
                <w:rFonts w:ascii="ＭＳ 明朝" w:eastAsia="ＭＳ 明朝" w:hAnsi="ＭＳ 明朝" w:hint="eastAsia"/>
                <w:sz w:val="24"/>
                <w:szCs w:val="24"/>
              </w:rPr>
              <w:t xml:space="preserve">　ただし、外部システムとの連携については、外部システムのインターフェース仕様に準ずることから、「○」は記載しない。</w:t>
            </w:r>
          </w:p>
          <w:p w14:paraId="35FA0711" w14:textId="30ED6AB5" w:rsidR="005B14C6" w:rsidRPr="00C62664" w:rsidRDefault="005B14C6" w:rsidP="004137A7">
            <w:pPr>
              <w:rPr>
                <w:rFonts w:ascii="ＭＳ 明朝" w:eastAsia="ＭＳ 明朝" w:hAnsi="ＭＳ 明朝"/>
                <w:sz w:val="24"/>
                <w:szCs w:val="24"/>
              </w:rPr>
            </w:pPr>
          </w:p>
          <w:p w14:paraId="53EDE925" w14:textId="7FDFBB4D" w:rsidR="005B14C6" w:rsidRPr="00E97725" w:rsidRDefault="005B14C6" w:rsidP="003A3C1E">
            <w:pPr>
              <w:pStyle w:val="a6"/>
              <w:numPr>
                <w:ilvl w:val="0"/>
                <w:numId w:val="7"/>
              </w:numPr>
              <w:ind w:leftChars="0"/>
              <w:rPr>
                <w:rFonts w:ascii="ＭＳ 明朝" w:eastAsia="ＭＳ 明朝" w:hAnsi="ＭＳ 明朝"/>
                <w:sz w:val="24"/>
                <w:szCs w:val="24"/>
              </w:rPr>
            </w:pPr>
            <w:r w:rsidRPr="00E97725">
              <w:rPr>
                <w:rFonts w:ascii="ＭＳ 明朝" w:eastAsia="ＭＳ 明朝" w:hAnsi="ＭＳ 明朝" w:hint="eastAsia"/>
                <w:sz w:val="24"/>
                <w:szCs w:val="24"/>
              </w:rPr>
              <w:t>連携先・連携方向</w:t>
            </w:r>
          </w:p>
          <w:p w14:paraId="691625B4" w14:textId="085A24E8" w:rsidR="005B14C6" w:rsidRPr="00C62664" w:rsidRDefault="005B14C6" w:rsidP="00D00A92">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連携機能L</w:t>
            </w:r>
            <w:r w:rsidRPr="00C62664">
              <w:rPr>
                <w:rFonts w:ascii="ＭＳ 明朝" w:eastAsia="ＭＳ 明朝" w:hAnsi="ＭＳ 明朝"/>
                <w:sz w:val="24"/>
                <w:szCs w:val="24"/>
              </w:rPr>
              <w:t>v1</w:t>
            </w:r>
            <w:r w:rsidRPr="00C62664">
              <w:rPr>
                <w:rFonts w:ascii="ＭＳ 明朝" w:eastAsia="ＭＳ 明朝" w:hAnsi="ＭＳ 明朝" w:hint="eastAsia"/>
                <w:sz w:val="24"/>
                <w:szCs w:val="24"/>
              </w:rPr>
              <w:t>毎に、連携先の標準準拠システム等と、その連携の方向を示すものである。</w:t>
            </w:r>
          </w:p>
          <w:p w14:paraId="11B14E7F" w14:textId="500F5F21" w:rsidR="005B14C6" w:rsidRPr="00C62664" w:rsidRDefault="005B14C6" w:rsidP="00D00A92">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標準準拠システムが連携先の標準準拠システム等へデータを渡す場合は、連携先の標準準拠システム等のカラムに、</w:t>
            </w:r>
            <w:r w:rsidRPr="00C62664">
              <w:rPr>
                <w:rFonts w:ascii="ＭＳ 明朝" w:eastAsia="ＭＳ 明朝" w:hAnsi="ＭＳ 明朝"/>
                <w:sz w:val="24"/>
                <w:szCs w:val="24"/>
              </w:rPr>
              <w:t>提供</w:t>
            </w:r>
            <w:r w:rsidRPr="00C62664">
              <w:rPr>
                <w:rFonts w:ascii="ＭＳ 明朝" w:eastAsia="ＭＳ 明朝" w:hAnsi="ＭＳ 明朝" w:hint="eastAsia"/>
                <w:sz w:val="24"/>
                <w:szCs w:val="24"/>
              </w:rPr>
              <w:t>（Output</w:t>
            </w:r>
            <w:r w:rsidRPr="00C62664">
              <w:rPr>
                <w:rFonts w:ascii="ＭＳ 明朝" w:eastAsia="ＭＳ 明朝" w:hAnsi="ＭＳ 明朝"/>
                <w:sz w:val="24"/>
                <w:szCs w:val="24"/>
              </w:rPr>
              <w:t>）</w:t>
            </w:r>
            <w:r w:rsidRPr="00C62664">
              <w:rPr>
                <w:rFonts w:ascii="ＭＳ 明朝" w:eastAsia="ＭＳ 明朝" w:hAnsi="ＭＳ 明朝" w:hint="eastAsia"/>
                <w:sz w:val="24"/>
                <w:szCs w:val="24"/>
              </w:rPr>
              <w:t>を意味する「O」を記載する。</w:t>
            </w:r>
          </w:p>
          <w:p w14:paraId="5A1D2B63" w14:textId="3BE8572E" w:rsidR="005B14C6" w:rsidRDefault="005B14C6" w:rsidP="00D00A92">
            <w:pPr>
              <w:ind w:firstLineChars="100" w:firstLine="240"/>
              <w:rPr>
                <w:rFonts w:ascii="ＭＳ 明朝" w:eastAsia="ＭＳ 明朝" w:hAnsi="ＭＳ 明朝"/>
                <w:sz w:val="24"/>
                <w:szCs w:val="24"/>
              </w:rPr>
            </w:pPr>
            <w:r w:rsidRPr="00740EC2">
              <w:rPr>
                <w:rFonts w:ascii="ＭＳ 明朝" w:eastAsia="ＭＳ 明朝" w:hAnsi="ＭＳ 明朝" w:hint="eastAsia"/>
                <w:sz w:val="24"/>
                <w:szCs w:val="24"/>
              </w:rPr>
              <w:t>またデータ項目単位で連携先を示すため、連携先ごとにデータ項目へ「</w:t>
            </w:r>
            <w:r w:rsidRPr="00740EC2">
              <w:rPr>
                <w:rFonts w:ascii="ＭＳ 明朝" w:eastAsia="ＭＳ 明朝" w:hAnsi="ＭＳ 明朝"/>
                <w:sz w:val="24"/>
                <w:szCs w:val="24"/>
              </w:rPr>
              <w:t>O」を記載する。</w:t>
            </w:r>
          </w:p>
          <w:p w14:paraId="2C165938" w14:textId="25299630" w:rsidR="005B14C6" w:rsidRPr="00C62664" w:rsidRDefault="005B14C6" w:rsidP="00D00A92">
            <w:pPr>
              <w:ind w:firstLineChars="100" w:firstLine="240"/>
              <w:rPr>
                <w:rFonts w:ascii="ＭＳ 明朝" w:eastAsia="ＭＳ 明朝" w:hAnsi="ＭＳ 明朝"/>
                <w:sz w:val="24"/>
                <w:szCs w:val="24"/>
              </w:rPr>
            </w:pPr>
            <w:r w:rsidRPr="00C62664">
              <w:rPr>
                <w:rFonts w:ascii="ＭＳ 明朝" w:eastAsia="ＭＳ 明朝" w:hAnsi="ＭＳ 明朝" w:hint="eastAsia"/>
                <w:sz w:val="24"/>
                <w:szCs w:val="24"/>
              </w:rPr>
              <w:t>標準準拠システムが連携先の標準準拠システム等からデータを受け取る場合は、連携先の標準準拠システム等のカラムに、</w:t>
            </w:r>
            <w:r w:rsidRPr="00740EC2">
              <w:rPr>
                <w:rFonts w:ascii="ＭＳ 明朝" w:eastAsia="ＭＳ 明朝" w:hAnsi="ＭＳ 明朝" w:hint="eastAsia"/>
                <w:sz w:val="24"/>
                <w:szCs w:val="24"/>
              </w:rPr>
              <w:t>連携単位で、</w:t>
            </w:r>
            <w:r w:rsidRPr="00C62664">
              <w:rPr>
                <w:rFonts w:ascii="ＭＳ 明朝" w:eastAsia="ＭＳ 明朝" w:hAnsi="ＭＳ 明朝"/>
                <w:sz w:val="24"/>
                <w:szCs w:val="24"/>
              </w:rPr>
              <w:t>照会</w:t>
            </w:r>
            <w:r w:rsidRPr="00C62664">
              <w:rPr>
                <w:rFonts w:ascii="ＭＳ 明朝" w:eastAsia="ＭＳ 明朝" w:hAnsi="ＭＳ 明朝" w:hint="eastAsia"/>
                <w:sz w:val="24"/>
                <w:szCs w:val="24"/>
              </w:rPr>
              <w:t>（Input</w:t>
            </w:r>
            <w:r w:rsidRPr="00C62664">
              <w:rPr>
                <w:rFonts w:ascii="ＭＳ 明朝" w:eastAsia="ＭＳ 明朝" w:hAnsi="ＭＳ 明朝"/>
                <w:sz w:val="24"/>
                <w:szCs w:val="24"/>
              </w:rPr>
              <w:t>）</w:t>
            </w:r>
            <w:r w:rsidRPr="00C62664">
              <w:rPr>
                <w:rFonts w:ascii="ＭＳ 明朝" w:eastAsia="ＭＳ 明朝" w:hAnsi="ＭＳ 明朝" w:hint="eastAsia"/>
                <w:sz w:val="24"/>
                <w:szCs w:val="24"/>
              </w:rPr>
              <w:t>を意味する「I」を記載する。</w:t>
            </w:r>
          </w:p>
          <w:p w14:paraId="70982E24" w14:textId="77777777" w:rsidR="005B14C6" w:rsidRPr="00355E2A" w:rsidRDefault="005B14C6" w:rsidP="004137A7">
            <w:pPr>
              <w:rPr>
                <w:rFonts w:ascii="ＭＳ ゴシック" w:eastAsia="ＭＳ ゴシック" w:hAnsi="ＭＳ ゴシック"/>
                <w:b/>
              </w:rPr>
            </w:pPr>
          </w:p>
        </w:tc>
      </w:tr>
      <w:tr w:rsidR="0000244D" w:rsidRPr="004C6B07" w14:paraId="0BF33B34" w14:textId="77777777">
        <w:trPr>
          <w:trHeight w:val="1000"/>
        </w:trPr>
        <w:tc>
          <w:tcPr>
            <w:tcW w:w="7597" w:type="dxa"/>
            <w:tcBorders>
              <w:top w:val="single" w:sz="4" w:space="0" w:color="auto"/>
              <w:left w:val="single" w:sz="4" w:space="0" w:color="auto"/>
              <w:bottom w:val="single" w:sz="4" w:space="0" w:color="auto"/>
              <w:right w:val="single" w:sz="4" w:space="0" w:color="auto"/>
            </w:tcBorders>
          </w:tcPr>
          <w:p w14:paraId="5CACF46F" w14:textId="63EE00F9" w:rsidR="00C02F58" w:rsidRPr="005142F7" w:rsidRDefault="00C02F58" w:rsidP="0002244B">
            <w:pPr>
              <w:widowControl/>
              <w:textAlignment w:val="baseline"/>
              <w:rPr>
                <w:rFonts w:ascii="ＭＳ ゴシック" w:eastAsia="ＭＳ ゴシック" w:hAnsi="ＭＳ ゴシック" w:cstheme="majorBidi"/>
                <w:b/>
                <w:bCs/>
                <w:sz w:val="24"/>
                <w:szCs w:val="24"/>
              </w:rPr>
            </w:pPr>
            <w:r>
              <w:rPr>
                <w:rFonts w:ascii="ＭＳ ゴシック" w:eastAsia="ＭＳ ゴシック" w:hAnsi="ＭＳ ゴシック" w:cstheme="majorBidi" w:hint="eastAsia"/>
                <w:b/>
                <w:bCs/>
                <w:sz w:val="24"/>
                <w:szCs w:val="24"/>
              </w:rPr>
              <w:lastRenderedPageBreak/>
              <w:t>３</w:t>
            </w:r>
            <w:r w:rsidRPr="005142F7">
              <w:rPr>
                <w:rFonts w:ascii="ＭＳ ゴシック" w:eastAsia="ＭＳ ゴシック" w:hAnsi="ＭＳ ゴシック" w:cstheme="majorBidi"/>
                <w:b/>
                <w:bCs/>
                <w:sz w:val="24"/>
                <w:szCs w:val="24"/>
              </w:rPr>
              <w:t>.</w:t>
            </w:r>
            <w:r>
              <w:rPr>
                <w:rFonts w:ascii="ＭＳ ゴシック" w:eastAsia="ＭＳ ゴシック" w:hAnsi="ＭＳ ゴシック" w:cstheme="majorBidi" w:hint="eastAsia"/>
                <w:b/>
                <w:bCs/>
                <w:sz w:val="24"/>
                <w:szCs w:val="24"/>
              </w:rPr>
              <w:t>３</w:t>
            </w:r>
            <w:r w:rsidRPr="005142F7">
              <w:rPr>
                <w:rFonts w:ascii="ＭＳ ゴシック" w:eastAsia="ＭＳ ゴシック" w:hAnsi="ＭＳ ゴシック" w:cstheme="majorBidi"/>
                <w:b/>
                <w:bCs/>
                <w:sz w:val="24"/>
                <w:szCs w:val="24"/>
              </w:rPr>
              <w:t xml:space="preserve"> </w:t>
            </w:r>
            <w:r w:rsidR="00285581">
              <w:rPr>
                <w:rFonts w:ascii="ＭＳ ゴシック" w:eastAsia="ＭＳ ゴシック" w:hAnsi="ＭＳ ゴシック" w:cstheme="majorBidi" w:hint="eastAsia"/>
                <w:b/>
                <w:bCs/>
                <w:sz w:val="24"/>
                <w:szCs w:val="24"/>
              </w:rPr>
              <w:t>独自施策システム等連携仕様</w:t>
            </w:r>
          </w:p>
          <w:p w14:paraId="06CCA8F3" w14:textId="23702F56" w:rsidR="0000244D" w:rsidRPr="00355E2A" w:rsidRDefault="00285581" w:rsidP="0002244B">
            <w:pPr>
              <w:pStyle w:val="1"/>
              <w:keepNext w:val="0"/>
              <w:rPr>
                <w:rFonts w:ascii="ＭＳ ゴシック" w:eastAsia="ＭＳ ゴシック" w:hAnsi="ＭＳ ゴシック"/>
                <w:b/>
              </w:rPr>
            </w:pPr>
            <w:r>
              <w:rPr>
                <w:rFonts w:ascii="ＭＳ 明朝" w:eastAsia="ＭＳ 明朝" w:hAnsi="ＭＳ 明朝" w:cs="ＭＳ Ｐゴシック" w:hint="eastAsia"/>
                <w:kern w:val="0"/>
              </w:rPr>
              <w:t>（略）</w:t>
            </w:r>
          </w:p>
        </w:tc>
        <w:tc>
          <w:tcPr>
            <w:tcW w:w="7597" w:type="dxa"/>
            <w:tcBorders>
              <w:top w:val="single" w:sz="4" w:space="0" w:color="auto"/>
              <w:left w:val="single" w:sz="4" w:space="0" w:color="auto"/>
              <w:right w:val="single" w:sz="4" w:space="0" w:color="auto"/>
            </w:tcBorders>
          </w:tcPr>
          <w:p w14:paraId="79AB2C64" w14:textId="77777777" w:rsidR="00F44341" w:rsidRPr="005142F7" w:rsidRDefault="00F44341" w:rsidP="0002244B">
            <w:pPr>
              <w:widowControl/>
              <w:textAlignment w:val="baseline"/>
              <w:rPr>
                <w:rFonts w:ascii="ＭＳ ゴシック" w:eastAsia="ＭＳ ゴシック" w:hAnsi="ＭＳ ゴシック" w:cstheme="majorBidi"/>
                <w:b/>
                <w:bCs/>
                <w:sz w:val="24"/>
                <w:szCs w:val="24"/>
              </w:rPr>
            </w:pPr>
            <w:r>
              <w:rPr>
                <w:rFonts w:ascii="ＭＳ ゴシック" w:eastAsia="ＭＳ ゴシック" w:hAnsi="ＭＳ ゴシック" w:cstheme="majorBidi" w:hint="eastAsia"/>
                <w:b/>
                <w:bCs/>
                <w:sz w:val="24"/>
                <w:szCs w:val="24"/>
              </w:rPr>
              <w:t>３</w:t>
            </w:r>
            <w:r w:rsidRPr="005142F7">
              <w:rPr>
                <w:rFonts w:ascii="ＭＳ ゴシック" w:eastAsia="ＭＳ ゴシック" w:hAnsi="ＭＳ ゴシック" w:cstheme="majorBidi"/>
                <w:b/>
                <w:bCs/>
                <w:sz w:val="24"/>
                <w:szCs w:val="24"/>
              </w:rPr>
              <w:t>.</w:t>
            </w:r>
            <w:r>
              <w:rPr>
                <w:rFonts w:ascii="ＭＳ ゴシック" w:eastAsia="ＭＳ ゴシック" w:hAnsi="ＭＳ ゴシック" w:cstheme="majorBidi" w:hint="eastAsia"/>
                <w:b/>
                <w:bCs/>
                <w:sz w:val="24"/>
                <w:szCs w:val="24"/>
              </w:rPr>
              <w:t>３</w:t>
            </w:r>
            <w:r w:rsidRPr="005142F7">
              <w:rPr>
                <w:rFonts w:ascii="ＭＳ ゴシック" w:eastAsia="ＭＳ ゴシック" w:hAnsi="ＭＳ ゴシック" w:cstheme="majorBidi"/>
                <w:b/>
                <w:bCs/>
                <w:sz w:val="24"/>
                <w:szCs w:val="24"/>
              </w:rPr>
              <w:t xml:space="preserve"> </w:t>
            </w:r>
            <w:r>
              <w:rPr>
                <w:rFonts w:ascii="ＭＳ ゴシック" w:eastAsia="ＭＳ ゴシック" w:hAnsi="ＭＳ ゴシック" w:cstheme="majorBidi" w:hint="eastAsia"/>
                <w:b/>
                <w:bCs/>
                <w:sz w:val="24"/>
                <w:szCs w:val="24"/>
              </w:rPr>
              <w:t>独自施策システム等連携仕様</w:t>
            </w:r>
          </w:p>
          <w:p w14:paraId="747A1E8F" w14:textId="36D2E6D9" w:rsidR="0000244D" w:rsidRPr="00355E2A" w:rsidRDefault="00F44341" w:rsidP="0002244B">
            <w:pPr>
              <w:pStyle w:val="1"/>
              <w:keepNext w:val="0"/>
              <w:rPr>
                <w:rFonts w:ascii="ＭＳ ゴシック" w:eastAsia="ＭＳ ゴシック" w:hAnsi="ＭＳ ゴシック"/>
                <w:b/>
              </w:rPr>
            </w:pPr>
            <w:r>
              <w:rPr>
                <w:rFonts w:ascii="ＭＳ 明朝" w:eastAsia="ＭＳ 明朝" w:hAnsi="ＭＳ 明朝" w:cs="ＭＳ Ｐゴシック" w:hint="eastAsia"/>
                <w:kern w:val="0"/>
              </w:rPr>
              <w:t>（略）</w:t>
            </w:r>
          </w:p>
        </w:tc>
      </w:tr>
      <w:tr w:rsidR="000F7ECE" w:rsidRPr="004C6B07" w14:paraId="7617B126" w14:textId="77777777">
        <w:trPr>
          <w:trHeight w:val="1000"/>
        </w:trPr>
        <w:tc>
          <w:tcPr>
            <w:tcW w:w="7597" w:type="dxa"/>
            <w:tcBorders>
              <w:top w:val="single" w:sz="4" w:space="0" w:color="auto"/>
              <w:left w:val="single" w:sz="4" w:space="0" w:color="auto"/>
              <w:bottom w:val="single" w:sz="4" w:space="0" w:color="auto"/>
              <w:right w:val="single" w:sz="4" w:space="0" w:color="auto"/>
            </w:tcBorders>
          </w:tcPr>
          <w:p w14:paraId="741C4321" w14:textId="3B42BAA8" w:rsidR="000F7ECE" w:rsidRPr="005142F7" w:rsidRDefault="000F7ECE" w:rsidP="0002244B">
            <w:pPr>
              <w:widowControl/>
              <w:textAlignment w:val="baseline"/>
              <w:rPr>
                <w:rFonts w:ascii="ＭＳ ゴシック" w:eastAsia="ＭＳ ゴシック" w:hAnsi="ＭＳ ゴシック" w:cstheme="majorBidi"/>
                <w:b/>
                <w:bCs/>
                <w:sz w:val="24"/>
                <w:szCs w:val="24"/>
              </w:rPr>
            </w:pPr>
            <w:r w:rsidRPr="001E5938">
              <w:rPr>
                <w:rFonts w:ascii="ＭＳ ゴシック" w:eastAsia="ＭＳ ゴシック" w:hAnsi="ＭＳ ゴシック" w:cstheme="majorBidi" w:hint="eastAsia"/>
                <w:b/>
                <w:bCs/>
                <w:sz w:val="24"/>
                <w:szCs w:val="24"/>
              </w:rPr>
              <w:t>３</w:t>
            </w:r>
            <w:r w:rsidRPr="001E5938">
              <w:rPr>
                <w:rFonts w:ascii="ＭＳ ゴシック" w:eastAsia="ＭＳ ゴシック" w:hAnsi="ＭＳ ゴシック" w:cstheme="majorBidi"/>
                <w:b/>
                <w:bCs/>
                <w:sz w:val="24"/>
                <w:szCs w:val="24"/>
              </w:rPr>
              <w:t>.</w:t>
            </w:r>
            <w:r>
              <w:rPr>
                <w:rFonts w:ascii="ＭＳ ゴシック" w:eastAsia="ＭＳ ゴシック" w:hAnsi="ＭＳ ゴシック" w:cstheme="majorBidi" w:hint="eastAsia"/>
                <w:b/>
                <w:bCs/>
                <w:sz w:val="24"/>
                <w:szCs w:val="24"/>
              </w:rPr>
              <w:t>４</w:t>
            </w:r>
            <w:r w:rsidRPr="001E5938">
              <w:rPr>
                <w:rFonts w:ascii="ＭＳ ゴシック" w:eastAsia="ＭＳ ゴシック" w:hAnsi="ＭＳ ゴシック" w:cstheme="majorBidi"/>
                <w:b/>
                <w:bCs/>
                <w:sz w:val="24"/>
                <w:szCs w:val="24"/>
              </w:rPr>
              <w:t xml:space="preserve"> </w:t>
            </w:r>
            <w:r w:rsidR="00BE28A8">
              <w:rPr>
                <w:rFonts w:ascii="ＭＳ ゴシック" w:eastAsia="ＭＳ ゴシック" w:hAnsi="ＭＳ ゴシック" w:cstheme="majorBidi" w:hint="eastAsia"/>
                <w:b/>
                <w:bCs/>
                <w:sz w:val="24"/>
                <w:szCs w:val="24"/>
              </w:rPr>
              <w:t>連携技術仕様</w:t>
            </w:r>
          </w:p>
          <w:p w14:paraId="630D6DCD" w14:textId="7B484571" w:rsidR="000F7ECE" w:rsidRDefault="000F7ECE" w:rsidP="0002244B">
            <w:pPr>
              <w:widowControl/>
              <w:textAlignment w:val="baseline"/>
              <w:rPr>
                <w:rFonts w:ascii="ＭＳ ゴシック" w:eastAsia="ＭＳ ゴシック" w:hAnsi="ＭＳ ゴシック" w:cstheme="majorBidi"/>
                <w:b/>
                <w:bCs/>
                <w:sz w:val="24"/>
                <w:szCs w:val="24"/>
              </w:rPr>
            </w:pPr>
            <w:r w:rsidRPr="000F7ECE">
              <w:rPr>
                <w:rFonts w:ascii="ＭＳ 明朝" w:eastAsia="ＭＳ 明朝" w:hAnsi="ＭＳ 明朝" w:cs="ＭＳ Ｐゴシック" w:hint="eastAsia"/>
                <w:kern w:val="0"/>
                <w:sz w:val="24"/>
                <w:szCs w:val="28"/>
              </w:rPr>
              <w:t>（略）</w:t>
            </w:r>
          </w:p>
        </w:tc>
        <w:tc>
          <w:tcPr>
            <w:tcW w:w="7597" w:type="dxa"/>
            <w:tcBorders>
              <w:top w:val="single" w:sz="4" w:space="0" w:color="auto"/>
              <w:left w:val="single" w:sz="4" w:space="0" w:color="auto"/>
              <w:right w:val="single" w:sz="4" w:space="0" w:color="auto"/>
            </w:tcBorders>
          </w:tcPr>
          <w:p w14:paraId="1E9D0367" w14:textId="63960CAC" w:rsidR="000F7ECE" w:rsidRPr="005142F7" w:rsidRDefault="000F7ECE" w:rsidP="0002244B">
            <w:pPr>
              <w:widowControl/>
              <w:textAlignment w:val="baseline"/>
              <w:rPr>
                <w:rFonts w:ascii="ＭＳ ゴシック" w:eastAsia="ＭＳ ゴシック" w:hAnsi="ＭＳ ゴシック" w:cstheme="majorBidi"/>
                <w:b/>
                <w:bCs/>
                <w:sz w:val="24"/>
                <w:szCs w:val="24"/>
              </w:rPr>
            </w:pPr>
            <w:r w:rsidRPr="001E5938">
              <w:rPr>
                <w:rFonts w:ascii="ＭＳ ゴシック" w:eastAsia="ＭＳ ゴシック" w:hAnsi="ＭＳ ゴシック" w:cstheme="majorBidi" w:hint="eastAsia"/>
                <w:b/>
                <w:bCs/>
                <w:sz w:val="24"/>
                <w:szCs w:val="24"/>
              </w:rPr>
              <w:t>３</w:t>
            </w:r>
            <w:r w:rsidRPr="001E5938">
              <w:rPr>
                <w:rFonts w:ascii="ＭＳ ゴシック" w:eastAsia="ＭＳ ゴシック" w:hAnsi="ＭＳ ゴシック" w:cstheme="majorBidi"/>
                <w:b/>
                <w:bCs/>
                <w:sz w:val="24"/>
                <w:szCs w:val="24"/>
              </w:rPr>
              <w:t>.</w:t>
            </w:r>
            <w:r w:rsidR="002B61BA">
              <w:rPr>
                <w:rFonts w:ascii="ＭＳ ゴシック" w:eastAsia="ＭＳ ゴシック" w:hAnsi="ＭＳ ゴシック" w:cstheme="majorBidi" w:hint="eastAsia"/>
                <w:b/>
                <w:bCs/>
                <w:sz w:val="24"/>
                <w:szCs w:val="24"/>
              </w:rPr>
              <w:t>４</w:t>
            </w:r>
            <w:r w:rsidRPr="001E5938">
              <w:rPr>
                <w:rFonts w:ascii="ＭＳ ゴシック" w:eastAsia="ＭＳ ゴシック" w:hAnsi="ＭＳ ゴシック" w:cstheme="majorBidi"/>
                <w:b/>
                <w:bCs/>
                <w:sz w:val="24"/>
                <w:szCs w:val="24"/>
              </w:rPr>
              <w:t xml:space="preserve"> </w:t>
            </w:r>
            <w:r w:rsidR="00BE28A8">
              <w:rPr>
                <w:rFonts w:ascii="ＭＳ ゴシック" w:eastAsia="ＭＳ ゴシック" w:hAnsi="ＭＳ ゴシック" w:cstheme="majorBidi" w:hint="eastAsia"/>
                <w:b/>
                <w:bCs/>
                <w:sz w:val="24"/>
                <w:szCs w:val="24"/>
              </w:rPr>
              <w:t>連携技術</w:t>
            </w:r>
            <w:r w:rsidRPr="001E5938">
              <w:rPr>
                <w:rFonts w:ascii="ＭＳ ゴシック" w:eastAsia="ＭＳ ゴシック" w:hAnsi="ＭＳ ゴシック" w:cstheme="majorBidi" w:hint="eastAsia"/>
                <w:b/>
                <w:bCs/>
                <w:sz w:val="24"/>
                <w:szCs w:val="24"/>
              </w:rPr>
              <w:t>仕様</w:t>
            </w:r>
          </w:p>
          <w:p w14:paraId="153A3BE0" w14:textId="089849EF" w:rsidR="000F7ECE" w:rsidRDefault="000F7ECE" w:rsidP="0002244B">
            <w:pPr>
              <w:widowControl/>
              <w:textAlignment w:val="baseline"/>
              <w:rPr>
                <w:rFonts w:ascii="ＭＳ ゴシック" w:eastAsia="ＭＳ ゴシック" w:hAnsi="ＭＳ ゴシック" w:cstheme="majorBidi"/>
                <w:b/>
                <w:bCs/>
                <w:sz w:val="24"/>
                <w:szCs w:val="24"/>
              </w:rPr>
            </w:pPr>
            <w:r w:rsidRPr="000F7ECE">
              <w:rPr>
                <w:rFonts w:ascii="ＭＳ 明朝" w:eastAsia="ＭＳ 明朝" w:hAnsi="ＭＳ 明朝" w:cs="ＭＳ Ｐゴシック" w:hint="eastAsia"/>
                <w:kern w:val="0"/>
                <w:sz w:val="24"/>
                <w:szCs w:val="28"/>
              </w:rPr>
              <w:t>（略）</w:t>
            </w:r>
          </w:p>
        </w:tc>
      </w:tr>
      <w:tr w:rsidR="001646C5" w:rsidRPr="004C6B07" w14:paraId="79C9F822" w14:textId="77777777" w:rsidTr="00075F66">
        <w:trPr>
          <w:trHeight w:val="72"/>
        </w:trPr>
        <w:tc>
          <w:tcPr>
            <w:tcW w:w="7597" w:type="dxa"/>
            <w:tcBorders>
              <w:top w:val="single" w:sz="4" w:space="0" w:color="auto"/>
              <w:left w:val="single" w:sz="4" w:space="0" w:color="auto"/>
              <w:bottom w:val="single" w:sz="4" w:space="0" w:color="auto"/>
              <w:right w:val="single" w:sz="4" w:space="0" w:color="auto"/>
            </w:tcBorders>
          </w:tcPr>
          <w:p w14:paraId="599E3BB8" w14:textId="77777777" w:rsidR="001646C5" w:rsidRPr="00355E2A" w:rsidRDefault="001646C5" w:rsidP="0002244B">
            <w:pPr>
              <w:pStyle w:val="1"/>
              <w:keepNext w:val="0"/>
              <w:rPr>
                <w:rFonts w:ascii="ＭＳ ゴシック" w:eastAsia="ＭＳ ゴシック" w:hAnsi="ＭＳ ゴシック"/>
                <w:b/>
                <w:bCs/>
              </w:rPr>
            </w:pPr>
            <w:r w:rsidRPr="00355E2A">
              <w:rPr>
                <w:rFonts w:ascii="ＭＳ ゴシック" w:eastAsia="ＭＳ ゴシック" w:hAnsi="ＭＳ ゴシック" w:hint="eastAsia"/>
                <w:b/>
                <w:bCs/>
              </w:rPr>
              <w:t>第４章</w:t>
            </w:r>
            <w:r w:rsidRPr="00355E2A">
              <w:rPr>
                <w:rFonts w:ascii="ＭＳ ゴシック" w:eastAsia="ＭＳ ゴシック" w:hAnsi="ＭＳ ゴシック"/>
                <w:b/>
                <w:bCs/>
              </w:rPr>
              <w:t xml:space="preserve"> データ要件・連携要件の標準の運用について</w:t>
            </w:r>
          </w:p>
          <w:p w14:paraId="2665EE1E" w14:textId="77777777" w:rsidR="001646C5" w:rsidRDefault="001646C5" w:rsidP="0002244B">
            <w:pPr>
              <w:pStyle w:val="1"/>
              <w:keepNext w:val="0"/>
              <w:rPr>
                <w:rFonts w:ascii="ＭＳ ゴシック" w:eastAsia="ＭＳ ゴシック" w:hAnsi="ＭＳ ゴシック"/>
                <w:b/>
                <w:bCs/>
              </w:rPr>
            </w:pPr>
            <w:r w:rsidRPr="00355E2A">
              <w:rPr>
                <w:rFonts w:ascii="ＭＳ ゴシック" w:eastAsia="ＭＳ ゴシック" w:hAnsi="ＭＳ ゴシック" w:hint="eastAsia"/>
                <w:b/>
                <w:bCs/>
              </w:rPr>
              <w:t>４</w:t>
            </w:r>
            <w:r w:rsidRPr="00355E2A">
              <w:rPr>
                <w:rFonts w:ascii="ＭＳ ゴシック" w:eastAsia="ＭＳ ゴシック" w:hAnsi="ＭＳ ゴシック"/>
                <w:b/>
                <w:bCs/>
              </w:rPr>
              <w:t>.１ 適合確認について</w:t>
            </w:r>
          </w:p>
          <w:p w14:paraId="2F6CBA6F" w14:textId="77777777" w:rsidR="001646C5" w:rsidRDefault="001646C5" w:rsidP="0002244B">
            <w:pPr>
              <w:widowControl/>
              <w:textAlignment w:val="baseline"/>
              <w:rPr>
                <w:rFonts w:ascii="ＭＳ 明朝" w:eastAsia="ＭＳ 明朝" w:hAnsi="ＭＳ 明朝" w:cs="ＭＳ Ｐゴシック"/>
                <w:kern w:val="0"/>
                <w:sz w:val="24"/>
                <w:szCs w:val="24"/>
              </w:rPr>
            </w:pPr>
            <w:r w:rsidRPr="005142F7">
              <w:rPr>
                <w:rFonts w:ascii="ＭＳ 明朝" w:eastAsia="ＭＳ 明朝" w:hAnsi="ＭＳ 明朝" w:hint="eastAsia"/>
                <w:sz w:val="24"/>
                <w:szCs w:val="24"/>
              </w:rPr>
              <w:t>（略）</w:t>
            </w:r>
          </w:p>
          <w:p w14:paraId="7FC47BCE" w14:textId="053D3404" w:rsidR="001646C5" w:rsidRPr="001646C5" w:rsidRDefault="001646C5" w:rsidP="0002244B">
            <w:pPr>
              <w:pStyle w:val="1"/>
              <w:keepNext w:val="0"/>
              <w:rPr>
                <w:rFonts w:ascii="ＭＳ ゴシック" w:eastAsia="ＭＳ ゴシック" w:hAnsi="ＭＳ ゴシック"/>
                <w:b/>
                <w:bCs/>
              </w:rPr>
            </w:pPr>
          </w:p>
        </w:tc>
        <w:tc>
          <w:tcPr>
            <w:tcW w:w="7597" w:type="dxa"/>
            <w:tcBorders>
              <w:top w:val="single" w:sz="4" w:space="0" w:color="auto"/>
              <w:left w:val="single" w:sz="4" w:space="0" w:color="auto"/>
              <w:bottom w:val="single" w:sz="4" w:space="0" w:color="auto"/>
              <w:right w:val="single" w:sz="4" w:space="0" w:color="auto"/>
            </w:tcBorders>
          </w:tcPr>
          <w:p w14:paraId="4658093A" w14:textId="77777777" w:rsidR="001646C5" w:rsidRPr="00355E2A" w:rsidRDefault="001646C5" w:rsidP="0002244B">
            <w:pPr>
              <w:pStyle w:val="1"/>
              <w:keepNext w:val="0"/>
              <w:rPr>
                <w:rFonts w:ascii="ＭＳ ゴシック" w:eastAsia="ＭＳ ゴシック" w:hAnsi="ＭＳ ゴシック"/>
                <w:b/>
                <w:bCs/>
              </w:rPr>
            </w:pPr>
            <w:r w:rsidRPr="00355E2A">
              <w:rPr>
                <w:rFonts w:ascii="ＭＳ ゴシック" w:eastAsia="ＭＳ ゴシック" w:hAnsi="ＭＳ ゴシック" w:hint="eastAsia"/>
                <w:b/>
                <w:bCs/>
              </w:rPr>
              <w:t>第４章</w:t>
            </w:r>
            <w:r w:rsidRPr="00355E2A">
              <w:rPr>
                <w:rFonts w:ascii="ＭＳ ゴシック" w:eastAsia="ＭＳ ゴシック" w:hAnsi="ＭＳ ゴシック"/>
                <w:b/>
                <w:bCs/>
              </w:rPr>
              <w:t xml:space="preserve"> データ要件・連携要件の標準の運用について</w:t>
            </w:r>
          </w:p>
          <w:p w14:paraId="3A66E2A4" w14:textId="77777777" w:rsidR="001646C5" w:rsidRDefault="001646C5" w:rsidP="0002244B">
            <w:pPr>
              <w:pStyle w:val="1"/>
              <w:keepNext w:val="0"/>
              <w:rPr>
                <w:rFonts w:ascii="ＭＳ ゴシック" w:eastAsia="ＭＳ ゴシック" w:hAnsi="ＭＳ ゴシック"/>
                <w:b/>
                <w:bCs/>
              </w:rPr>
            </w:pPr>
            <w:r w:rsidRPr="00355E2A">
              <w:rPr>
                <w:rFonts w:ascii="ＭＳ ゴシック" w:eastAsia="ＭＳ ゴシック" w:hAnsi="ＭＳ ゴシック" w:hint="eastAsia"/>
                <w:b/>
                <w:bCs/>
              </w:rPr>
              <w:t>４</w:t>
            </w:r>
            <w:r w:rsidRPr="00355E2A">
              <w:rPr>
                <w:rFonts w:ascii="ＭＳ ゴシック" w:eastAsia="ＭＳ ゴシック" w:hAnsi="ＭＳ ゴシック"/>
                <w:b/>
                <w:bCs/>
              </w:rPr>
              <w:t>.１ 適合確認について</w:t>
            </w:r>
          </w:p>
          <w:p w14:paraId="18118EFD" w14:textId="77777777" w:rsidR="001646C5" w:rsidRDefault="001646C5" w:rsidP="0002244B">
            <w:pPr>
              <w:widowControl/>
              <w:textAlignment w:val="baseline"/>
              <w:rPr>
                <w:rFonts w:ascii="ＭＳ 明朝" w:eastAsia="ＭＳ 明朝" w:hAnsi="ＭＳ 明朝" w:cs="ＭＳ Ｐゴシック"/>
                <w:kern w:val="0"/>
                <w:sz w:val="24"/>
                <w:szCs w:val="24"/>
              </w:rPr>
            </w:pPr>
            <w:r w:rsidRPr="005142F7">
              <w:rPr>
                <w:rFonts w:ascii="ＭＳ 明朝" w:eastAsia="ＭＳ 明朝" w:hAnsi="ＭＳ 明朝" w:hint="eastAsia"/>
                <w:sz w:val="24"/>
                <w:szCs w:val="24"/>
              </w:rPr>
              <w:t>（略）</w:t>
            </w:r>
          </w:p>
          <w:p w14:paraId="3A1604FC" w14:textId="5A5EBEA4" w:rsidR="001646C5" w:rsidRPr="00355E2A" w:rsidRDefault="001646C5" w:rsidP="0002244B">
            <w:pPr>
              <w:pStyle w:val="1"/>
              <w:keepNext w:val="0"/>
              <w:rPr>
                <w:rFonts w:ascii="ＭＳ ゴシック" w:eastAsia="ＭＳ ゴシック" w:hAnsi="ＭＳ ゴシック"/>
                <w:b/>
                <w:bCs/>
              </w:rPr>
            </w:pPr>
          </w:p>
        </w:tc>
      </w:tr>
      <w:tr w:rsidR="001646C5" w:rsidRPr="004C6B07" w14:paraId="617DE586" w14:textId="77777777" w:rsidTr="00075F66">
        <w:trPr>
          <w:trHeight w:val="72"/>
        </w:trPr>
        <w:tc>
          <w:tcPr>
            <w:tcW w:w="7597" w:type="dxa"/>
            <w:tcBorders>
              <w:top w:val="single" w:sz="4" w:space="0" w:color="auto"/>
              <w:left w:val="single" w:sz="4" w:space="0" w:color="auto"/>
              <w:bottom w:val="single" w:sz="4" w:space="0" w:color="auto"/>
              <w:right w:val="single" w:sz="4" w:space="0" w:color="auto"/>
            </w:tcBorders>
          </w:tcPr>
          <w:p w14:paraId="1EC3F537" w14:textId="77777777" w:rsidR="001646C5" w:rsidRPr="005142F7" w:rsidRDefault="001646C5" w:rsidP="0002244B">
            <w:pPr>
              <w:widowControl/>
              <w:textAlignment w:val="baseline"/>
              <w:rPr>
                <w:rFonts w:ascii="ＭＳ ゴシック" w:eastAsia="ＭＳ ゴシック" w:hAnsi="ＭＳ ゴシック" w:cstheme="majorBidi"/>
                <w:b/>
                <w:bCs/>
                <w:sz w:val="24"/>
                <w:szCs w:val="24"/>
              </w:rPr>
            </w:pPr>
            <w:r w:rsidRPr="005142F7">
              <w:rPr>
                <w:rFonts w:ascii="ＭＳ ゴシック" w:eastAsia="ＭＳ ゴシック" w:hAnsi="ＭＳ ゴシック" w:cstheme="majorBidi" w:hint="eastAsia"/>
                <w:b/>
                <w:bCs/>
                <w:sz w:val="24"/>
                <w:szCs w:val="24"/>
              </w:rPr>
              <w:t>４</w:t>
            </w:r>
            <w:r w:rsidRPr="005142F7">
              <w:rPr>
                <w:rFonts w:ascii="ＭＳ ゴシック" w:eastAsia="ＭＳ ゴシック" w:hAnsi="ＭＳ ゴシック" w:cstheme="majorBidi"/>
                <w:b/>
                <w:bCs/>
                <w:sz w:val="24"/>
                <w:szCs w:val="24"/>
              </w:rPr>
              <w:t>.１.１ 適合確認の流れ</w:t>
            </w:r>
          </w:p>
          <w:p w14:paraId="5EA2F59A" w14:textId="77777777" w:rsidR="001646C5" w:rsidRDefault="001646C5" w:rsidP="0002244B">
            <w:pPr>
              <w:widowControl/>
              <w:ind w:leftChars="100" w:left="210" w:firstLineChars="100" w:firstLine="240"/>
              <w:textAlignment w:val="baseline"/>
              <w:rPr>
                <w:rFonts w:ascii="ＭＳ 明朝" w:eastAsia="ＭＳ 明朝" w:hAnsi="ＭＳ 明朝" w:cs="ＭＳ Ｐゴシック"/>
                <w:kern w:val="0"/>
                <w:sz w:val="24"/>
                <w:szCs w:val="24"/>
              </w:rPr>
            </w:pPr>
            <w:r w:rsidRPr="005142F7">
              <w:rPr>
                <w:rFonts w:ascii="ＭＳ 明朝" w:eastAsia="ＭＳ 明朝" w:hAnsi="ＭＳ 明朝" w:cs="ＭＳ Ｐゴシック" w:hint="eastAsia"/>
                <w:kern w:val="0"/>
                <w:sz w:val="24"/>
                <w:szCs w:val="24"/>
              </w:rPr>
              <w:t>デジタル庁は、アプリケーション開発事業者（以下「事業者」という。）が開発した標準化対象事務に係るシステム（以下「対象システム」という。）について、事業者からの申請に基づき、ダミー</w:t>
            </w:r>
            <w:r w:rsidRPr="005142F7">
              <w:rPr>
                <w:rFonts w:ascii="ＭＳ 明朝" w:eastAsia="ＭＳ 明朝" w:hAnsi="ＭＳ 明朝" w:cs="ＭＳ Ｐゴシック" w:hint="eastAsia"/>
                <w:kern w:val="0"/>
                <w:sz w:val="24"/>
                <w:szCs w:val="24"/>
              </w:rPr>
              <w:lastRenderedPageBreak/>
              <w:t>データ等を使用して、ガバメントクラウド上に構築された適合確認ツールにより適合確認試験を実施する。</w:t>
            </w:r>
          </w:p>
          <w:p w14:paraId="2CB4FEBF" w14:textId="77777777" w:rsidR="001646C5" w:rsidRPr="005142F7" w:rsidRDefault="001646C5" w:rsidP="0002244B">
            <w:pPr>
              <w:widowControl/>
              <w:ind w:leftChars="100" w:left="210" w:firstLineChars="100" w:firstLine="240"/>
              <w:textAlignment w:val="baseline"/>
              <w:rPr>
                <w:rFonts w:ascii="ＭＳ 明朝" w:eastAsia="ＭＳ 明朝" w:hAnsi="ＭＳ 明朝" w:cs="ＭＳ Ｐゴシック"/>
                <w:kern w:val="0"/>
                <w:sz w:val="24"/>
                <w:szCs w:val="24"/>
              </w:rPr>
            </w:pPr>
          </w:p>
          <w:p w14:paraId="59BB8866" w14:textId="168C4BA3" w:rsidR="001646C5" w:rsidRPr="005142F7" w:rsidRDefault="001646C5" w:rsidP="0002244B">
            <w:pPr>
              <w:widowControl/>
              <w:ind w:leftChars="100" w:left="210" w:firstLineChars="100" w:firstLine="240"/>
              <w:textAlignment w:val="baseline"/>
              <w:rPr>
                <w:rFonts w:ascii="ＭＳ 明朝" w:eastAsia="ＭＳ 明朝" w:hAnsi="ＭＳ 明朝" w:cs="ＭＳ Ｐゴシック"/>
                <w:kern w:val="0"/>
                <w:sz w:val="24"/>
                <w:szCs w:val="24"/>
              </w:rPr>
            </w:pPr>
            <w:r w:rsidRPr="005142F7">
              <w:rPr>
                <w:rFonts w:ascii="ＭＳ 明朝" w:eastAsia="ＭＳ 明朝" w:hAnsi="ＭＳ 明朝" w:cs="ＭＳ Ｐゴシック" w:hint="eastAsia"/>
                <w:kern w:val="0"/>
                <w:sz w:val="24"/>
                <w:szCs w:val="24"/>
              </w:rPr>
              <w:t>適合確認試験に合格した対象システム（以下「適合システム」という。）は、データ要件・連携要件の標準に適合したものとみなし、地方公共団体は、当該適合システムをデータ要件・連携要件の標準への適合が確認された標準準拠システムとして利用することができる。</w:t>
            </w:r>
          </w:p>
          <w:p w14:paraId="0A6CA8B8" w14:textId="02F58C8F" w:rsidR="001646C5" w:rsidRPr="002B3656" w:rsidRDefault="001646C5" w:rsidP="0002244B">
            <w:pPr>
              <w:widowControl/>
              <w:ind w:leftChars="100" w:left="210" w:firstLineChars="100" w:firstLine="240"/>
              <w:textAlignment w:val="baseline"/>
              <w:rPr>
                <w:rFonts w:ascii="ＭＳ 明朝" w:eastAsia="ＭＳ 明朝" w:hAnsi="ＭＳ 明朝" w:cs="ＭＳ Ｐゴシック"/>
                <w:kern w:val="0"/>
                <w:sz w:val="24"/>
                <w:szCs w:val="24"/>
                <w:u w:val="single"/>
              </w:rPr>
            </w:pPr>
            <w:r w:rsidRPr="005142F7">
              <w:rPr>
                <w:rFonts w:ascii="ＭＳ 明朝" w:eastAsia="ＭＳ 明朝" w:hAnsi="ＭＳ 明朝" w:cs="ＭＳ Ｐゴシック" w:hint="eastAsia"/>
                <w:kern w:val="0"/>
                <w:sz w:val="24"/>
                <w:szCs w:val="24"/>
              </w:rPr>
              <w:t>なお、地方公共団体は、</w:t>
            </w:r>
            <w:r w:rsidRPr="00792442">
              <w:rPr>
                <w:rFonts w:ascii="ＭＳ 明朝" w:eastAsia="ＭＳ 明朝" w:hAnsi="ＭＳ 明朝" w:cs="ＭＳ Ｐゴシック" w:hint="eastAsia"/>
                <w:kern w:val="0"/>
                <w:sz w:val="24"/>
                <w:szCs w:val="24"/>
                <w:u w:val="single"/>
              </w:rPr>
              <w:t>ダミー</w:t>
            </w:r>
            <w:r w:rsidRPr="005142F7">
              <w:rPr>
                <w:rFonts w:ascii="ＭＳ 明朝" w:eastAsia="ＭＳ 明朝" w:hAnsi="ＭＳ 明朝" w:cs="ＭＳ Ｐゴシック" w:hint="eastAsia"/>
                <w:kern w:val="0"/>
                <w:sz w:val="24"/>
                <w:szCs w:val="24"/>
              </w:rPr>
              <w:t>データ等を使用して、適合システムの適合確認試験を実施することができる。</w:t>
            </w:r>
          </w:p>
          <w:p w14:paraId="05915165" w14:textId="77777777" w:rsidR="001646C5" w:rsidRPr="005142F7" w:rsidRDefault="001646C5" w:rsidP="0002244B">
            <w:pPr>
              <w:widowControl/>
              <w:textAlignment w:val="baseline"/>
              <w:rPr>
                <w:rFonts w:ascii="ＭＳ 明朝" w:eastAsia="ＭＳ 明朝" w:hAnsi="ＭＳ 明朝" w:cs="ＭＳ Ｐゴシック"/>
                <w:kern w:val="0"/>
                <w:sz w:val="24"/>
                <w:szCs w:val="24"/>
              </w:rPr>
            </w:pPr>
          </w:p>
          <w:p w14:paraId="2E328AC6" w14:textId="171046E2" w:rsidR="001646C5" w:rsidRPr="005142F7" w:rsidRDefault="001646C5" w:rsidP="0002244B">
            <w:pPr>
              <w:widowControl/>
              <w:ind w:leftChars="100" w:left="210" w:firstLineChars="100" w:firstLine="240"/>
              <w:textAlignment w:val="baseline"/>
              <w:rPr>
                <w:rFonts w:ascii="ＭＳ 明朝" w:eastAsia="ＭＳ 明朝" w:hAnsi="ＭＳ 明朝" w:cs="ＭＳ Ｐゴシック"/>
                <w:kern w:val="0"/>
                <w:sz w:val="24"/>
                <w:szCs w:val="24"/>
              </w:rPr>
            </w:pPr>
            <w:r w:rsidRPr="005142F7">
              <w:rPr>
                <w:rFonts w:ascii="ＭＳ 明朝" w:eastAsia="ＭＳ 明朝" w:hAnsi="ＭＳ 明朝" w:cs="ＭＳ Ｐゴシック" w:hint="eastAsia"/>
                <w:kern w:val="0"/>
                <w:sz w:val="24"/>
                <w:szCs w:val="24"/>
              </w:rPr>
              <w:t>デジタル庁は、公平かつ効率的に適合確認試験を実施するため、デジタル庁ウェブサイト上に、適合確認ツールで確認する項目や確認内容を明示する。</w:t>
            </w:r>
          </w:p>
          <w:p w14:paraId="3646EF7F" w14:textId="6402AB83" w:rsidR="001646C5" w:rsidRPr="0020738C" w:rsidRDefault="001646C5" w:rsidP="0002244B">
            <w:pPr>
              <w:pStyle w:val="1"/>
              <w:keepNext w:val="0"/>
              <w:ind w:firstLineChars="200" w:firstLine="480"/>
              <w:rPr>
                <w:rFonts w:ascii="ＭＳ ゴシック" w:eastAsia="ＭＳ ゴシック" w:hAnsi="ＭＳ ゴシック"/>
                <w:b/>
                <w:bCs/>
              </w:rPr>
            </w:pPr>
            <w:r w:rsidRPr="005142F7">
              <w:rPr>
                <w:rFonts w:ascii="ＭＳ 明朝" w:eastAsia="ＭＳ 明朝" w:hAnsi="ＭＳ 明朝" w:cs="ＭＳ Ｐゴシック" w:hint="eastAsia"/>
                <w:kern w:val="0"/>
              </w:rPr>
              <w:t>なお、適合確認試験に関する詳細については、別途提示する</w:t>
            </w:r>
            <w:r>
              <w:rPr>
                <w:rFonts w:ascii="ＭＳ 明朝" w:eastAsia="ＭＳ 明朝" w:hAnsi="ＭＳ 明朝" w:cs="ＭＳ Ｐゴシック" w:hint="eastAsia"/>
                <w:kern w:val="0"/>
              </w:rPr>
              <w:t>。</w:t>
            </w:r>
          </w:p>
        </w:tc>
        <w:tc>
          <w:tcPr>
            <w:tcW w:w="7597" w:type="dxa"/>
            <w:tcBorders>
              <w:top w:val="single" w:sz="4" w:space="0" w:color="auto"/>
              <w:left w:val="single" w:sz="4" w:space="0" w:color="auto"/>
              <w:bottom w:val="single" w:sz="4" w:space="0" w:color="auto"/>
              <w:right w:val="single" w:sz="4" w:space="0" w:color="auto"/>
            </w:tcBorders>
          </w:tcPr>
          <w:p w14:paraId="469997F8" w14:textId="77777777" w:rsidR="001646C5" w:rsidRPr="005142F7" w:rsidRDefault="001646C5" w:rsidP="0002244B">
            <w:pPr>
              <w:widowControl/>
              <w:textAlignment w:val="baseline"/>
              <w:rPr>
                <w:rFonts w:ascii="ＭＳ ゴシック" w:eastAsia="ＭＳ ゴシック" w:hAnsi="ＭＳ ゴシック" w:cstheme="majorBidi"/>
                <w:b/>
                <w:bCs/>
                <w:sz w:val="24"/>
                <w:szCs w:val="24"/>
              </w:rPr>
            </w:pPr>
            <w:r w:rsidRPr="005142F7">
              <w:rPr>
                <w:rFonts w:ascii="ＭＳ ゴシック" w:eastAsia="ＭＳ ゴシック" w:hAnsi="ＭＳ ゴシック" w:cstheme="majorBidi" w:hint="eastAsia"/>
                <w:b/>
                <w:bCs/>
                <w:sz w:val="24"/>
                <w:szCs w:val="24"/>
              </w:rPr>
              <w:lastRenderedPageBreak/>
              <w:t>４</w:t>
            </w:r>
            <w:r w:rsidRPr="005142F7">
              <w:rPr>
                <w:rFonts w:ascii="ＭＳ ゴシック" w:eastAsia="ＭＳ ゴシック" w:hAnsi="ＭＳ ゴシック" w:cstheme="majorBidi"/>
                <w:b/>
                <w:bCs/>
                <w:sz w:val="24"/>
                <w:szCs w:val="24"/>
              </w:rPr>
              <w:t>.１.１ 適合確認の流れ</w:t>
            </w:r>
          </w:p>
          <w:p w14:paraId="0D67CD67" w14:textId="77777777" w:rsidR="001646C5" w:rsidRDefault="001646C5" w:rsidP="0002244B">
            <w:pPr>
              <w:widowControl/>
              <w:ind w:leftChars="100" w:left="210" w:firstLineChars="100" w:firstLine="240"/>
              <w:textAlignment w:val="baseline"/>
              <w:rPr>
                <w:rFonts w:ascii="ＭＳ 明朝" w:eastAsia="ＭＳ 明朝" w:hAnsi="ＭＳ 明朝" w:cs="ＭＳ Ｐゴシック"/>
                <w:kern w:val="0"/>
                <w:sz w:val="24"/>
                <w:szCs w:val="24"/>
              </w:rPr>
            </w:pPr>
            <w:r w:rsidRPr="005142F7">
              <w:rPr>
                <w:rFonts w:ascii="ＭＳ 明朝" w:eastAsia="ＭＳ 明朝" w:hAnsi="ＭＳ 明朝" w:cs="ＭＳ Ｐゴシック" w:hint="eastAsia"/>
                <w:kern w:val="0"/>
                <w:sz w:val="24"/>
                <w:szCs w:val="24"/>
              </w:rPr>
              <w:t>デジタル庁は、アプリケーション開発事業者（以下「事業者」という。）が開発した標準化対象事務に係るシステム（以下「対象システム」という。）について、事業者からの申請に基づき、ダミー</w:t>
            </w:r>
            <w:r w:rsidRPr="005142F7">
              <w:rPr>
                <w:rFonts w:ascii="ＭＳ 明朝" w:eastAsia="ＭＳ 明朝" w:hAnsi="ＭＳ 明朝" w:cs="ＭＳ Ｐゴシック" w:hint="eastAsia"/>
                <w:kern w:val="0"/>
                <w:sz w:val="24"/>
                <w:szCs w:val="24"/>
              </w:rPr>
              <w:lastRenderedPageBreak/>
              <w:t>データ等を使用して、ガバメントクラウド上に構築された適合確認ツールにより適合確認試験を実施する。</w:t>
            </w:r>
          </w:p>
          <w:p w14:paraId="623FA6C2" w14:textId="77777777" w:rsidR="001646C5" w:rsidRPr="005142F7" w:rsidRDefault="001646C5" w:rsidP="0002244B">
            <w:pPr>
              <w:widowControl/>
              <w:ind w:leftChars="100" w:left="210" w:firstLineChars="100" w:firstLine="240"/>
              <w:textAlignment w:val="baseline"/>
              <w:rPr>
                <w:rFonts w:ascii="ＭＳ 明朝" w:eastAsia="ＭＳ 明朝" w:hAnsi="ＭＳ 明朝" w:cs="ＭＳ Ｐゴシック"/>
                <w:kern w:val="0"/>
                <w:sz w:val="24"/>
                <w:szCs w:val="24"/>
              </w:rPr>
            </w:pPr>
          </w:p>
          <w:p w14:paraId="2E9AFED2" w14:textId="446FF632" w:rsidR="001646C5" w:rsidRPr="005142F7" w:rsidRDefault="001646C5" w:rsidP="0002244B">
            <w:pPr>
              <w:widowControl/>
              <w:ind w:leftChars="100" w:left="210" w:firstLineChars="100" w:firstLine="240"/>
              <w:textAlignment w:val="baseline"/>
              <w:rPr>
                <w:rFonts w:ascii="ＭＳ 明朝" w:eastAsia="ＭＳ 明朝" w:hAnsi="ＭＳ 明朝" w:cs="ＭＳ Ｐゴシック"/>
                <w:kern w:val="0"/>
                <w:sz w:val="24"/>
                <w:szCs w:val="24"/>
              </w:rPr>
            </w:pPr>
            <w:r w:rsidRPr="005142F7">
              <w:rPr>
                <w:rFonts w:ascii="ＭＳ 明朝" w:eastAsia="ＭＳ 明朝" w:hAnsi="ＭＳ 明朝" w:cs="ＭＳ Ｐゴシック" w:hint="eastAsia"/>
                <w:kern w:val="0"/>
                <w:sz w:val="24"/>
                <w:szCs w:val="24"/>
              </w:rPr>
              <w:t>適合確認試験に合格した対象システム（以下「適合システム」という。）は、データ要件・連携要件の標準に適合したものとみなし、地方公共団体は、当該適合システムをデータ要件・連携要件の標準への適合が確認された標準準拠システムとして利用することができる。</w:t>
            </w:r>
          </w:p>
          <w:p w14:paraId="0B2E9C7A" w14:textId="77777777" w:rsidR="001646C5" w:rsidRPr="005142F7" w:rsidRDefault="001646C5" w:rsidP="0002244B">
            <w:pPr>
              <w:widowControl/>
              <w:ind w:leftChars="100" w:left="210" w:firstLineChars="100" w:firstLine="240"/>
              <w:textAlignment w:val="baseline"/>
              <w:rPr>
                <w:rFonts w:ascii="ＭＳ 明朝" w:eastAsia="ＭＳ 明朝" w:hAnsi="ＭＳ 明朝" w:cs="ＭＳ Ｐゴシック"/>
                <w:kern w:val="0"/>
                <w:sz w:val="24"/>
                <w:szCs w:val="24"/>
              </w:rPr>
            </w:pPr>
            <w:r w:rsidRPr="005142F7">
              <w:rPr>
                <w:rFonts w:ascii="ＭＳ 明朝" w:eastAsia="ＭＳ 明朝" w:hAnsi="ＭＳ 明朝" w:cs="ＭＳ Ｐゴシック" w:hint="eastAsia"/>
                <w:kern w:val="0"/>
                <w:sz w:val="24"/>
                <w:szCs w:val="24"/>
              </w:rPr>
              <w:t>なお、地方公共団体は、</w:t>
            </w:r>
            <w:r w:rsidRPr="00165822">
              <w:rPr>
                <w:rFonts w:ascii="ＭＳ 明朝" w:eastAsia="ＭＳ 明朝" w:hAnsi="ＭＳ 明朝" w:cs="ＭＳ Ｐゴシック" w:hint="eastAsia"/>
                <w:kern w:val="0"/>
                <w:sz w:val="24"/>
                <w:szCs w:val="24"/>
                <w:u w:val="single"/>
              </w:rPr>
              <w:t>自団体の</w:t>
            </w:r>
            <w:r w:rsidRPr="005142F7">
              <w:rPr>
                <w:rFonts w:ascii="ＭＳ 明朝" w:eastAsia="ＭＳ 明朝" w:hAnsi="ＭＳ 明朝" w:cs="ＭＳ Ｐゴシック" w:hint="eastAsia"/>
                <w:kern w:val="0"/>
                <w:sz w:val="24"/>
                <w:szCs w:val="24"/>
              </w:rPr>
              <w:t>データ等を使用して、適合システムの適合確認試験を実施することができる。</w:t>
            </w:r>
          </w:p>
          <w:p w14:paraId="1635B429" w14:textId="77777777" w:rsidR="001646C5" w:rsidRPr="005142F7" w:rsidRDefault="001646C5" w:rsidP="0002244B">
            <w:pPr>
              <w:widowControl/>
              <w:textAlignment w:val="baseline"/>
              <w:rPr>
                <w:rFonts w:ascii="ＭＳ 明朝" w:eastAsia="ＭＳ 明朝" w:hAnsi="ＭＳ 明朝" w:cs="ＭＳ Ｐゴシック"/>
                <w:kern w:val="0"/>
                <w:sz w:val="24"/>
                <w:szCs w:val="24"/>
              </w:rPr>
            </w:pPr>
          </w:p>
          <w:p w14:paraId="236D2802" w14:textId="364CE62A" w:rsidR="001646C5" w:rsidRPr="005142F7" w:rsidRDefault="001646C5" w:rsidP="0002244B">
            <w:pPr>
              <w:widowControl/>
              <w:ind w:leftChars="100" w:left="210" w:firstLineChars="100" w:firstLine="240"/>
              <w:textAlignment w:val="baseline"/>
              <w:rPr>
                <w:rFonts w:ascii="ＭＳ 明朝" w:eastAsia="ＭＳ 明朝" w:hAnsi="ＭＳ 明朝" w:cs="ＭＳ Ｐゴシック"/>
                <w:kern w:val="0"/>
                <w:sz w:val="24"/>
                <w:szCs w:val="24"/>
              </w:rPr>
            </w:pPr>
            <w:r w:rsidRPr="005142F7">
              <w:rPr>
                <w:rFonts w:ascii="ＭＳ 明朝" w:eastAsia="ＭＳ 明朝" w:hAnsi="ＭＳ 明朝" w:cs="ＭＳ Ｐゴシック" w:hint="eastAsia"/>
                <w:kern w:val="0"/>
                <w:sz w:val="24"/>
                <w:szCs w:val="24"/>
              </w:rPr>
              <w:t>デジタル庁は、公平かつ効率的に適合確認試験を実施するため、デジタル庁ウェブサイト上に、適合確認ツールで確認する項目や確認内容を明示する。</w:t>
            </w:r>
          </w:p>
          <w:p w14:paraId="54412038" w14:textId="6109A087" w:rsidR="001646C5" w:rsidRPr="0020738C" w:rsidRDefault="001646C5" w:rsidP="0002244B">
            <w:pPr>
              <w:pStyle w:val="1"/>
              <w:keepNext w:val="0"/>
              <w:ind w:firstLineChars="200" w:firstLine="480"/>
              <w:rPr>
                <w:rFonts w:ascii="ＭＳ ゴシック" w:eastAsia="ＭＳ ゴシック" w:hAnsi="ＭＳ ゴシック"/>
                <w:b/>
                <w:bCs/>
              </w:rPr>
            </w:pPr>
            <w:r w:rsidRPr="005142F7">
              <w:rPr>
                <w:rFonts w:ascii="ＭＳ 明朝" w:eastAsia="ＭＳ 明朝" w:hAnsi="ＭＳ 明朝" w:cs="ＭＳ Ｐゴシック" w:hint="eastAsia"/>
                <w:kern w:val="0"/>
              </w:rPr>
              <w:t>なお、適合確認試験に関する詳細については、別途提示する</w:t>
            </w:r>
            <w:r>
              <w:rPr>
                <w:rFonts w:ascii="ＭＳ 明朝" w:eastAsia="ＭＳ 明朝" w:hAnsi="ＭＳ 明朝" w:cs="ＭＳ Ｐゴシック" w:hint="eastAsia"/>
                <w:kern w:val="0"/>
              </w:rPr>
              <w:t>。</w:t>
            </w:r>
          </w:p>
        </w:tc>
      </w:tr>
      <w:tr w:rsidR="001646C5" w:rsidRPr="004C6B07" w14:paraId="35B63C10" w14:textId="77777777" w:rsidTr="00075F66">
        <w:trPr>
          <w:trHeight w:val="120"/>
        </w:trPr>
        <w:tc>
          <w:tcPr>
            <w:tcW w:w="7597" w:type="dxa"/>
            <w:tcBorders>
              <w:top w:val="single" w:sz="4" w:space="0" w:color="auto"/>
              <w:left w:val="single" w:sz="4" w:space="0" w:color="auto"/>
              <w:bottom w:val="single" w:sz="4" w:space="0" w:color="auto"/>
              <w:right w:val="single" w:sz="4" w:space="0" w:color="auto"/>
            </w:tcBorders>
          </w:tcPr>
          <w:p w14:paraId="41E65A10" w14:textId="26E47D08" w:rsidR="00BA64F9" w:rsidRPr="00F173C8" w:rsidRDefault="001646C5" w:rsidP="004137A7">
            <w:pPr>
              <w:widowControl/>
              <w:textAlignment w:val="baseline"/>
            </w:pPr>
            <w:r w:rsidRPr="002806D2">
              <w:rPr>
                <w:rFonts w:ascii="ＭＳ ゴシック" w:eastAsia="ＭＳ ゴシック" w:hAnsi="ＭＳ ゴシック" w:cstheme="majorBidi" w:hint="eastAsia"/>
                <w:b/>
                <w:bCs/>
                <w:sz w:val="24"/>
                <w:szCs w:val="24"/>
              </w:rPr>
              <w:lastRenderedPageBreak/>
              <w:t>４</w:t>
            </w:r>
            <w:r w:rsidRPr="002806D2">
              <w:rPr>
                <w:rFonts w:ascii="ＭＳ ゴシック" w:eastAsia="ＭＳ ゴシック" w:hAnsi="ＭＳ ゴシック" w:cstheme="majorBidi"/>
                <w:b/>
                <w:bCs/>
                <w:sz w:val="24"/>
                <w:szCs w:val="24"/>
              </w:rPr>
              <w:t>.１.２ データ要件の適合確認</w:t>
            </w:r>
          </w:p>
          <w:p w14:paraId="3D19E8BC" w14:textId="77777777" w:rsidR="00BA64F9" w:rsidRPr="00F173C8" w:rsidRDefault="00BA64F9" w:rsidP="00BA64F9">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基本データリストにおけるデータ項目のうち、対象システムが入力又は出力する以下の項目について、対象システムが保持するデータを基本データリストで規定する「グループ」単位で出力し、基本データリストと適合していることを確認する。</w:t>
            </w:r>
          </w:p>
          <w:p w14:paraId="260254BB" w14:textId="77777777" w:rsidR="00BA64F9" w:rsidRPr="00F173C8" w:rsidRDefault="00BA64F9" w:rsidP="00BA64F9">
            <w:pPr>
              <w:rPr>
                <w:rFonts w:ascii="ＭＳ 明朝" w:eastAsia="ＭＳ 明朝" w:hAnsi="ＭＳ 明朝"/>
                <w:sz w:val="24"/>
                <w:szCs w:val="24"/>
              </w:rPr>
            </w:pPr>
            <w:r w:rsidRPr="00F173C8">
              <w:rPr>
                <w:rFonts w:ascii="ＭＳ 明朝" w:eastAsia="ＭＳ 明朝" w:hAnsi="ＭＳ 明朝"/>
                <w:sz w:val="24"/>
                <w:szCs w:val="24"/>
              </w:rPr>
              <w:t>(1)</w:t>
            </w:r>
            <w:r>
              <w:rPr>
                <w:rFonts w:ascii="ＭＳ 明朝" w:eastAsia="ＭＳ 明朝" w:hAnsi="ＭＳ 明朝" w:hint="eastAsia"/>
                <w:sz w:val="24"/>
                <w:szCs w:val="24"/>
              </w:rPr>
              <w:t xml:space="preserve"> </w:t>
            </w:r>
            <w:r w:rsidRPr="00652E65">
              <w:rPr>
                <w:rFonts w:ascii="ＭＳ 明朝" w:eastAsia="ＭＳ 明朝" w:hAnsi="ＭＳ 明朝" w:hint="eastAsia"/>
                <w:sz w:val="24"/>
                <w:szCs w:val="24"/>
                <w:u w:val="single"/>
              </w:rPr>
              <w:t>データ</w:t>
            </w:r>
            <w:r w:rsidRPr="00652E65">
              <w:rPr>
                <w:rFonts w:ascii="ＭＳ 明朝" w:eastAsia="ＭＳ 明朝" w:hAnsi="ＭＳ 明朝"/>
                <w:sz w:val="24"/>
                <w:szCs w:val="24"/>
                <w:u w:val="single"/>
              </w:rPr>
              <w:t>項目</w:t>
            </w:r>
          </w:p>
          <w:p w14:paraId="42795B02" w14:textId="77777777" w:rsidR="00BA64F9" w:rsidRPr="00F173C8" w:rsidRDefault="00BA64F9" w:rsidP="00BA64F9">
            <w:pPr>
              <w:rPr>
                <w:rFonts w:ascii="ＭＳ 明朝" w:eastAsia="ＭＳ 明朝" w:hAnsi="ＭＳ 明朝"/>
                <w:sz w:val="24"/>
                <w:szCs w:val="24"/>
              </w:rPr>
            </w:pPr>
            <w:r w:rsidRPr="00F173C8">
              <w:rPr>
                <w:rFonts w:ascii="ＭＳ 明朝" w:eastAsia="ＭＳ 明朝" w:hAnsi="ＭＳ 明朝"/>
                <w:sz w:val="24"/>
                <w:szCs w:val="24"/>
              </w:rPr>
              <w:t>(</w:t>
            </w:r>
            <w:r>
              <w:rPr>
                <w:rFonts w:ascii="ＭＳ 明朝" w:eastAsia="ＭＳ 明朝" w:hAnsi="ＭＳ 明朝"/>
                <w:sz w:val="24"/>
                <w:szCs w:val="24"/>
              </w:rPr>
              <w:t>2</w:t>
            </w:r>
            <w:r w:rsidRPr="00F173C8">
              <w:rPr>
                <w:rFonts w:ascii="ＭＳ 明朝" w:eastAsia="ＭＳ 明朝" w:hAnsi="ＭＳ 明朝"/>
                <w:sz w:val="24"/>
                <w:szCs w:val="24"/>
              </w:rPr>
              <w:t>)</w:t>
            </w:r>
            <w:r>
              <w:rPr>
                <w:rFonts w:ascii="ＭＳ 明朝" w:eastAsia="ＭＳ 明朝" w:hAnsi="ＭＳ 明朝" w:hint="eastAsia"/>
                <w:sz w:val="24"/>
                <w:szCs w:val="24"/>
              </w:rPr>
              <w:t xml:space="preserve"> </w:t>
            </w:r>
            <w:r w:rsidRPr="00F173C8">
              <w:rPr>
                <w:rFonts w:ascii="ＭＳ 明朝" w:eastAsia="ＭＳ 明朝" w:hAnsi="ＭＳ 明朝"/>
                <w:sz w:val="24"/>
                <w:szCs w:val="24"/>
              </w:rPr>
              <w:t>データ型</w:t>
            </w:r>
          </w:p>
          <w:p w14:paraId="44A523BC" w14:textId="77777777" w:rsidR="00BA64F9" w:rsidRPr="00F173C8" w:rsidRDefault="00BA64F9" w:rsidP="00BA64F9">
            <w:pPr>
              <w:rPr>
                <w:rFonts w:ascii="ＭＳ 明朝" w:eastAsia="ＭＳ 明朝" w:hAnsi="ＭＳ 明朝"/>
                <w:sz w:val="24"/>
                <w:szCs w:val="24"/>
              </w:rPr>
            </w:pPr>
            <w:r w:rsidRPr="00F173C8">
              <w:rPr>
                <w:rFonts w:ascii="ＭＳ 明朝" w:eastAsia="ＭＳ 明朝" w:hAnsi="ＭＳ 明朝"/>
                <w:sz w:val="24"/>
                <w:szCs w:val="24"/>
              </w:rPr>
              <w:t>(</w:t>
            </w:r>
            <w:r>
              <w:rPr>
                <w:rFonts w:ascii="ＭＳ 明朝" w:eastAsia="ＭＳ 明朝" w:hAnsi="ＭＳ 明朝"/>
                <w:sz w:val="24"/>
                <w:szCs w:val="24"/>
              </w:rPr>
              <w:t>3</w:t>
            </w:r>
            <w:r w:rsidRPr="00F173C8">
              <w:rPr>
                <w:rFonts w:ascii="ＭＳ 明朝" w:eastAsia="ＭＳ 明朝" w:hAnsi="ＭＳ 明朝"/>
                <w:sz w:val="24"/>
                <w:szCs w:val="24"/>
              </w:rPr>
              <w:t>)</w:t>
            </w:r>
            <w:r>
              <w:rPr>
                <w:rFonts w:ascii="ＭＳ 明朝" w:eastAsia="ＭＳ 明朝" w:hAnsi="ＭＳ 明朝" w:hint="eastAsia"/>
                <w:sz w:val="24"/>
                <w:szCs w:val="24"/>
              </w:rPr>
              <w:t xml:space="preserve"> </w:t>
            </w:r>
            <w:r w:rsidRPr="00F173C8">
              <w:rPr>
                <w:rFonts w:ascii="ＭＳ 明朝" w:eastAsia="ＭＳ 明朝" w:hAnsi="ＭＳ 明朝"/>
                <w:sz w:val="24"/>
                <w:szCs w:val="24"/>
              </w:rPr>
              <w:t>桁数</w:t>
            </w:r>
          </w:p>
          <w:p w14:paraId="0E58AC21" w14:textId="77777777" w:rsidR="00BA64F9" w:rsidRPr="00F173C8" w:rsidRDefault="00BA64F9" w:rsidP="00BA64F9">
            <w:pPr>
              <w:rPr>
                <w:rFonts w:ascii="ＭＳ 明朝" w:eastAsia="ＭＳ 明朝" w:hAnsi="ＭＳ 明朝"/>
                <w:sz w:val="24"/>
                <w:szCs w:val="24"/>
              </w:rPr>
            </w:pPr>
            <w:r w:rsidRPr="00F173C8">
              <w:rPr>
                <w:rFonts w:ascii="ＭＳ 明朝" w:eastAsia="ＭＳ 明朝" w:hAnsi="ＭＳ 明朝"/>
                <w:sz w:val="24"/>
                <w:szCs w:val="24"/>
              </w:rPr>
              <w:t>(</w:t>
            </w:r>
            <w:r>
              <w:rPr>
                <w:rFonts w:ascii="ＭＳ 明朝" w:eastAsia="ＭＳ 明朝" w:hAnsi="ＭＳ 明朝"/>
                <w:sz w:val="24"/>
                <w:szCs w:val="24"/>
              </w:rPr>
              <w:t>4</w:t>
            </w:r>
            <w:r w:rsidRPr="00F173C8">
              <w:rPr>
                <w:rFonts w:ascii="ＭＳ 明朝" w:eastAsia="ＭＳ 明朝" w:hAnsi="ＭＳ 明朝"/>
                <w:sz w:val="24"/>
                <w:szCs w:val="24"/>
              </w:rPr>
              <w:t>)</w:t>
            </w:r>
            <w:r>
              <w:rPr>
                <w:rFonts w:ascii="ＭＳ 明朝" w:eastAsia="ＭＳ 明朝" w:hAnsi="ＭＳ 明朝" w:hint="eastAsia"/>
                <w:sz w:val="24"/>
                <w:szCs w:val="24"/>
              </w:rPr>
              <w:t xml:space="preserve"> </w:t>
            </w:r>
            <w:r w:rsidRPr="00F173C8">
              <w:rPr>
                <w:rFonts w:ascii="ＭＳ 明朝" w:eastAsia="ＭＳ 明朝" w:hAnsi="ＭＳ 明朝"/>
                <w:sz w:val="24"/>
                <w:szCs w:val="24"/>
              </w:rPr>
              <w:t>コード</w:t>
            </w:r>
          </w:p>
          <w:p w14:paraId="7AD036BE" w14:textId="77777777" w:rsidR="00BA64F9" w:rsidRPr="00F173C8" w:rsidRDefault="00BA64F9" w:rsidP="00BA64F9">
            <w:pPr>
              <w:rPr>
                <w:rFonts w:ascii="ＭＳ 明朝" w:eastAsia="ＭＳ 明朝" w:hAnsi="ＭＳ 明朝"/>
                <w:sz w:val="24"/>
                <w:szCs w:val="24"/>
              </w:rPr>
            </w:pPr>
            <w:r w:rsidRPr="00F173C8">
              <w:rPr>
                <w:rFonts w:ascii="ＭＳ 明朝" w:eastAsia="ＭＳ 明朝" w:hAnsi="ＭＳ 明朝"/>
                <w:sz w:val="24"/>
                <w:szCs w:val="24"/>
              </w:rPr>
              <w:t>(</w:t>
            </w:r>
            <w:r>
              <w:rPr>
                <w:rFonts w:ascii="ＭＳ 明朝" w:eastAsia="ＭＳ 明朝" w:hAnsi="ＭＳ 明朝"/>
                <w:sz w:val="24"/>
                <w:szCs w:val="24"/>
              </w:rPr>
              <w:t>5</w:t>
            </w:r>
            <w:r w:rsidRPr="00F173C8">
              <w:rPr>
                <w:rFonts w:ascii="ＭＳ 明朝" w:eastAsia="ＭＳ 明朝" w:hAnsi="ＭＳ 明朝"/>
                <w:sz w:val="24"/>
                <w:szCs w:val="24"/>
              </w:rPr>
              <w:t>)</w:t>
            </w:r>
            <w:r>
              <w:rPr>
                <w:rFonts w:ascii="ＭＳ 明朝" w:eastAsia="ＭＳ 明朝" w:hAnsi="ＭＳ 明朝" w:hint="eastAsia"/>
                <w:sz w:val="24"/>
                <w:szCs w:val="24"/>
              </w:rPr>
              <w:t xml:space="preserve"> </w:t>
            </w:r>
            <w:r w:rsidRPr="00F173C8">
              <w:rPr>
                <w:rFonts w:ascii="ＭＳ 明朝" w:eastAsia="ＭＳ 明朝" w:hAnsi="ＭＳ 明朝"/>
                <w:sz w:val="24"/>
                <w:szCs w:val="24"/>
              </w:rPr>
              <w:t>繰り返し</w:t>
            </w:r>
          </w:p>
          <w:p w14:paraId="20D0FF2D" w14:textId="77777777" w:rsidR="00BA64F9" w:rsidRPr="00A52C59" w:rsidRDefault="00BA64F9" w:rsidP="00BA64F9">
            <w:pPr>
              <w:rPr>
                <w:rFonts w:ascii="ＭＳ 明朝" w:eastAsia="ＭＳ 明朝" w:hAnsi="ＭＳ 明朝"/>
                <w:sz w:val="24"/>
                <w:szCs w:val="24"/>
              </w:rPr>
            </w:pPr>
            <w:r w:rsidRPr="00A52C59">
              <w:rPr>
                <w:rFonts w:ascii="ＭＳ 明朝" w:eastAsia="ＭＳ 明朝" w:hAnsi="ＭＳ 明朝"/>
                <w:sz w:val="24"/>
                <w:szCs w:val="24"/>
              </w:rPr>
              <w:t>(</w:t>
            </w:r>
            <w:r>
              <w:rPr>
                <w:rFonts w:ascii="ＭＳ 明朝" w:eastAsia="ＭＳ 明朝" w:hAnsi="ＭＳ 明朝"/>
                <w:sz w:val="24"/>
                <w:szCs w:val="24"/>
              </w:rPr>
              <w:t>6</w:t>
            </w:r>
            <w:r w:rsidRPr="00A52C59">
              <w:rPr>
                <w:rFonts w:ascii="ＭＳ 明朝" w:eastAsia="ＭＳ 明朝" w:hAnsi="ＭＳ 明朝"/>
                <w:sz w:val="24"/>
                <w:szCs w:val="24"/>
              </w:rPr>
              <w:t>)</w:t>
            </w:r>
            <w:r>
              <w:rPr>
                <w:rFonts w:ascii="ＭＳ 明朝" w:eastAsia="ＭＳ 明朝" w:hAnsi="ＭＳ 明朝" w:hint="eastAsia"/>
                <w:sz w:val="24"/>
                <w:szCs w:val="24"/>
              </w:rPr>
              <w:t xml:space="preserve"> </w:t>
            </w:r>
            <w:r w:rsidRPr="00A52C59">
              <w:rPr>
                <w:rFonts w:ascii="ＭＳ 明朝" w:eastAsia="ＭＳ 明朝" w:hAnsi="ＭＳ 明朝"/>
                <w:sz w:val="24"/>
                <w:szCs w:val="24"/>
              </w:rPr>
              <w:t>データ出力条件</w:t>
            </w:r>
          </w:p>
          <w:p w14:paraId="20247DE2" w14:textId="77777777" w:rsidR="001646C5" w:rsidRPr="00BA64F9" w:rsidRDefault="001646C5" w:rsidP="0002244B">
            <w:pPr>
              <w:pStyle w:val="1"/>
              <w:keepNext w:val="0"/>
              <w:rPr>
                <w:rFonts w:ascii="ＭＳ ゴシック" w:eastAsia="ＭＳ ゴシック" w:hAnsi="ＭＳ ゴシック"/>
                <w:b/>
                <w:bCs/>
              </w:rPr>
            </w:pPr>
          </w:p>
        </w:tc>
        <w:tc>
          <w:tcPr>
            <w:tcW w:w="7597" w:type="dxa"/>
            <w:tcBorders>
              <w:top w:val="single" w:sz="4" w:space="0" w:color="auto"/>
              <w:left w:val="single" w:sz="4" w:space="0" w:color="auto"/>
              <w:bottom w:val="single" w:sz="4" w:space="0" w:color="auto"/>
              <w:right w:val="single" w:sz="4" w:space="0" w:color="auto"/>
            </w:tcBorders>
          </w:tcPr>
          <w:p w14:paraId="47CC0235" w14:textId="77777777" w:rsidR="001646C5" w:rsidRPr="002806D2" w:rsidRDefault="001646C5" w:rsidP="0002244B">
            <w:pPr>
              <w:widowControl/>
              <w:textAlignment w:val="baseline"/>
              <w:rPr>
                <w:rFonts w:ascii="ＭＳ ゴシック" w:eastAsia="ＭＳ ゴシック" w:hAnsi="ＭＳ ゴシック" w:cstheme="majorBidi"/>
                <w:b/>
                <w:bCs/>
                <w:sz w:val="24"/>
                <w:szCs w:val="24"/>
              </w:rPr>
            </w:pPr>
            <w:r w:rsidRPr="002806D2">
              <w:rPr>
                <w:rFonts w:ascii="ＭＳ ゴシック" w:eastAsia="ＭＳ ゴシック" w:hAnsi="ＭＳ ゴシック" w:cstheme="majorBidi" w:hint="eastAsia"/>
                <w:b/>
                <w:bCs/>
                <w:sz w:val="24"/>
                <w:szCs w:val="24"/>
              </w:rPr>
              <w:t>４</w:t>
            </w:r>
            <w:r w:rsidRPr="002806D2">
              <w:rPr>
                <w:rFonts w:ascii="ＭＳ ゴシック" w:eastAsia="ＭＳ ゴシック" w:hAnsi="ＭＳ ゴシック" w:cstheme="majorBidi"/>
                <w:b/>
                <w:bCs/>
                <w:sz w:val="24"/>
                <w:szCs w:val="24"/>
              </w:rPr>
              <w:t>.１.２ データ要件の適合確認</w:t>
            </w:r>
          </w:p>
          <w:p w14:paraId="69878C0B" w14:textId="77777777" w:rsidR="00BA64F9" w:rsidRPr="00F173C8" w:rsidRDefault="00BA64F9" w:rsidP="00BA64F9">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基本データリストにおけるデータ項目のうち、対象システムが入力又は出力する以下の項目について、対象システムが保持するデータを基本データリストで規定する「グループ」単位で出力し、基本データリストと適合していることを確認する。</w:t>
            </w:r>
          </w:p>
          <w:p w14:paraId="1014777D" w14:textId="684222C3" w:rsidR="00BA64F9" w:rsidRPr="00F173C8" w:rsidRDefault="00BA64F9" w:rsidP="00BA64F9">
            <w:pPr>
              <w:rPr>
                <w:rFonts w:ascii="ＭＳ 明朝" w:eastAsia="ＭＳ 明朝" w:hAnsi="ＭＳ 明朝"/>
                <w:sz w:val="24"/>
                <w:szCs w:val="24"/>
              </w:rPr>
            </w:pPr>
            <w:r w:rsidRPr="00F173C8">
              <w:rPr>
                <w:rFonts w:ascii="ＭＳ 明朝" w:eastAsia="ＭＳ 明朝" w:hAnsi="ＭＳ 明朝"/>
                <w:sz w:val="24"/>
                <w:szCs w:val="24"/>
              </w:rPr>
              <w:t>(1)</w:t>
            </w:r>
            <w:r>
              <w:rPr>
                <w:rFonts w:ascii="ＭＳ 明朝" w:eastAsia="ＭＳ 明朝" w:hAnsi="ＭＳ 明朝" w:hint="eastAsia"/>
                <w:sz w:val="24"/>
                <w:szCs w:val="24"/>
              </w:rPr>
              <w:t xml:space="preserve"> </w:t>
            </w:r>
            <w:r w:rsidRPr="00652E65">
              <w:rPr>
                <w:rFonts w:ascii="ＭＳ 明朝" w:eastAsia="ＭＳ 明朝" w:hAnsi="ＭＳ 明朝" w:hint="eastAsia"/>
                <w:sz w:val="24"/>
                <w:szCs w:val="24"/>
                <w:u w:val="single"/>
              </w:rPr>
              <w:t>データ</w:t>
            </w:r>
            <w:r w:rsidRPr="00652E65">
              <w:rPr>
                <w:rFonts w:ascii="ＭＳ 明朝" w:eastAsia="ＭＳ 明朝" w:hAnsi="ＭＳ 明朝"/>
                <w:sz w:val="24"/>
                <w:szCs w:val="24"/>
                <w:u w:val="single"/>
              </w:rPr>
              <w:t>項目</w:t>
            </w:r>
            <w:r w:rsidRPr="00BA64F9">
              <w:rPr>
                <w:rFonts w:ascii="ＭＳ 明朝" w:eastAsia="ＭＳ 明朝" w:hAnsi="ＭＳ 明朝" w:hint="eastAsia"/>
                <w:sz w:val="24"/>
                <w:szCs w:val="24"/>
                <w:u w:val="single"/>
              </w:rPr>
              <w:t>ID</w:t>
            </w:r>
          </w:p>
          <w:p w14:paraId="7C38A2B0" w14:textId="77777777" w:rsidR="00BA64F9" w:rsidRPr="00F173C8" w:rsidRDefault="00BA64F9" w:rsidP="00BA64F9">
            <w:pPr>
              <w:rPr>
                <w:rFonts w:ascii="ＭＳ 明朝" w:eastAsia="ＭＳ 明朝" w:hAnsi="ＭＳ 明朝"/>
                <w:sz w:val="24"/>
                <w:szCs w:val="24"/>
              </w:rPr>
            </w:pPr>
            <w:r w:rsidRPr="00F173C8">
              <w:rPr>
                <w:rFonts w:ascii="ＭＳ 明朝" w:eastAsia="ＭＳ 明朝" w:hAnsi="ＭＳ 明朝"/>
                <w:sz w:val="24"/>
                <w:szCs w:val="24"/>
              </w:rPr>
              <w:t>(</w:t>
            </w:r>
            <w:r>
              <w:rPr>
                <w:rFonts w:ascii="ＭＳ 明朝" w:eastAsia="ＭＳ 明朝" w:hAnsi="ＭＳ 明朝"/>
                <w:sz w:val="24"/>
                <w:szCs w:val="24"/>
              </w:rPr>
              <w:t>2</w:t>
            </w:r>
            <w:r w:rsidRPr="00F173C8">
              <w:rPr>
                <w:rFonts w:ascii="ＭＳ 明朝" w:eastAsia="ＭＳ 明朝" w:hAnsi="ＭＳ 明朝"/>
                <w:sz w:val="24"/>
                <w:szCs w:val="24"/>
              </w:rPr>
              <w:t>)</w:t>
            </w:r>
            <w:r>
              <w:rPr>
                <w:rFonts w:ascii="ＭＳ 明朝" w:eastAsia="ＭＳ 明朝" w:hAnsi="ＭＳ 明朝" w:hint="eastAsia"/>
                <w:sz w:val="24"/>
                <w:szCs w:val="24"/>
              </w:rPr>
              <w:t xml:space="preserve"> </w:t>
            </w:r>
            <w:r w:rsidRPr="00F173C8">
              <w:rPr>
                <w:rFonts w:ascii="ＭＳ 明朝" w:eastAsia="ＭＳ 明朝" w:hAnsi="ＭＳ 明朝"/>
                <w:sz w:val="24"/>
                <w:szCs w:val="24"/>
              </w:rPr>
              <w:t>データ型</w:t>
            </w:r>
          </w:p>
          <w:p w14:paraId="23C6478E" w14:textId="77777777" w:rsidR="00BA64F9" w:rsidRPr="00F173C8" w:rsidRDefault="00BA64F9" w:rsidP="00BA64F9">
            <w:pPr>
              <w:rPr>
                <w:rFonts w:ascii="ＭＳ 明朝" w:eastAsia="ＭＳ 明朝" w:hAnsi="ＭＳ 明朝"/>
                <w:sz w:val="24"/>
                <w:szCs w:val="24"/>
              </w:rPr>
            </w:pPr>
            <w:r w:rsidRPr="00F173C8">
              <w:rPr>
                <w:rFonts w:ascii="ＭＳ 明朝" w:eastAsia="ＭＳ 明朝" w:hAnsi="ＭＳ 明朝"/>
                <w:sz w:val="24"/>
                <w:szCs w:val="24"/>
              </w:rPr>
              <w:t>(</w:t>
            </w:r>
            <w:r>
              <w:rPr>
                <w:rFonts w:ascii="ＭＳ 明朝" w:eastAsia="ＭＳ 明朝" w:hAnsi="ＭＳ 明朝"/>
                <w:sz w:val="24"/>
                <w:szCs w:val="24"/>
              </w:rPr>
              <w:t>3</w:t>
            </w:r>
            <w:r w:rsidRPr="00F173C8">
              <w:rPr>
                <w:rFonts w:ascii="ＭＳ 明朝" w:eastAsia="ＭＳ 明朝" w:hAnsi="ＭＳ 明朝"/>
                <w:sz w:val="24"/>
                <w:szCs w:val="24"/>
              </w:rPr>
              <w:t>)</w:t>
            </w:r>
            <w:r>
              <w:rPr>
                <w:rFonts w:ascii="ＭＳ 明朝" w:eastAsia="ＭＳ 明朝" w:hAnsi="ＭＳ 明朝" w:hint="eastAsia"/>
                <w:sz w:val="24"/>
                <w:szCs w:val="24"/>
              </w:rPr>
              <w:t xml:space="preserve"> </w:t>
            </w:r>
            <w:r w:rsidRPr="00F173C8">
              <w:rPr>
                <w:rFonts w:ascii="ＭＳ 明朝" w:eastAsia="ＭＳ 明朝" w:hAnsi="ＭＳ 明朝"/>
                <w:sz w:val="24"/>
                <w:szCs w:val="24"/>
              </w:rPr>
              <w:t>桁数</w:t>
            </w:r>
          </w:p>
          <w:p w14:paraId="08B3D1C1" w14:textId="77777777" w:rsidR="00BA64F9" w:rsidRPr="00F173C8" w:rsidRDefault="00BA64F9" w:rsidP="00BA64F9">
            <w:pPr>
              <w:rPr>
                <w:rFonts w:ascii="ＭＳ 明朝" w:eastAsia="ＭＳ 明朝" w:hAnsi="ＭＳ 明朝"/>
                <w:sz w:val="24"/>
                <w:szCs w:val="24"/>
              </w:rPr>
            </w:pPr>
            <w:r w:rsidRPr="00F173C8">
              <w:rPr>
                <w:rFonts w:ascii="ＭＳ 明朝" w:eastAsia="ＭＳ 明朝" w:hAnsi="ＭＳ 明朝"/>
                <w:sz w:val="24"/>
                <w:szCs w:val="24"/>
              </w:rPr>
              <w:t>(</w:t>
            </w:r>
            <w:r>
              <w:rPr>
                <w:rFonts w:ascii="ＭＳ 明朝" w:eastAsia="ＭＳ 明朝" w:hAnsi="ＭＳ 明朝"/>
                <w:sz w:val="24"/>
                <w:szCs w:val="24"/>
              </w:rPr>
              <w:t>4</w:t>
            </w:r>
            <w:r w:rsidRPr="00F173C8">
              <w:rPr>
                <w:rFonts w:ascii="ＭＳ 明朝" w:eastAsia="ＭＳ 明朝" w:hAnsi="ＭＳ 明朝"/>
                <w:sz w:val="24"/>
                <w:szCs w:val="24"/>
              </w:rPr>
              <w:t>)</w:t>
            </w:r>
            <w:r>
              <w:rPr>
                <w:rFonts w:ascii="ＭＳ 明朝" w:eastAsia="ＭＳ 明朝" w:hAnsi="ＭＳ 明朝" w:hint="eastAsia"/>
                <w:sz w:val="24"/>
                <w:szCs w:val="24"/>
              </w:rPr>
              <w:t xml:space="preserve"> </w:t>
            </w:r>
            <w:r w:rsidRPr="00F173C8">
              <w:rPr>
                <w:rFonts w:ascii="ＭＳ 明朝" w:eastAsia="ＭＳ 明朝" w:hAnsi="ＭＳ 明朝"/>
                <w:sz w:val="24"/>
                <w:szCs w:val="24"/>
              </w:rPr>
              <w:t>コード</w:t>
            </w:r>
          </w:p>
          <w:p w14:paraId="7582914E" w14:textId="77777777" w:rsidR="00BA64F9" w:rsidRPr="00F173C8" w:rsidRDefault="00BA64F9" w:rsidP="00BA64F9">
            <w:pPr>
              <w:rPr>
                <w:rFonts w:ascii="ＭＳ 明朝" w:eastAsia="ＭＳ 明朝" w:hAnsi="ＭＳ 明朝"/>
                <w:sz w:val="24"/>
                <w:szCs w:val="24"/>
              </w:rPr>
            </w:pPr>
            <w:r w:rsidRPr="00F173C8">
              <w:rPr>
                <w:rFonts w:ascii="ＭＳ 明朝" w:eastAsia="ＭＳ 明朝" w:hAnsi="ＭＳ 明朝"/>
                <w:sz w:val="24"/>
                <w:szCs w:val="24"/>
              </w:rPr>
              <w:t>(</w:t>
            </w:r>
            <w:r>
              <w:rPr>
                <w:rFonts w:ascii="ＭＳ 明朝" w:eastAsia="ＭＳ 明朝" w:hAnsi="ＭＳ 明朝"/>
                <w:sz w:val="24"/>
                <w:szCs w:val="24"/>
              </w:rPr>
              <w:t>5</w:t>
            </w:r>
            <w:r w:rsidRPr="00F173C8">
              <w:rPr>
                <w:rFonts w:ascii="ＭＳ 明朝" w:eastAsia="ＭＳ 明朝" w:hAnsi="ＭＳ 明朝"/>
                <w:sz w:val="24"/>
                <w:szCs w:val="24"/>
              </w:rPr>
              <w:t>)</w:t>
            </w:r>
            <w:r>
              <w:rPr>
                <w:rFonts w:ascii="ＭＳ 明朝" w:eastAsia="ＭＳ 明朝" w:hAnsi="ＭＳ 明朝" w:hint="eastAsia"/>
                <w:sz w:val="24"/>
                <w:szCs w:val="24"/>
              </w:rPr>
              <w:t xml:space="preserve"> </w:t>
            </w:r>
            <w:r w:rsidRPr="00F173C8">
              <w:rPr>
                <w:rFonts w:ascii="ＭＳ 明朝" w:eastAsia="ＭＳ 明朝" w:hAnsi="ＭＳ 明朝"/>
                <w:sz w:val="24"/>
                <w:szCs w:val="24"/>
              </w:rPr>
              <w:t>繰り返し</w:t>
            </w:r>
          </w:p>
          <w:p w14:paraId="2D0D6662" w14:textId="77777777" w:rsidR="00BA64F9" w:rsidRPr="00A52C59" w:rsidRDefault="00BA64F9" w:rsidP="00BA64F9">
            <w:pPr>
              <w:rPr>
                <w:rFonts w:ascii="ＭＳ 明朝" w:eastAsia="ＭＳ 明朝" w:hAnsi="ＭＳ 明朝"/>
                <w:sz w:val="24"/>
                <w:szCs w:val="24"/>
              </w:rPr>
            </w:pPr>
            <w:r w:rsidRPr="00A52C59">
              <w:rPr>
                <w:rFonts w:ascii="ＭＳ 明朝" w:eastAsia="ＭＳ 明朝" w:hAnsi="ＭＳ 明朝"/>
                <w:sz w:val="24"/>
                <w:szCs w:val="24"/>
              </w:rPr>
              <w:t>(</w:t>
            </w:r>
            <w:r>
              <w:rPr>
                <w:rFonts w:ascii="ＭＳ 明朝" w:eastAsia="ＭＳ 明朝" w:hAnsi="ＭＳ 明朝"/>
                <w:sz w:val="24"/>
                <w:szCs w:val="24"/>
              </w:rPr>
              <w:t>6</w:t>
            </w:r>
            <w:r w:rsidRPr="00A52C59">
              <w:rPr>
                <w:rFonts w:ascii="ＭＳ 明朝" w:eastAsia="ＭＳ 明朝" w:hAnsi="ＭＳ 明朝"/>
                <w:sz w:val="24"/>
                <w:szCs w:val="24"/>
              </w:rPr>
              <w:t>)</w:t>
            </w:r>
            <w:r>
              <w:rPr>
                <w:rFonts w:ascii="ＭＳ 明朝" w:eastAsia="ＭＳ 明朝" w:hAnsi="ＭＳ 明朝" w:hint="eastAsia"/>
                <w:sz w:val="24"/>
                <w:szCs w:val="24"/>
              </w:rPr>
              <w:t xml:space="preserve"> </w:t>
            </w:r>
            <w:r w:rsidRPr="00A52C59">
              <w:rPr>
                <w:rFonts w:ascii="ＭＳ 明朝" w:eastAsia="ＭＳ 明朝" w:hAnsi="ＭＳ 明朝"/>
                <w:sz w:val="24"/>
                <w:szCs w:val="24"/>
              </w:rPr>
              <w:t>データ出力条件</w:t>
            </w:r>
          </w:p>
          <w:p w14:paraId="35DB3613" w14:textId="5BB3E9FD" w:rsidR="001646C5" w:rsidRPr="00BA64F9" w:rsidRDefault="001646C5" w:rsidP="0002244B">
            <w:pPr>
              <w:widowControl/>
              <w:textAlignment w:val="baseline"/>
              <w:rPr>
                <w:rFonts w:ascii="ＭＳ ゴシック" w:eastAsia="ＭＳ ゴシック" w:hAnsi="ＭＳ ゴシック"/>
                <w:b/>
                <w:bCs/>
              </w:rPr>
            </w:pPr>
          </w:p>
        </w:tc>
      </w:tr>
      <w:tr w:rsidR="001646C5" w:rsidRPr="004C6B07" w14:paraId="3BDDEECD" w14:textId="77777777" w:rsidTr="00075F66">
        <w:trPr>
          <w:trHeight w:val="120"/>
        </w:trPr>
        <w:tc>
          <w:tcPr>
            <w:tcW w:w="7597" w:type="dxa"/>
            <w:tcBorders>
              <w:top w:val="single" w:sz="4" w:space="0" w:color="auto"/>
              <w:left w:val="single" w:sz="4" w:space="0" w:color="auto"/>
              <w:bottom w:val="single" w:sz="4" w:space="0" w:color="auto"/>
              <w:right w:val="single" w:sz="4" w:space="0" w:color="auto"/>
            </w:tcBorders>
          </w:tcPr>
          <w:p w14:paraId="4981021E" w14:textId="77777777" w:rsidR="001646C5" w:rsidRPr="002806D2" w:rsidRDefault="001646C5" w:rsidP="0002244B">
            <w:pPr>
              <w:widowControl/>
              <w:textAlignment w:val="baseline"/>
              <w:rPr>
                <w:rFonts w:ascii="ＭＳ ゴシック" w:eastAsia="ＭＳ ゴシック" w:hAnsi="ＭＳ ゴシック" w:cstheme="majorBidi"/>
                <w:b/>
                <w:bCs/>
                <w:sz w:val="24"/>
                <w:szCs w:val="24"/>
              </w:rPr>
            </w:pPr>
            <w:r w:rsidRPr="002806D2">
              <w:rPr>
                <w:rFonts w:ascii="ＭＳ ゴシック" w:eastAsia="ＭＳ ゴシック" w:hAnsi="ＭＳ ゴシック" w:cstheme="majorBidi" w:hint="eastAsia"/>
                <w:b/>
                <w:bCs/>
                <w:sz w:val="24"/>
                <w:szCs w:val="24"/>
              </w:rPr>
              <w:t>４</w:t>
            </w:r>
            <w:r w:rsidRPr="002806D2">
              <w:rPr>
                <w:rFonts w:ascii="ＭＳ ゴシック" w:eastAsia="ＭＳ ゴシック" w:hAnsi="ＭＳ ゴシック" w:cstheme="majorBidi"/>
                <w:b/>
                <w:bCs/>
                <w:sz w:val="24"/>
                <w:szCs w:val="24"/>
              </w:rPr>
              <w:t>.１.３ 連携要件の適合確認</w:t>
            </w:r>
          </w:p>
          <w:p w14:paraId="753B2252" w14:textId="77777777" w:rsidR="001646C5" w:rsidRDefault="001646C5" w:rsidP="0002244B">
            <w:pPr>
              <w:widowControl/>
              <w:textAlignment w:val="baseline"/>
              <w:rPr>
                <w:rFonts w:ascii="ＭＳ 明朝" w:eastAsia="ＭＳ 明朝" w:hAnsi="ＭＳ 明朝" w:cs="ＭＳ Ｐゴシック"/>
                <w:kern w:val="0"/>
                <w:sz w:val="24"/>
                <w:szCs w:val="24"/>
              </w:rPr>
            </w:pPr>
            <w:r w:rsidRPr="005142F7">
              <w:rPr>
                <w:rFonts w:ascii="ＭＳ 明朝" w:eastAsia="ＭＳ 明朝" w:hAnsi="ＭＳ 明朝" w:hint="eastAsia"/>
                <w:sz w:val="24"/>
                <w:szCs w:val="24"/>
              </w:rPr>
              <w:lastRenderedPageBreak/>
              <w:t>（略）</w:t>
            </w:r>
          </w:p>
          <w:p w14:paraId="51483F5E" w14:textId="77777777" w:rsidR="001646C5" w:rsidRPr="0020738C" w:rsidRDefault="001646C5" w:rsidP="0002244B">
            <w:pPr>
              <w:pStyle w:val="1"/>
              <w:keepNext w:val="0"/>
              <w:rPr>
                <w:rFonts w:ascii="ＭＳ ゴシック" w:eastAsia="ＭＳ ゴシック" w:hAnsi="ＭＳ ゴシック"/>
                <w:b/>
                <w:bCs/>
              </w:rPr>
            </w:pPr>
          </w:p>
        </w:tc>
        <w:tc>
          <w:tcPr>
            <w:tcW w:w="7597" w:type="dxa"/>
            <w:tcBorders>
              <w:top w:val="single" w:sz="4" w:space="0" w:color="auto"/>
              <w:left w:val="single" w:sz="4" w:space="0" w:color="auto"/>
              <w:bottom w:val="single" w:sz="4" w:space="0" w:color="auto"/>
              <w:right w:val="single" w:sz="4" w:space="0" w:color="auto"/>
            </w:tcBorders>
          </w:tcPr>
          <w:p w14:paraId="7265B1E0" w14:textId="77777777" w:rsidR="001646C5" w:rsidRPr="002806D2" w:rsidRDefault="001646C5" w:rsidP="0002244B">
            <w:pPr>
              <w:widowControl/>
              <w:textAlignment w:val="baseline"/>
              <w:rPr>
                <w:rFonts w:ascii="ＭＳ ゴシック" w:eastAsia="ＭＳ ゴシック" w:hAnsi="ＭＳ ゴシック" w:cstheme="majorBidi"/>
                <w:b/>
                <w:bCs/>
                <w:sz w:val="24"/>
                <w:szCs w:val="24"/>
              </w:rPr>
            </w:pPr>
            <w:r w:rsidRPr="002806D2">
              <w:rPr>
                <w:rFonts w:ascii="ＭＳ ゴシック" w:eastAsia="ＭＳ ゴシック" w:hAnsi="ＭＳ ゴシック" w:cstheme="majorBidi" w:hint="eastAsia"/>
                <w:b/>
                <w:bCs/>
                <w:sz w:val="24"/>
                <w:szCs w:val="24"/>
              </w:rPr>
              <w:lastRenderedPageBreak/>
              <w:t>４</w:t>
            </w:r>
            <w:r w:rsidRPr="002806D2">
              <w:rPr>
                <w:rFonts w:ascii="ＭＳ ゴシック" w:eastAsia="ＭＳ ゴシック" w:hAnsi="ＭＳ ゴシック" w:cstheme="majorBidi"/>
                <w:b/>
                <w:bCs/>
                <w:sz w:val="24"/>
                <w:szCs w:val="24"/>
              </w:rPr>
              <w:t>.１.３ 連携要件の適合確認</w:t>
            </w:r>
          </w:p>
          <w:p w14:paraId="4265DE34" w14:textId="77777777" w:rsidR="001646C5" w:rsidRDefault="001646C5" w:rsidP="0002244B">
            <w:pPr>
              <w:widowControl/>
              <w:textAlignment w:val="baseline"/>
              <w:rPr>
                <w:rFonts w:ascii="ＭＳ 明朝" w:eastAsia="ＭＳ 明朝" w:hAnsi="ＭＳ 明朝" w:cs="ＭＳ Ｐゴシック"/>
                <w:kern w:val="0"/>
                <w:sz w:val="24"/>
                <w:szCs w:val="24"/>
              </w:rPr>
            </w:pPr>
            <w:r w:rsidRPr="005142F7">
              <w:rPr>
                <w:rFonts w:ascii="ＭＳ 明朝" w:eastAsia="ＭＳ 明朝" w:hAnsi="ＭＳ 明朝" w:hint="eastAsia"/>
                <w:sz w:val="24"/>
                <w:szCs w:val="24"/>
              </w:rPr>
              <w:lastRenderedPageBreak/>
              <w:t>（略）</w:t>
            </w:r>
          </w:p>
          <w:p w14:paraId="6B306D4C" w14:textId="524C398A" w:rsidR="001646C5" w:rsidRPr="00355E2A" w:rsidRDefault="001646C5" w:rsidP="0002244B">
            <w:pPr>
              <w:pStyle w:val="1"/>
              <w:keepNext w:val="0"/>
              <w:rPr>
                <w:rFonts w:ascii="ＭＳ ゴシック" w:eastAsia="ＭＳ ゴシック" w:hAnsi="ＭＳ ゴシック"/>
                <w:b/>
                <w:bCs/>
              </w:rPr>
            </w:pPr>
          </w:p>
        </w:tc>
      </w:tr>
      <w:tr w:rsidR="001646C5" w:rsidRPr="004C6B07" w14:paraId="5C8642A2" w14:textId="77777777" w:rsidTr="00075F66">
        <w:trPr>
          <w:trHeight w:val="120"/>
        </w:trPr>
        <w:tc>
          <w:tcPr>
            <w:tcW w:w="7597" w:type="dxa"/>
            <w:tcBorders>
              <w:top w:val="single" w:sz="4" w:space="0" w:color="auto"/>
              <w:left w:val="single" w:sz="4" w:space="0" w:color="auto"/>
              <w:bottom w:val="single" w:sz="4" w:space="0" w:color="auto"/>
              <w:right w:val="single" w:sz="4" w:space="0" w:color="auto"/>
            </w:tcBorders>
          </w:tcPr>
          <w:p w14:paraId="7AF623B5" w14:textId="77777777" w:rsidR="001646C5" w:rsidRDefault="001646C5" w:rsidP="0002244B">
            <w:pPr>
              <w:pStyle w:val="1"/>
              <w:keepNext w:val="0"/>
              <w:rPr>
                <w:rFonts w:ascii="ＭＳ ゴシック" w:eastAsia="ＭＳ ゴシック" w:hAnsi="ＭＳ ゴシック"/>
                <w:b/>
                <w:bCs/>
              </w:rPr>
            </w:pPr>
            <w:r w:rsidRPr="00355E2A">
              <w:rPr>
                <w:rFonts w:ascii="ＭＳ ゴシック" w:eastAsia="ＭＳ ゴシック" w:hAnsi="ＭＳ ゴシック" w:hint="eastAsia"/>
                <w:b/>
                <w:bCs/>
              </w:rPr>
              <w:lastRenderedPageBreak/>
              <w:t>４</w:t>
            </w:r>
            <w:r w:rsidRPr="00355E2A">
              <w:rPr>
                <w:rFonts w:ascii="ＭＳ ゴシック" w:eastAsia="ＭＳ ゴシック" w:hAnsi="ＭＳ ゴシック"/>
                <w:b/>
                <w:bCs/>
              </w:rPr>
              <w:t>.２ 維持運用につい</w:t>
            </w:r>
            <w:r>
              <w:rPr>
                <w:rFonts w:ascii="ＭＳ ゴシック" w:eastAsia="ＭＳ ゴシック" w:hAnsi="ＭＳ ゴシック" w:hint="eastAsia"/>
                <w:b/>
                <w:bCs/>
              </w:rPr>
              <w:t>て</w:t>
            </w:r>
          </w:p>
          <w:p w14:paraId="4FC4D1EF" w14:textId="77777777" w:rsidR="001646C5" w:rsidRPr="00F173C8" w:rsidRDefault="001646C5" w:rsidP="0002244B">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維持運用は、基本方針</w:t>
            </w:r>
            <w:r>
              <w:rPr>
                <w:rFonts w:ascii="ＭＳ 明朝" w:eastAsia="ＭＳ 明朝" w:hAnsi="ＭＳ 明朝" w:hint="eastAsia"/>
                <w:sz w:val="24"/>
                <w:szCs w:val="24"/>
              </w:rPr>
              <w:t>5.2</w:t>
            </w:r>
            <w:r w:rsidRPr="00F173C8">
              <w:rPr>
                <w:rFonts w:ascii="ＭＳ 明朝" w:eastAsia="ＭＳ 明朝" w:hAnsi="ＭＳ 明朝" w:hint="eastAsia"/>
                <w:sz w:val="24"/>
                <w:szCs w:val="24"/>
              </w:rPr>
              <w:t>に従い、次のとおり行う。</w:t>
            </w:r>
          </w:p>
          <w:p w14:paraId="4CB6AF57" w14:textId="77777777" w:rsidR="001646C5" w:rsidRPr="00F173C8" w:rsidRDefault="001646C5" w:rsidP="0002244B">
            <w:pPr>
              <w:rPr>
                <w:rFonts w:ascii="ＭＳ 明朝" w:eastAsia="ＭＳ 明朝" w:hAnsi="ＭＳ 明朝"/>
                <w:sz w:val="24"/>
                <w:szCs w:val="24"/>
              </w:rPr>
            </w:pPr>
          </w:p>
          <w:p w14:paraId="17717D91" w14:textId="34926689" w:rsidR="001646C5" w:rsidRPr="00F173C8" w:rsidRDefault="001646C5" w:rsidP="0002244B">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(1)</w:t>
            </w:r>
            <w:r>
              <w:rPr>
                <w:rFonts w:ascii="ＭＳ 明朝" w:eastAsia="ＭＳ 明朝" w:hAnsi="ＭＳ 明朝" w:hint="eastAsia"/>
                <w:sz w:val="24"/>
                <w:szCs w:val="24"/>
              </w:rPr>
              <w:t xml:space="preserve"> </w:t>
            </w:r>
            <w:r w:rsidRPr="00F173C8">
              <w:rPr>
                <w:rFonts w:ascii="ＭＳ 明朝" w:eastAsia="ＭＳ 明朝" w:hAnsi="ＭＳ 明朝" w:hint="eastAsia"/>
                <w:sz w:val="24"/>
                <w:szCs w:val="24"/>
              </w:rPr>
              <w:t>制度所管</w:t>
            </w:r>
            <w:r>
              <w:rPr>
                <w:rFonts w:ascii="ＭＳ 明朝" w:eastAsia="ＭＳ 明朝" w:hAnsi="ＭＳ 明朝" w:hint="eastAsia"/>
                <w:sz w:val="24"/>
                <w:szCs w:val="24"/>
                <w:u w:val="single"/>
              </w:rPr>
              <w:t>省庁</w:t>
            </w:r>
            <w:r w:rsidRPr="00F173C8">
              <w:rPr>
                <w:rFonts w:ascii="ＭＳ 明朝" w:eastAsia="ＭＳ 明朝" w:hAnsi="ＭＳ 明朝" w:hint="eastAsia"/>
                <w:sz w:val="24"/>
                <w:szCs w:val="24"/>
              </w:rPr>
              <w:t>は、標準化対象事務について制度改正（法令改正・BPR等）を行う場合には、デジタル庁と協議をし、制度改正の施行に十分に間に合うように、スケジュールを策定する。</w:t>
            </w:r>
          </w:p>
          <w:p w14:paraId="77EAD8CC" w14:textId="77777777" w:rsidR="001646C5" w:rsidRPr="00F173C8" w:rsidRDefault="001646C5" w:rsidP="0002244B">
            <w:pPr>
              <w:ind w:left="161" w:hangingChars="67" w:hanging="161"/>
              <w:rPr>
                <w:rFonts w:ascii="ＭＳ 明朝" w:eastAsia="ＭＳ 明朝" w:hAnsi="ＭＳ 明朝"/>
                <w:sz w:val="24"/>
                <w:szCs w:val="24"/>
              </w:rPr>
            </w:pPr>
          </w:p>
          <w:p w14:paraId="078C0200" w14:textId="0A225142" w:rsidR="001646C5" w:rsidRPr="00F173C8" w:rsidRDefault="001646C5" w:rsidP="0002244B">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(2) 制度所管</w:t>
            </w:r>
            <w:r>
              <w:rPr>
                <w:rFonts w:ascii="ＭＳ 明朝" w:eastAsia="ＭＳ 明朝" w:hAnsi="ＭＳ 明朝" w:hint="eastAsia"/>
                <w:sz w:val="24"/>
                <w:szCs w:val="24"/>
                <w:u w:val="single"/>
              </w:rPr>
              <w:t>省庁</w:t>
            </w:r>
            <w:r w:rsidRPr="00F173C8">
              <w:rPr>
                <w:rFonts w:ascii="ＭＳ 明朝" w:eastAsia="ＭＳ 明朝" w:hAnsi="ＭＳ 明朝" w:hint="eastAsia"/>
                <w:sz w:val="24"/>
                <w:szCs w:val="24"/>
              </w:rPr>
              <w:t>は、</w:t>
            </w:r>
            <w:r>
              <w:rPr>
                <w:rFonts w:ascii="ＭＳ 明朝" w:eastAsia="ＭＳ 明朝" w:hAnsi="ＭＳ 明朝" w:hint="eastAsia"/>
                <w:sz w:val="24"/>
                <w:szCs w:val="24"/>
              </w:rPr>
              <w:t>機能標準化基準</w:t>
            </w:r>
            <w:r w:rsidRPr="00F173C8">
              <w:rPr>
                <w:rFonts w:ascii="ＭＳ 明朝" w:eastAsia="ＭＳ 明朝" w:hAnsi="ＭＳ 明朝" w:hint="eastAsia"/>
                <w:sz w:val="24"/>
                <w:szCs w:val="24"/>
              </w:rPr>
              <w:t>において、必要なデータのインプット・アウトプットを明確に規定する。</w:t>
            </w:r>
          </w:p>
          <w:p w14:paraId="21355F17" w14:textId="77777777" w:rsidR="001646C5" w:rsidRPr="00F173C8" w:rsidRDefault="001646C5" w:rsidP="0002244B">
            <w:pPr>
              <w:ind w:left="161" w:hangingChars="67" w:hanging="161"/>
              <w:rPr>
                <w:rFonts w:ascii="ＭＳ 明朝" w:eastAsia="ＭＳ 明朝" w:hAnsi="ＭＳ 明朝"/>
                <w:sz w:val="24"/>
                <w:szCs w:val="24"/>
              </w:rPr>
            </w:pPr>
          </w:p>
          <w:p w14:paraId="178DCBD3" w14:textId="77777777" w:rsidR="001646C5" w:rsidRPr="00F173C8" w:rsidRDefault="001646C5" w:rsidP="0002244B">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Pr="00F173C8">
              <w:rPr>
                <w:rFonts w:ascii="ＭＳ 明朝" w:eastAsia="ＭＳ 明朝" w:hAnsi="ＭＳ 明朝" w:hint="eastAsia"/>
                <w:sz w:val="24"/>
                <w:szCs w:val="24"/>
              </w:rPr>
              <w:t>デジタル庁は、既存のデータ要件・連携要件の標準との整合性を図りながら、</w:t>
            </w:r>
            <w:r w:rsidRPr="180BA161">
              <w:rPr>
                <w:rFonts w:ascii="ＭＳ 明朝" w:eastAsia="ＭＳ 明朝" w:hAnsi="ＭＳ 明朝"/>
                <w:sz w:val="24"/>
                <w:szCs w:val="24"/>
              </w:rPr>
              <w:t>必要なデータ要件・連携要件の標準の</w:t>
            </w:r>
            <w:r w:rsidRPr="00990586">
              <w:rPr>
                <w:rFonts w:ascii="ＭＳ 明朝" w:eastAsia="ＭＳ 明朝" w:hAnsi="ＭＳ 明朝"/>
                <w:sz w:val="24"/>
                <w:szCs w:val="24"/>
              </w:rPr>
              <w:t>改定案を作成し、全国意見照会を経て</w:t>
            </w:r>
            <w:r w:rsidRPr="180BA161">
              <w:rPr>
                <w:rFonts w:ascii="ＭＳ 明朝" w:eastAsia="ＭＳ 明朝" w:hAnsi="ＭＳ 明朝"/>
                <w:sz w:val="24"/>
                <w:szCs w:val="24"/>
              </w:rPr>
              <w:t>改定を行う。</w:t>
            </w:r>
          </w:p>
          <w:p w14:paraId="35D128A8" w14:textId="77777777" w:rsidR="001646C5" w:rsidRPr="00F173C8" w:rsidRDefault="001646C5" w:rsidP="0002244B">
            <w:pPr>
              <w:ind w:left="161" w:hangingChars="67" w:hanging="161"/>
              <w:rPr>
                <w:rFonts w:ascii="ＭＳ 明朝" w:eastAsia="ＭＳ 明朝" w:hAnsi="ＭＳ 明朝"/>
                <w:sz w:val="24"/>
                <w:szCs w:val="24"/>
              </w:rPr>
            </w:pPr>
          </w:p>
          <w:p w14:paraId="3411880E" w14:textId="77777777" w:rsidR="001646C5" w:rsidRPr="00E75CE3" w:rsidRDefault="001646C5" w:rsidP="0002244B">
            <w:pPr>
              <w:ind w:left="161" w:hangingChars="67" w:hanging="161"/>
              <w:rPr>
                <w:rFonts w:ascii="ＭＳ 明朝" w:eastAsia="ＭＳ 明朝" w:hAnsi="ＭＳ 明朝"/>
                <w:sz w:val="24"/>
                <w:szCs w:val="24"/>
              </w:rPr>
            </w:pPr>
            <w:r w:rsidRPr="00A52C59">
              <w:rPr>
                <w:rFonts w:ascii="ＭＳ 明朝" w:eastAsia="ＭＳ 明朝" w:hAnsi="ＭＳ 明朝" w:hint="eastAsia"/>
                <w:sz w:val="24"/>
                <w:szCs w:val="24"/>
              </w:rPr>
              <w:t>(4)</w:t>
            </w:r>
            <w:r>
              <w:rPr>
                <w:rFonts w:ascii="ＭＳ 明朝" w:eastAsia="ＭＳ 明朝" w:hAnsi="ＭＳ 明朝" w:hint="eastAsia"/>
                <w:sz w:val="24"/>
                <w:szCs w:val="24"/>
              </w:rPr>
              <w:t xml:space="preserve"> </w:t>
            </w:r>
            <w:r w:rsidRPr="00A52C59">
              <w:rPr>
                <w:rFonts w:ascii="ＭＳ 明朝" w:eastAsia="ＭＳ 明朝" w:hAnsi="ＭＳ 明朝" w:hint="eastAsia"/>
                <w:sz w:val="24"/>
                <w:szCs w:val="24"/>
              </w:rPr>
              <w:t>デジタル庁は、データ要件・連携要件の標準の改定に併せて、適合確認ツール等について必要なデータ等をセットし、適合確認ツールを用いた適合確認が実施できるよう環境を整備する</w:t>
            </w:r>
            <w:r w:rsidRPr="00631A65">
              <w:rPr>
                <w:rFonts w:ascii="ＭＳ 明朝" w:eastAsia="ＭＳ 明朝" w:hAnsi="ＭＳ 明朝" w:hint="eastAsia"/>
                <w:sz w:val="24"/>
                <w:szCs w:val="24"/>
              </w:rPr>
              <w:t>とともに、必要に応じて、適合確認の方法についても見直しを行い、適合確認ツールの改定を行う</w:t>
            </w:r>
            <w:r w:rsidRPr="00F03BA2">
              <w:rPr>
                <w:rFonts w:ascii="ＭＳ 明朝" w:eastAsia="ＭＳ 明朝" w:hAnsi="ＭＳ 明朝" w:hint="eastAsia"/>
                <w:sz w:val="24"/>
                <w:szCs w:val="24"/>
              </w:rPr>
              <w:t>。</w:t>
            </w:r>
          </w:p>
          <w:p w14:paraId="18B0D0F0" w14:textId="3FA201C7" w:rsidR="001646C5" w:rsidRPr="00355E2A" w:rsidRDefault="001646C5" w:rsidP="0002244B"/>
        </w:tc>
        <w:tc>
          <w:tcPr>
            <w:tcW w:w="7597" w:type="dxa"/>
            <w:tcBorders>
              <w:top w:val="single" w:sz="4" w:space="0" w:color="auto"/>
              <w:left w:val="single" w:sz="4" w:space="0" w:color="auto"/>
              <w:bottom w:val="single" w:sz="4" w:space="0" w:color="auto"/>
              <w:right w:val="single" w:sz="4" w:space="0" w:color="auto"/>
            </w:tcBorders>
          </w:tcPr>
          <w:p w14:paraId="2612F04F" w14:textId="77777777" w:rsidR="001646C5" w:rsidRDefault="001646C5" w:rsidP="0002244B">
            <w:pPr>
              <w:pStyle w:val="1"/>
              <w:keepNext w:val="0"/>
              <w:rPr>
                <w:rFonts w:ascii="ＭＳ ゴシック" w:eastAsia="ＭＳ ゴシック" w:hAnsi="ＭＳ ゴシック"/>
                <w:b/>
                <w:bCs/>
              </w:rPr>
            </w:pPr>
            <w:r w:rsidRPr="00355E2A">
              <w:rPr>
                <w:rFonts w:ascii="ＭＳ ゴシック" w:eastAsia="ＭＳ ゴシック" w:hAnsi="ＭＳ ゴシック" w:hint="eastAsia"/>
                <w:b/>
                <w:bCs/>
              </w:rPr>
              <w:t>４</w:t>
            </w:r>
            <w:r w:rsidRPr="00355E2A">
              <w:rPr>
                <w:rFonts w:ascii="ＭＳ ゴシック" w:eastAsia="ＭＳ ゴシック" w:hAnsi="ＭＳ ゴシック"/>
                <w:b/>
                <w:bCs/>
              </w:rPr>
              <w:t>.２ 維持運用につい</w:t>
            </w:r>
            <w:r>
              <w:rPr>
                <w:rFonts w:ascii="ＭＳ ゴシック" w:eastAsia="ＭＳ ゴシック" w:hAnsi="ＭＳ ゴシック" w:hint="eastAsia"/>
                <w:b/>
                <w:bCs/>
              </w:rPr>
              <w:t>て</w:t>
            </w:r>
          </w:p>
          <w:p w14:paraId="3C4B981D" w14:textId="77777777" w:rsidR="001646C5" w:rsidRPr="00F173C8" w:rsidRDefault="001646C5" w:rsidP="0002244B">
            <w:pPr>
              <w:ind w:firstLineChars="100" w:firstLine="240"/>
              <w:rPr>
                <w:rFonts w:ascii="ＭＳ 明朝" w:eastAsia="ＭＳ 明朝" w:hAnsi="ＭＳ 明朝"/>
                <w:sz w:val="24"/>
                <w:szCs w:val="24"/>
              </w:rPr>
            </w:pPr>
            <w:r w:rsidRPr="00F173C8">
              <w:rPr>
                <w:rFonts w:ascii="ＭＳ 明朝" w:eastAsia="ＭＳ 明朝" w:hAnsi="ＭＳ 明朝" w:hint="eastAsia"/>
                <w:sz w:val="24"/>
                <w:szCs w:val="24"/>
              </w:rPr>
              <w:t>維持運用は、基本方針</w:t>
            </w:r>
            <w:r>
              <w:rPr>
                <w:rFonts w:ascii="ＭＳ 明朝" w:eastAsia="ＭＳ 明朝" w:hAnsi="ＭＳ 明朝" w:hint="eastAsia"/>
                <w:sz w:val="24"/>
                <w:szCs w:val="24"/>
              </w:rPr>
              <w:t>5.2</w:t>
            </w:r>
            <w:r w:rsidRPr="00F173C8">
              <w:rPr>
                <w:rFonts w:ascii="ＭＳ 明朝" w:eastAsia="ＭＳ 明朝" w:hAnsi="ＭＳ 明朝" w:hint="eastAsia"/>
                <w:sz w:val="24"/>
                <w:szCs w:val="24"/>
              </w:rPr>
              <w:t>に従い、次のとおり行う。</w:t>
            </w:r>
          </w:p>
          <w:p w14:paraId="3B176847" w14:textId="77777777" w:rsidR="001646C5" w:rsidRPr="00F173C8" w:rsidRDefault="001646C5" w:rsidP="0002244B">
            <w:pPr>
              <w:rPr>
                <w:rFonts w:ascii="ＭＳ 明朝" w:eastAsia="ＭＳ 明朝" w:hAnsi="ＭＳ 明朝"/>
                <w:sz w:val="24"/>
                <w:szCs w:val="24"/>
              </w:rPr>
            </w:pPr>
          </w:p>
          <w:p w14:paraId="0C083A2C" w14:textId="77777777" w:rsidR="001646C5" w:rsidRPr="00F173C8" w:rsidRDefault="001646C5" w:rsidP="0002244B">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(1)</w:t>
            </w:r>
            <w:r>
              <w:rPr>
                <w:rFonts w:ascii="ＭＳ 明朝" w:eastAsia="ＭＳ 明朝" w:hAnsi="ＭＳ 明朝" w:hint="eastAsia"/>
                <w:sz w:val="24"/>
                <w:szCs w:val="24"/>
              </w:rPr>
              <w:t xml:space="preserve"> </w:t>
            </w:r>
            <w:r w:rsidRPr="00F173C8">
              <w:rPr>
                <w:rFonts w:ascii="ＭＳ 明朝" w:eastAsia="ＭＳ 明朝" w:hAnsi="ＭＳ 明朝" w:hint="eastAsia"/>
                <w:sz w:val="24"/>
                <w:szCs w:val="24"/>
              </w:rPr>
              <w:t>制度所管</w:t>
            </w:r>
            <w:r w:rsidRPr="003F3E0E">
              <w:rPr>
                <w:rFonts w:ascii="ＭＳ 明朝" w:eastAsia="ＭＳ 明朝" w:hAnsi="ＭＳ 明朝" w:hint="eastAsia"/>
                <w:sz w:val="24"/>
                <w:szCs w:val="24"/>
                <w:u w:val="single"/>
              </w:rPr>
              <w:t>府省</w:t>
            </w:r>
            <w:r w:rsidRPr="00F173C8">
              <w:rPr>
                <w:rFonts w:ascii="ＭＳ 明朝" w:eastAsia="ＭＳ 明朝" w:hAnsi="ＭＳ 明朝" w:hint="eastAsia"/>
                <w:sz w:val="24"/>
                <w:szCs w:val="24"/>
              </w:rPr>
              <w:t>は、標準化対象事務について制度改正（法令改正・BPR等）を行う場合には、デジタル庁と協議をし、制度改正の施行に十分に間に合うように、スケジュールを策定する。</w:t>
            </w:r>
          </w:p>
          <w:p w14:paraId="32AC5D50" w14:textId="77777777" w:rsidR="001646C5" w:rsidRPr="00F173C8" w:rsidRDefault="001646C5" w:rsidP="0002244B">
            <w:pPr>
              <w:ind w:left="161" w:hangingChars="67" w:hanging="161"/>
              <w:rPr>
                <w:rFonts w:ascii="ＭＳ 明朝" w:eastAsia="ＭＳ 明朝" w:hAnsi="ＭＳ 明朝"/>
                <w:sz w:val="24"/>
                <w:szCs w:val="24"/>
              </w:rPr>
            </w:pPr>
          </w:p>
          <w:p w14:paraId="198489CD" w14:textId="77777777" w:rsidR="001646C5" w:rsidRPr="00F173C8" w:rsidRDefault="001646C5" w:rsidP="0002244B">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(2) 制度所管</w:t>
            </w:r>
            <w:r w:rsidRPr="003F3E0E">
              <w:rPr>
                <w:rFonts w:ascii="ＭＳ 明朝" w:eastAsia="ＭＳ 明朝" w:hAnsi="ＭＳ 明朝" w:hint="eastAsia"/>
                <w:sz w:val="24"/>
                <w:szCs w:val="24"/>
                <w:u w:val="single"/>
              </w:rPr>
              <w:t>府省</w:t>
            </w:r>
            <w:r w:rsidRPr="00F173C8">
              <w:rPr>
                <w:rFonts w:ascii="ＭＳ 明朝" w:eastAsia="ＭＳ 明朝" w:hAnsi="ＭＳ 明朝" w:hint="eastAsia"/>
                <w:sz w:val="24"/>
                <w:szCs w:val="24"/>
              </w:rPr>
              <w:t>は、</w:t>
            </w:r>
            <w:r>
              <w:rPr>
                <w:rFonts w:ascii="ＭＳ 明朝" w:eastAsia="ＭＳ 明朝" w:hAnsi="ＭＳ 明朝" w:hint="eastAsia"/>
                <w:sz w:val="24"/>
                <w:szCs w:val="24"/>
              </w:rPr>
              <w:t>機能標準化基準</w:t>
            </w:r>
            <w:r w:rsidRPr="00F173C8">
              <w:rPr>
                <w:rFonts w:ascii="ＭＳ 明朝" w:eastAsia="ＭＳ 明朝" w:hAnsi="ＭＳ 明朝" w:hint="eastAsia"/>
                <w:sz w:val="24"/>
                <w:szCs w:val="24"/>
              </w:rPr>
              <w:t>において、必要なデータのインプット・アウトプットを明確に規定する。</w:t>
            </w:r>
          </w:p>
          <w:p w14:paraId="0CA738BF" w14:textId="77777777" w:rsidR="001646C5" w:rsidRPr="00F173C8" w:rsidRDefault="001646C5" w:rsidP="0002244B">
            <w:pPr>
              <w:ind w:left="161" w:hangingChars="67" w:hanging="161"/>
              <w:rPr>
                <w:rFonts w:ascii="ＭＳ 明朝" w:eastAsia="ＭＳ 明朝" w:hAnsi="ＭＳ 明朝"/>
                <w:sz w:val="24"/>
                <w:szCs w:val="24"/>
              </w:rPr>
            </w:pPr>
          </w:p>
          <w:p w14:paraId="06389E81" w14:textId="77777777" w:rsidR="001646C5" w:rsidRPr="00F173C8" w:rsidRDefault="001646C5" w:rsidP="0002244B">
            <w:pPr>
              <w:ind w:left="161" w:hangingChars="67" w:hanging="161"/>
              <w:rPr>
                <w:rFonts w:ascii="ＭＳ 明朝" w:eastAsia="ＭＳ 明朝" w:hAnsi="ＭＳ 明朝"/>
                <w:sz w:val="24"/>
                <w:szCs w:val="24"/>
              </w:rPr>
            </w:pPr>
            <w:r w:rsidRPr="00F173C8">
              <w:rPr>
                <w:rFonts w:ascii="ＭＳ 明朝" w:eastAsia="ＭＳ 明朝" w:hAnsi="ＭＳ 明朝" w:hint="eastAsia"/>
                <w:sz w:val="24"/>
                <w:szCs w:val="24"/>
              </w:rPr>
              <w:t>(3)</w:t>
            </w:r>
            <w:r>
              <w:rPr>
                <w:rFonts w:ascii="ＭＳ 明朝" w:eastAsia="ＭＳ 明朝" w:hAnsi="ＭＳ 明朝" w:hint="eastAsia"/>
                <w:sz w:val="24"/>
                <w:szCs w:val="24"/>
              </w:rPr>
              <w:t xml:space="preserve"> </w:t>
            </w:r>
            <w:r w:rsidRPr="00F173C8">
              <w:rPr>
                <w:rFonts w:ascii="ＭＳ 明朝" w:eastAsia="ＭＳ 明朝" w:hAnsi="ＭＳ 明朝" w:hint="eastAsia"/>
                <w:sz w:val="24"/>
                <w:szCs w:val="24"/>
              </w:rPr>
              <w:t>デジタル庁は、既存のデータ要件・連携要件の標準との整合性を図りながら、</w:t>
            </w:r>
            <w:r w:rsidRPr="180BA161">
              <w:rPr>
                <w:rFonts w:ascii="ＭＳ 明朝" w:eastAsia="ＭＳ 明朝" w:hAnsi="ＭＳ 明朝"/>
                <w:sz w:val="24"/>
                <w:szCs w:val="24"/>
              </w:rPr>
              <w:t>必要なデータ要件・連携要件の標準の</w:t>
            </w:r>
            <w:r w:rsidRPr="00990586">
              <w:rPr>
                <w:rFonts w:ascii="ＭＳ 明朝" w:eastAsia="ＭＳ 明朝" w:hAnsi="ＭＳ 明朝"/>
                <w:sz w:val="24"/>
                <w:szCs w:val="24"/>
              </w:rPr>
              <w:t>改定案を作成し、全国意見照会を経て</w:t>
            </w:r>
            <w:r w:rsidRPr="180BA161">
              <w:rPr>
                <w:rFonts w:ascii="ＭＳ 明朝" w:eastAsia="ＭＳ 明朝" w:hAnsi="ＭＳ 明朝"/>
                <w:sz w:val="24"/>
                <w:szCs w:val="24"/>
              </w:rPr>
              <w:t>改定を行う。</w:t>
            </w:r>
          </w:p>
          <w:p w14:paraId="4525674C" w14:textId="77777777" w:rsidR="001646C5" w:rsidRPr="00F173C8" w:rsidRDefault="001646C5" w:rsidP="0002244B">
            <w:pPr>
              <w:ind w:left="161" w:hangingChars="67" w:hanging="161"/>
              <w:rPr>
                <w:rFonts w:ascii="ＭＳ 明朝" w:eastAsia="ＭＳ 明朝" w:hAnsi="ＭＳ 明朝"/>
                <w:sz w:val="24"/>
                <w:szCs w:val="24"/>
              </w:rPr>
            </w:pPr>
          </w:p>
          <w:p w14:paraId="3F99BC59" w14:textId="37956412" w:rsidR="001646C5" w:rsidRPr="003F3E0E" w:rsidRDefault="001646C5" w:rsidP="0002244B">
            <w:pPr>
              <w:ind w:left="161" w:hangingChars="67" w:hanging="161"/>
              <w:rPr>
                <w:rFonts w:ascii="ＭＳ 明朝" w:eastAsia="ＭＳ 明朝" w:hAnsi="ＭＳ 明朝"/>
                <w:sz w:val="24"/>
                <w:szCs w:val="24"/>
              </w:rPr>
            </w:pPr>
            <w:r w:rsidRPr="00A52C59">
              <w:rPr>
                <w:rFonts w:ascii="ＭＳ 明朝" w:eastAsia="ＭＳ 明朝" w:hAnsi="ＭＳ 明朝" w:hint="eastAsia"/>
                <w:sz w:val="24"/>
                <w:szCs w:val="24"/>
              </w:rPr>
              <w:t>(4)</w:t>
            </w:r>
            <w:r>
              <w:rPr>
                <w:rFonts w:ascii="ＭＳ 明朝" w:eastAsia="ＭＳ 明朝" w:hAnsi="ＭＳ 明朝" w:hint="eastAsia"/>
                <w:sz w:val="24"/>
                <w:szCs w:val="24"/>
              </w:rPr>
              <w:t xml:space="preserve"> </w:t>
            </w:r>
            <w:r w:rsidRPr="00A52C59">
              <w:rPr>
                <w:rFonts w:ascii="ＭＳ 明朝" w:eastAsia="ＭＳ 明朝" w:hAnsi="ＭＳ 明朝" w:hint="eastAsia"/>
                <w:sz w:val="24"/>
                <w:szCs w:val="24"/>
              </w:rPr>
              <w:t>デジタル庁は、データ要件・連携要件の標準の改定に併せて、適合確認ツール等について必要なデータ等をセットし、適合確認ツールを用いた適合確認が実施できるよう環境を整備する</w:t>
            </w:r>
            <w:r w:rsidRPr="00631A65">
              <w:rPr>
                <w:rFonts w:ascii="ＭＳ 明朝" w:eastAsia="ＭＳ 明朝" w:hAnsi="ＭＳ 明朝" w:hint="eastAsia"/>
                <w:sz w:val="24"/>
                <w:szCs w:val="24"/>
              </w:rPr>
              <w:t>とともに、必要に応じて、適合確認の方法についても見直しを行い、適合確認ツールの改定を行う</w:t>
            </w:r>
            <w:r w:rsidRPr="00F03BA2">
              <w:rPr>
                <w:rFonts w:ascii="ＭＳ 明朝" w:eastAsia="ＭＳ 明朝" w:hAnsi="ＭＳ 明朝" w:hint="eastAsia"/>
                <w:sz w:val="24"/>
                <w:szCs w:val="24"/>
              </w:rPr>
              <w:t>。</w:t>
            </w:r>
          </w:p>
          <w:p w14:paraId="4C1F016B" w14:textId="27B9A9B8" w:rsidR="001646C5" w:rsidRPr="00355E2A" w:rsidRDefault="001646C5" w:rsidP="0002244B">
            <w:pPr>
              <w:pStyle w:val="1"/>
              <w:keepNext w:val="0"/>
              <w:rPr>
                <w:rFonts w:ascii="ＭＳ ゴシック" w:eastAsia="ＭＳ ゴシック" w:hAnsi="ＭＳ ゴシック"/>
                <w:b/>
                <w:bCs/>
              </w:rPr>
            </w:pPr>
          </w:p>
        </w:tc>
      </w:tr>
    </w:tbl>
    <w:p w14:paraId="7C6CC9B4" w14:textId="77777777" w:rsidR="007E2B0C" w:rsidRPr="007251E5" w:rsidRDefault="007E2B0C" w:rsidP="0002244B"/>
    <w:sectPr w:rsidR="007E2B0C" w:rsidRPr="007251E5" w:rsidSect="0063083F">
      <w:footerReference w:type="default" r:id="rId7"/>
      <w:pgSz w:w="16838" w:h="11906" w:orient="landscape" w:code="9"/>
      <w:pgMar w:top="567" w:right="851" w:bottom="567" w:left="85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67B0" w14:textId="77777777" w:rsidR="00C51199" w:rsidRDefault="00C51199" w:rsidP="00862EE7">
      <w:r>
        <w:separator/>
      </w:r>
    </w:p>
  </w:endnote>
  <w:endnote w:type="continuationSeparator" w:id="0">
    <w:p w14:paraId="1F33AD0C" w14:textId="77777777" w:rsidR="00C51199" w:rsidRDefault="00C51199" w:rsidP="00862EE7">
      <w:r>
        <w:continuationSeparator/>
      </w:r>
    </w:p>
  </w:endnote>
  <w:endnote w:type="continuationNotice" w:id="1">
    <w:p w14:paraId="5276BA4E" w14:textId="77777777" w:rsidR="00C51199" w:rsidRDefault="00C51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96464"/>
      <w:docPartObj>
        <w:docPartGallery w:val="Page Numbers (Bottom of Page)"/>
        <w:docPartUnique/>
      </w:docPartObj>
    </w:sdtPr>
    <w:sdtEndPr>
      <w:rPr>
        <w:rFonts w:ascii="ＭＳ 明朝" w:eastAsia="ＭＳ 明朝" w:hAnsi="ＭＳ 明朝"/>
      </w:rPr>
    </w:sdtEndPr>
    <w:sdtContent>
      <w:p w14:paraId="673AE194" w14:textId="72C6EE68" w:rsidR="00862EE7" w:rsidRPr="00862EE7" w:rsidRDefault="00862EE7">
        <w:pPr>
          <w:pStyle w:val="a7"/>
          <w:jc w:val="center"/>
          <w:rPr>
            <w:rFonts w:ascii="ＭＳ 明朝" w:eastAsia="ＭＳ 明朝" w:hAnsi="ＭＳ 明朝"/>
          </w:rPr>
        </w:pPr>
        <w:r w:rsidRPr="00862EE7">
          <w:rPr>
            <w:rFonts w:ascii="ＭＳ 明朝" w:eastAsia="ＭＳ 明朝" w:hAnsi="ＭＳ 明朝"/>
          </w:rPr>
          <w:fldChar w:fldCharType="begin"/>
        </w:r>
        <w:r w:rsidRPr="00862EE7">
          <w:rPr>
            <w:rFonts w:ascii="ＭＳ 明朝" w:eastAsia="ＭＳ 明朝" w:hAnsi="ＭＳ 明朝"/>
          </w:rPr>
          <w:instrText>PAGE   \* MERGEFORMAT</w:instrText>
        </w:r>
        <w:r w:rsidRPr="00862EE7">
          <w:rPr>
            <w:rFonts w:ascii="ＭＳ 明朝" w:eastAsia="ＭＳ 明朝" w:hAnsi="ＭＳ 明朝"/>
          </w:rPr>
          <w:fldChar w:fldCharType="separate"/>
        </w:r>
        <w:r w:rsidRPr="00862EE7">
          <w:rPr>
            <w:rFonts w:ascii="ＭＳ 明朝" w:eastAsia="ＭＳ 明朝" w:hAnsi="ＭＳ 明朝"/>
            <w:lang w:val="ja-JP"/>
          </w:rPr>
          <w:t>2</w:t>
        </w:r>
        <w:r w:rsidRPr="00862EE7">
          <w:rPr>
            <w:rFonts w:ascii="ＭＳ 明朝" w:eastAsia="ＭＳ 明朝" w:hAnsi="ＭＳ 明朝"/>
          </w:rPr>
          <w:fldChar w:fldCharType="end"/>
        </w:r>
      </w:p>
    </w:sdtContent>
  </w:sdt>
  <w:p w14:paraId="0365F63A" w14:textId="77777777" w:rsidR="00862EE7" w:rsidRDefault="00862E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03E9" w14:textId="77777777" w:rsidR="00C51199" w:rsidRDefault="00C51199" w:rsidP="00862EE7">
      <w:r>
        <w:separator/>
      </w:r>
    </w:p>
  </w:footnote>
  <w:footnote w:type="continuationSeparator" w:id="0">
    <w:p w14:paraId="3F86F9EA" w14:textId="77777777" w:rsidR="00C51199" w:rsidRDefault="00C51199" w:rsidP="00862EE7">
      <w:r>
        <w:continuationSeparator/>
      </w:r>
    </w:p>
  </w:footnote>
  <w:footnote w:type="continuationNotice" w:id="1">
    <w:p w14:paraId="6581C09D" w14:textId="77777777" w:rsidR="00C51199" w:rsidRDefault="00C511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FB1"/>
    <w:multiLevelType w:val="hybridMultilevel"/>
    <w:tmpl w:val="E5C4235A"/>
    <w:lvl w:ilvl="0" w:tplc="A2C6ED4A">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 w15:restartNumberingAfterBreak="0">
    <w:nsid w:val="0CD90D59"/>
    <w:multiLevelType w:val="hybridMultilevel"/>
    <w:tmpl w:val="41D886F8"/>
    <w:lvl w:ilvl="0" w:tplc="1DEE784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177CC0"/>
    <w:multiLevelType w:val="hybridMultilevel"/>
    <w:tmpl w:val="9CD6609A"/>
    <w:lvl w:ilvl="0" w:tplc="CCB00964">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 w15:restartNumberingAfterBreak="0">
    <w:nsid w:val="304E4A17"/>
    <w:multiLevelType w:val="hybridMultilevel"/>
    <w:tmpl w:val="F30A7688"/>
    <w:lvl w:ilvl="0" w:tplc="DF66D444">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4" w15:restartNumberingAfterBreak="0">
    <w:nsid w:val="4D044B44"/>
    <w:multiLevelType w:val="hybridMultilevel"/>
    <w:tmpl w:val="E4205D0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C295C41"/>
    <w:multiLevelType w:val="hybridMultilevel"/>
    <w:tmpl w:val="AEF68412"/>
    <w:lvl w:ilvl="0" w:tplc="E3B2E758">
      <w:start w:val="1"/>
      <w:numFmt w:val="decimalEnclosedCircle"/>
      <w:lvlText w:val="%1"/>
      <w:lvlJc w:val="left"/>
      <w:pPr>
        <w:ind w:left="810" w:hanging="360"/>
      </w:pPr>
      <w:rPr>
        <w:rFonts w:hint="default"/>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6" w15:restartNumberingAfterBreak="0">
    <w:nsid w:val="79FF06C7"/>
    <w:multiLevelType w:val="hybridMultilevel"/>
    <w:tmpl w:val="DAF0D846"/>
    <w:lvl w:ilvl="0" w:tplc="BBEE1526">
      <w:start w:val="1"/>
      <w:numFmt w:val="decimalEnclosedCircle"/>
      <w:lvlText w:val="%1"/>
      <w:lvlJc w:val="left"/>
      <w:pPr>
        <w:ind w:left="810" w:hanging="360"/>
      </w:pPr>
      <w:rPr>
        <w:rFonts w:cs="ＭＳ 明朝" w:hint="default"/>
        <w:u w:val="single"/>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7" w15:restartNumberingAfterBreak="0">
    <w:nsid w:val="7E1246FD"/>
    <w:multiLevelType w:val="hybridMultilevel"/>
    <w:tmpl w:val="C46C0190"/>
    <w:lvl w:ilvl="0" w:tplc="53568362">
      <w:start w:val="1"/>
      <w:numFmt w:val="decimalEnclosedCircle"/>
      <w:lvlText w:val="%1"/>
      <w:lvlJc w:val="left"/>
      <w:pPr>
        <w:ind w:left="600" w:hanging="360"/>
      </w:pPr>
      <w:rPr>
        <w:rFonts w:hint="default"/>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num w:numId="1" w16cid:durableId="1064136119">
    <w:abstractNumId w:val="6"/>
  </w:num>
  <w:num w:numId="2" w16cid:durableId="210852295">
    <w:abstractNumId w:val="5"/>
  </w:num>
  <w:num w:numId="3" w16cid:durableId="960650011">
    <w:abstractNumId w:val="0"/>
  </w:num>
  <w:num w:numId="4" w16cid:durableId="1144466561">
    <w:abstractNumId w:val="1"/>
  </w:num>
  <w:num w:numId="5" w16cid:durableId="2129008279">
    <w:abstractNumId w:val="4"/>
  </w:num>
  <w:num w:numId="6" w16cid:durableId="1165168176">
    <w:abstractNumId w:val="3"/>
  </w:num>
  <w:num w:numId="7" w16cid:durableId="87429435">
    <w:abstractNumId w:val="7"/>
  </w:num>
  <w:num w:numId="8" w16cid:durableId="1066104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E5"/>
    <w:rsid w:val="0000244D"/>
    <w:rsid w:val="000039BB"/>
    <w:rsid w:val="0002244B"/>
    <w:rsid w:val="00044236"/>
    <w:rsid w:val="00075F66"/>
    <w:rsid w:val="000B4438"/>
    <w:rsid w:val="000B5E23"/>
    <w:rsid w:val="000C7952"/>
    <w:rsid w:val="000D68FF"/>
    <w:rsid w:val="000F7ECE"/>
    <w:rsid w:val="00107230"/>
    <w:rsid w:val="001135E8"/>
    <w:rsid w:val="00141EB0"/>
    <w:rsid w:val="001627C8"/>
    <w:rsid w:val="001646C5"/>
    <w:rsid w:val="0017623B"/>
    <w:rsid w:val="00181140"/>
    <w:rsid w:val="001815A0"/>
    <w:rsid w:val="001839EF"/>
    <w:rsid w:val="001A4A06"/>
    <w:rsid w:val="00214346"/>
    <w:rsid w:val="00226C1F"/>
    <w:rsid w:val="00240AE4"/>
    <w:rsid w:val="002577D3"/>
    <w:rsid w:val="00265379"/>
    <w:rsid w:val="00273906"/>
    <w:rsid w:val="00285581"/>
    <w:rsid w:val="00294F29"/>
    <w:rsid w:val="002964B1"/>
    <w:rsid w:val="002A0FE3"/>
    <w:rsid w:val="002B3656"/>
    <w:rsid w:val="002B61BA"/>
    <w:rsid w:val="002C50E5"/>
    <w:rsid w:val="002F5463"/>
    <w:rsid w:val="002F6DD1"/>
    <w:rsid w:val="0030541C"/>
    <w:rsid w:val="003271AD"/>
    <w:rsid w:val="0033076A"/>
    <w:rsid w:val="00355E2A"/>
    <w:rsid w:val="003847BC"/>
    <w:rsid w:val="003950F1"/>
    <w:rsid w:val="003967DD"/>
    <w:rsid w:val="003A3C1E"/>
    <w:rsid w:val="003A4280"/>
    <w:rsid w:val="003D66D3"/>
    <w:rsid w:val="003F3E0E"/>
    <w:rsid w:val="004137A7"/>
    <w:rsid w:val="00434B44"/>
    <w:rsid w:val="00452D7B"/>
    <w:rsid w:val="00454DD6"/>
    <w:rsid w:val="00475326"/>
    <w:rsid w:val="00477A7E"/>
    <w:rsid w:val="004F2896"/>
    <w:rsid w:val="00546F85"/>
    <w:rsid w:val="0056053D"/>
    <w:rsid w:val="00565577"/>
    <w:rsid w:val="005B14C6"/>
    <w:rsid w:val="005B6323"/>
    <w:rsid w:val="005C5591"/>
    <w:rsid w:val="005D620D"/>
    <w:rsid w:val="005D69A9"/>
    <w:rsid w:val="005E2A07"/>
    <w:rsid w:val="005E4503"/>
    <w:rsid w:val="00621F86"/>
    <w:rsid w:val="0063083F"/>
    <w:rsid w:val="00652E65"/>
    <w:rsid w:val="00656BD7"/>
    <w:rsid w:val="0066346A"/>
    <w:rsid w:val="00684D79"/>
    <w:rsid w:val="006B066D"/>
    <w:rsid w:val="006B184E"/>
    <w:rsid w:val="006E5B9B"/>
    <w:rsid w:val="006F52E8"/>
    <w:rsid w:val="006F614B"/>
    <w:rsid w:val="007132CE"/>
    <w:rsid w:val="007251E5"/>
    <w:rsid w:val="00791418"/>
    <w:rsid w:val="00792442"/>
    <w:rsid w:val="007A5273"/>
    <w:rsid w:val="007B173D"/>
    <w:rsid w:val="007B60AA"/>
    <w:rsid w:val="007B7276"/>
    <w:rsid w:val="007D2650"/>
    <w:rsid w:val="007E2B0C"/>
    <w:rsid w:val="007F31B6"/>
    <w:rsid w:val="00802EA6"/>
    <w:rsid w:val="00862EE7"/>
    <w:rsid w:val="00877378"/>
    <w:rsid w:val="008842D2"/>
    <w:rsid w:val="008C0CCF"/>
    <w:rsid w:val="008D709E"/>
    <w:rsid w:val="008E0F23"/>
    <w:rsid w:val="00903570"/>
    <w:rsid w:val="00903A90"/>
    <w:rsid w:val="0090444B"/>
    <w:rsid w:val="009075D7"/>
    <w:rsid w:val="00921D41"/>
    <w:rsid w:val="00950365"/>
    <w:rsid w:val="009506B6"/>
    <w:rsid w:val="00951A7C"/>
    <w:rsid w:val="00960933"/>
    <w:rsid w:val="00974BC1"/>
    <w:rsid w:val="009960F3"/>
    <w:rsid w:val="009A3728"/>
    <w:rsid w:val="009A6458"/>
    <w:rsid w:val="009F6688"/>
    <w:rsid w:val="00A00D1D"/>
    <w:rsid w:val="00A01FF2"/>
    <w:rsid w:val="00A21503"/>
    <w:rsid w:val="00A3299F"/>
    <w:rsid w:val="00A62E39"/>
    <w:rsid w:val="00A6509C"/>
    <w:rsid w:val="00A65191"/>
    <w:rsid w:val="00A811A5"/>
    <w:rsid w:val="00A87B49"/>
    <w:rsid w:val="00A91426"/>
    <w:rsid w:val="00A936C5"/>
    <w:rsid w:val="00AB1690"/>
    <w:rsid w:val="00AC5632"/>
    <w:rsid w:val="00AC6773"/>
    <w:rsid w:val="00AD526F"/>
    <w:rsid w:val="00AE37D7"/>
    <w:rsid w:val="00B05233"/>
    <w:rsid w:val="00B300B0"/>
    <w:rsid w:val="00B30B25"/>
    <w:rsid w:val="00B60987"/>
    <w:rsid w:val="00B66CAE"/>
    <w:rsid w:val="00B86594"/>
    <w:rsid w:val="00B87F61"/>
    <w:rsid w:val="00BA4CEC"/>
    <w:rsid w:val="00BA57CD"/>
    <w:rsid w:val="00BA64F9"/>
    <w:rsid w:val="00BE28A8"/>
    <w:rsid w:val="00BE70AA"/>
    <w:rsid w:val="00BF1E7C"/>
    <w:rsid w:val="00BF53D4"/>
    <w:rsid w:val="00C02F58"/>
    <w:rsid w:val="00C12C20"/>
    <w:rsid w:val="00C22127"/>
    <w:rsid w:val="00C2215C"/>
    <w:rsid w:val="00C23D90"/>
    <w:rsid w:val="00C359BE"/>
    <w:rsid w:val="00C41857"/>
    <w:rsid w:val="00C44298"/>
    <w:rsid w:val="00C51199"/>
    <w:rsid w:val="00C93404"/>
    <w:rsid w:val="00CD0887"/>
    <w:rsid w:val="00CF4DEB"/>
    <w:rsid w:val="00D00A92"/>
    <w:rsid w:val="00D13689"/>
    <w:rsid w:val="00D15D9D"/>
    <w:rsid w:val="00D65184"/>
    <w:rsid w:val="00D84CEA"/>
    <w:rsid w:val="00DA7D1D"/>
    <w:rsid w:val="00DB09C2"/>
    <w:rsid w:val="00DC7D44"/>
    <w:rsid w:val="00E124F6"/>
    <w:rsid w:val="00E15CC5"/>
    <w:rsid w:val="00E75CE3"/>
    <w:rsid w:val="00EE457B"/>
    <w:rsid w:val="00EF2475"/>
    <w:rsid w:val="00EF28E0"/>
    <w:rsid w:val="00F3010C"/>
    <w:rsid w:val="00F33C24"/>
    <w:rsid w:val="00F43396"/>
    <w:rsid w:val="00F44341"/>
    <w:rsid w:val="00F45353"/>
    <w:rsid w:val="00F9794C"/>
    <w:rsid w:val="00FA0EC8"/>
    <w:rsid w:val="00FC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4E97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251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51E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A64F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E5"/>
    <w:pPr>
      <w:tabs>
        <w:tab w:val="center" w:pos="4252"/>
        <w:tab w:val="right" w:pos="8504"/>
      </w:tabs>
      <w:snapToGrid w:val="0"/>
    </w:pPr>
  </w:style>
  <w:style w:type="character" w:customStyle="1" w:styleId="a4">
    <w:name w:val="ヘッダー (文字)"/>
    <w:basedOn w:val="a0"/>
    <w:link w:val="a3"/>
    <w:uiPriority w:val="99"/>
    <w:rsid w:val="007251E5"/>
  </w:style>
  <w:style w:type="character" w:customStyle="1" w:styleId="10">
    <w:name w:val="見出し 1 (文字)"/>
    <w:basedOn w:val="a0"/>
    <w:link w:val="1"/>
    <w:uiPriority w:val="9"/>
    <w:rsid w:val="007251E5"/>
    <w:rPr>
      <w:rFonts w:asciiTheme="majorHAnsi" w:eastAsiaTheme="majorEastAsia" w:hAnsiTheme="majorHAnsi" w:cstheme="majorBidi"/>
      <w:sz w:val="24"/>
      <w:szCs w:val="24"/>
    </w:rPr>
  </w:style>
  <w:style w:type="table" w:styleId="a5">
    <w:name w:val="Table Grid"/>
    <w:basedOn w:val="a1"/>
    <w:uiPriority w:val="39"/>
    <w:rsid w:val="0072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251E5"/>
    <w:rPr>
      <w:rFonts w:asciiTheme="majorHAnsi" w:eastAsiaTheme="majorEastAsia" w:hAnsiTheme="majorHAnsi" w:cstheme="majorBidi"/>
    </w:rPr>
  </w:style>
  <w:style w:type="paragraph" w:styleId="a6">
    <w:name w:val="List Paragraph"/>
    <w:basedOn w:val="a"/>
    <w:uiPriority w:val="34"/>
    <w:qFormat/>
    <w:rsid w:val="002B3656"/>
    <w:pPr>
      <w:ind w:leftChars="400" w:left="840"/>
    </w:pPr>
  </w:style>
  <w:style w:type="paragraph" w:styleId="a7">
    <w:name w:val="footer"/>
    <w:basedOn w:val="a"/>
    <w:link w:val="a8"/>
    <w:uiPriority w:val="99"/>
    <w:unhideWhenUsed/>
    <w:rsid w:val="00862EE7"/>
    <w:pPr>
      <w:tabs>
        <w:tab w:val="center" w:pos="4252"/>
        <w:tab w:val="right" w:pos="8504"/>
      </w:tabs>
      <w:snapToGrid w:val="0"/>
    </w:pPr>
  </w:style>
  <w:style w:type="character" w:customStyle="1" w:styleId="a8">
    <w:name w:val="フッター (文字)"/>
    <w:basedOn w:val="a0"/>
    <w:link w:val="a7"/>
    <w:uiPriority w:val="99"/>
    <w:rsid w:val="00862EE7"/>
  </w:style>
  <w:style w:type="character" w:customStyle="1" w:styleId="30">
    <w:name w:val="見出し 3 (文字)"/>
    <w:basedOn w:val="a0"/>
    <w:link w:val="3"/>
    <w:uiPriority w:val="9"/>
    <w:semiHidden/>
    <w:rsid w:val="00BA64F9"/>
    <w:rPr>
      <w:rFonts w:asciiTheme="majorHAnsi" w:eastAsiaTheme="majorEastAsia" w:hAnsiTheme="majorHAnsi" w:cstheme="majorBidi"/>
    </w:rPr>
  </w:style>
  <w:style w:type="paragraph" w:styleId="a9">
    <w:name w:val="Revision"/>
    <w:hidden/>
    <w:uiPriority w:val="99"/>
    <w:semiHidden/>
    <w:rsid w:val="00F3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BE975-C319-4037-B003-665BA9F49118}"/>
</file>

<file path=customXml/itemProps2.xml><?xml version="1.0" encoding="utf-8"?>
<ds:datastoreItem xmlns:ds="http://schemas.openxmlformats.org/officeDocument/2006/customXml" ds:itemID="{AD9BEBEC-0304-4CE4-AF2E-4EA7F753D520}"/>
</file>

<file path=docProps/app.xml><?xml version="1.0" encoding="utf-8"?>
<Properties xmlns="http://schemas.openxmlformats.org/officeDocument/2006/extended-properties" xmlns:vt="http://schemas.openxmlformats.org/officeDocument/2006/docPropsVTypes">
  <Template>Normal.dotm</Template>
  <TotalTime>0</TotalTime>
  <Pages>11</Pages>
  <Words>1685</Words>
  <Characters>9607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2023-10-03T02:57:00Z</dcterms:created>
  <dcterms:modified xsi:type="dcterms:W3CDTF">2023-10-03T02:57:00Z</dcterms:modified>
</cp:coreProperties>
</file>